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58" w:rsidRDefault="00A41258" w:rsidP="00A41258">
      <w:pPr>
        <w:pStyle w:val="Default"/>
      </w:pPr>
    </w:p>
    <w:p w:rsidR="00A41258" w:rsidRDefault="00A41258" w:rsidP="00A41258">
      <w:pPr>
        <w:pStyle w:val="Default"/>
        <w:rPr>
          <w:sz w:val="20"/>
          <w:szCs w:val="20"/>
        </w:rPr>
      </w:pPr>
      <w:r>
        <w:t xml:space="preserve"> </w:t>
      </w:r>
      <w:r>
        <w:rPr>
          <w:sz w:val="18"/>
          <w:szCs w:val="18"/>
        </w:rPr>
        <w:t xml:space="preserve">GUIDANCE PACK – GENERAL </w:t>
      </w:r>
    </w:p>
    <w:p w:rsidR="00A41258" w:rsidRDefault="00A41258" w:rsidP="00A41258">
      <w:pPr>
        <w:pStyle w:val="Default"/>
        <w:rPr>
          <w:rFonts w:cs="Times New Roman"/>
          <w:color w:val="auto"/>
        </w:rPr>
      </w:pPr>
    </w:p>
    <w:p w:rsidR="00A41258" w:rsidRDefault="00A41258" w:rsidP="00A41258">
      <w:pPr>
        <w:pStyle w:val="Default"/>
        <w:rPr>
          <w:color w:val="auto"/>
          <w:sz w:val="26"/>
          <w:szCs w:val="26"/>
        </w:rPr>
      </w:pPr>
      <w:r>
        <w:rPr>
          <w:b/>
          <w:bCs/>
          <w:color w:val="auto"/>
          <w:sz w:val="26"/>
          <w:szCs w:val="26"/>
        </w:rPr>
        <w:t xml:space="preserve">BANKING GUIDANCE PACK – GENERAL </w:t>
      </w:r>
    </w:p>
    <w:p w:rsidR="00A41258" w:rsidRDefault="00A41258" w:rsidP="00A0340A">
      <w:pPr>
        <w:pStyle w:val="Default"/>
        <w:rPr>
          <w:color w:val="auto"/>
          <w:sz w:val="26"/>
          <w:szCs w:val="26"/>
        </w:rPr>
      </w:pPr>
      <w:r>
        <w:rPr>
          <w:color w:val="auto"/>
          <w:sz w:val="23"/>
          <w:szCs w:val="23"/>
        </w:rPr>
        <w:t xml:space="preserve">Please read through your </w:t>
      </w:r>
      <w:r>
        <w:rPr>
          <w:i/>
          <w:iCs/>
          <w:color w:val="auto"/>
          <w:sz w:val="23"/>
          <w:szCs w:val="23"/>
        </w:rPr>
        <w:t xml:space="preserve">‘Guidance Pack’ </w:t>
      </w:r>
      <w:r>
        <w:rPr>
          <w:color w:val="auto"/>
          <w:sz w:val="23"/>
          <w:szCs w:val="23"/>
        </w:rPr>
        <w:t>and ensure you can access the ‘Related’ e</w:t>
      </w:r>
      <w:r w:rsidR="00A0340A">
        <w:rPr>
          <w:color w:val="auto"/>
          <w:sz w:val="23"/>
          <w:szCs w:val="23"/>
        </w:rPr>
        <w:t>lectronic information documents.</w:t>
      </w:r>
    </w:p>
    <w:p w:rsidR="00A41258" w:rsidRDefault="00A41258" w:rsidP="00A41258">
      <w:pPr>
        <w:pStyle w:val="Default"/>
        <w:rPr>
          <w:color w:val="auto"/>
          <w:sz w:val="23"/>
          <w:szCs w:val="23"/>
        </w:rPr>
      </w:pPr>
      <w:r>
        <w:rPr>
          <w:color w:val="auto"/>
          <w:sz w:val="23"/>
          <w:szCs w:val="23"/>
        </w:rPr>
        <w:t xml:space="preserve">We have provided as much of the information electronically to ensure you have the latest version of the documents – always access the documents online to avoid using an out dated version. </w:t>
      </w:r>
    </w:p>
    <w:p w:rsidR="00A41258" w:rsidRDefault="00A41258" w:rsidP="00A41258">
      <w:pPr>
        <w:pStyle w:val="Default"/>
        <w:rPr>
          <w:color w:val="auto"/>
          <w:sz w:val="23"/>
          <w:szCs w:val="23"/>
        </w:rPr>
      </w:pPr>
      <w:r>
        <w:rPr>
          <w:b/>
          <w:bCs/>
          <w:color w:val="auto"/>
          <w:sz w:val="23"/>
          <w:szCs w:val="23"/>
        </w:rPr>
        <w:t xml:space="preserve">CONTENTS </w:t>
      </w:r>
    </w:p>
    <w:p w:rsidR="00A41258" w:rsidRDefault="00A41258" w:rsidP="00A41258">
      <w:pPr>
        <w:pStyle w:val="Default"/>
        <w:rPr>
          <w:color w:val="auto"/>
          <w:sz w:val="23"/>
          <w:szCs w:val="23"/>
        </w:rPr>
      </w:pPr>
      <w:proofErr w:type="gramStart"/>
      <w:r>
        <w:rPr>
          <w:b/>
          <w:bCs/>
          <w:color w:val="auto"/>
          <w:sz w:val="23"/>
          <w:szCs w:val="23"/>
        </w:rPr>
        <w:t>PART 1.</w:t>
      </w:r>
      <w:proofErr w:type="gramEnd"/>
      <w:r>
        <w:rPr>
          <w:b/>
          <w:bCs/>
          <w:color w:val="auto"/>
          <w:sz w:val="23"/>
          <w:szCs w:val="23"/>
        </w:rPr>
        <w:t xml:space="preserve"> Imprest (Petty Cash) Account </w:t>
      </w:r>
    </w:p>
    <w:p w:rsidR="00A41258" w:rsidRDefault="00A41258" w:rsidP="00A41258">
      <w:pPr>
        <w:pStyle w:val="Default"/>
        <w:numPr>
          <w:ilvl w:val="0"/>
          <w:numId w:val="2"/>
        </w:numPr>
        <w:spacing w:after="37"/>
        <w:rPr>
          <w:color w:val="auto"/>
          <w:sz w:val="23"/>
          <w:szCs w:val="23"/>
        </w:rPr>
      </w:pPr>
      <w:r>
        <w:rPr>
          <w:color w:val="auto"/>
          <w:sz w:val="23"/>
          <w:szCs w:val="23"/>
        </w:rPr>
        <w:t xml:space="preserve">Related documents </w:t>
      </w:r>
    </w:p>
    <w:p w:rsidR="00A41258" w:rsidRDefault="00A41258" w:rsidP="00A41258">
      <w:pPr>
        <w:pStyle w:val="Default"/>
        <w:numPr>
          <w:ilvl w:val="0"/>
          <w:numId w:val="2"/>
        </w:numPr>
        <w:spacing w:after="37"/>
        <w:rPr>
          <w:color w:val="auto"/>
          <w:sz w:val="23"/>
          <w:szCs w:val="23"/>
        </w:rPr>
      </w:pPr>
      <w:r>
        <w:rPr>
          <w:color w:val="auto"/>
          <w:sz w:val="23"/>
          <w:szCs w:val="23"/>
        </w:rPr>
        <w:t xml:space="preserve">Guidelines for good account management </w:t>
      </w:r>
    </w:p>
    <w:p w:rsidR="00A41258" w:rsidRDefault="00A41258" w:rsidP="00A41258">
      <w:pPr>
        <w:pStyle w:val="Default"/>
        <w:numPr>
          <w:ilvl w:val="0"/>
          <w:numId w:val="3"/>
        </w:numPr>
        <w:spacing w:after="37"/>
        <w:rPr>
          <w:color w:val="auto"/>
          <w:sz w:val="23"/>
          <w:szCs w:val="23"/>
        </w:rPr>
      </w:pPr>
      <w:r>
        <w:rPr>
          <w:color w:val="auto"/>
          <w:sz w:val="23"/>
          <w:szCs w:val="23"/>
        </w:rPr>
        <w:t xml:space="preserve">Signing cheques </w:t>
      </w:r>
    </w:p>
    <w:p w:rsidR="00A41258" w:rsidRDefault="00A41258" w:rsidP="00A41258">
      <w:pPr>
        <w:pStyle w:val="Default"/>
        <w:numPr>
          <w:ilvl w:val="0"/>
          <w:numId w:val="3"/>
        </w:numPr>
        <w:spacing w:after="37"/>
        <w:rPr>
          <w:color w:val="auto"/>
          <w:sz w:val="23"/>
          <w:szCs w:val="23"/>
        </w:rPr>
      </w:pPr>
      <w:r>
        <w:rPr>
          <w:color w:val="auto"/>
          <w:sz w:val="23"/>
          <w:szCs w:val="23"/>
        </w:rPr>
        <w:t xml:space="preserve">Ordering a Barclays cheque book </w:t>
      </w:r>
    </w:p>
    <w:p w:rsidR="00A41258" w:rsidRDefault="00A41258" w:rsidP="00A41258">
      <w:pPr>
        <w:pStyle w:val="Default"/>
        <w:numPr>
          <w:ilvl w:val="0"/>
          <w:numId w:val="3"/>
        </w:numPr>
        <w:spacing w:after="37"/>
        <w:rPr>
          <w:color w:val="auto"/>
          <w:sz w:val="23"/>
          <w:szCs w:val="23"/>
        </w:rPr>
      </w:pPr>
      <w:r>
        <w:rPr>
          <w:color w:val="auto"/>
          <w:sz w:val="23"/>
          <w:szCs w:val="23"/>
        </w:rPr>
        <w:t xml:space="preserve">Disposing of your Co-op cheque book </w:t>
      </w:r>
    </w:p>
    <w:p w:rsidR="00A41258" w:rsidRDefault="00A41258" w:rsidP="00A41258">
      <w:pPr>
        <w:pStyle w:val="Default"/>
        <w:numPr>
          <w:ilvl w:val="0"/>
          <w:numId w:val="3"/>
        </w:numPr>
        <w:spacing w:after="37"/>
        <w:rPr>
          <w:color w:val="auto"/>
          <w:sz w:val="23"/>
          <w:szCs w:val="23"/>
        </w:rPr>
      </w:pPr>
      <w:r>
        <w:rPr>
          <w:color w:val="auto"/>
          <w:sz w:val="23"/>
          <w:szCs w:val="23"/>
        </w:rPr>
        <w:t xml:space="preserve">Stopping a cheque </w:t>
      </w:r>
    </w:p>
    <w:p w:rsidR="00A41258" w:rsidRDefault="00A41258" w:rsidP="00A41258">
      <w:pPr>
        <w:pStyle w:val="Default"/>
        <w:numPr>
          <w:ilvl w:val="0"/>
          <w:numId w:val="3"/>
        </w:numPr>
        <w:spacing w:after="37"/>
        <w:rPr>
          <w:color w:val="auto"/>
          <w:sz w:val="23"/>
          <w:szCs w:val="23"/>
        </w:rPr>
      </w:pPr>
      <w:r>
        <w:rPr>
          <w:color w:val="auto"/>
          <w:sz w:val="23"/>
          <w:szCs w:val="23"/>
        </w:rPr>
        <w:t xml:space="preserve">Changing Imprest (Petty Cash) signatories </w:t>
      </w:r>
    </w:p>
    <w:p w:rsidR="00A41258" w:rsidRDefault="00A41258" w:rsidP="00A41258">
      <w:pPr>
        <w:pStyle w:val="Default"/>
        <w:numPr>
          <w:ilvl w:val="0"/>
          <w:numId w:val="3"/>
        </w:numPr>
        <w:spacing w:after="37"/>
        <w:rPr>
          <w:color w:val="auto"/>
          <w:sz w:val="23"/>
          <w:szCs w:val="23"/>
        </w:rPr>
      </w:pPr>
      <w:r>
        <w:rPr>
          <w:color w:val="auto"/>
          <w:sz w:val="23"/>
          <w:szCs w:val="23"/>
        </w:rPr>
        <w:t xml:space="preserve">Changing Imprest (Petty Cash) address/name </w:t>
      </w:r>
    </w:p>
    <w:p w:rsidR="00A41258" w:rsidRDefault="00A41258" w:rsidP="00A41258">
      <w:pPr>
        <w:pStyle w:val="Default"/>
        <w:numPr>
          <w:ilvl w:val="0"/>
          <w:numId w:val="3"/>
        </w:numPr>
        <w:spacing w:after="37"/>
        <w:rPr>
          <w:color w:val="auto"/>
          <w:sz w:val="23"/>
          <w:szCs w:val="23"/>
        </w:rPr>
      </w:pPr>
      <w:r>
        <w:rPr>
          <w:color w:val="auto"/>
          <w:sz w:val="23"/>
          <w:szCs w:val="23"/>
        </w:rPr>
        <w:t xml:space="preserve">Opening a new imprest (petty cash) account </w:t>
      </w:r>
    </w:p>
    <w:p w:rsidR="00A41258" w:rsidRDefault="00A41258" w:rsidP="00A41258">
      <w:pPr>
        <w:pStyle w:val="Default"/>
        <w:numPr>
          <w:ilvl w:val="0"/>
          <w:numId w:val="3"/>
        </w:numPr>
        <w:spacing w:after="37"/>
        <w:rPr>
          <w:color w:val="auto"/>
          <w:sz w:val="23"/>
          <w:szCs w:val="23"/>
        </w:rPr>
      </w:pPr>
      <w:r>
        <w:rPr>
          <w:color w:val="auto"/>
          <w:sz w:val="23"/>
          <w:szCs w:val="23"/>
        </w:rPr>
        <w:t xml:space="preserve">Closure of an Imprest (Petty Cash) Account </w:t>
      </w:r>
    </w:p>
    <w:p w:rsidR="00A41258" w:rsidRDefault="00A41258" w:rsidP="00A41258">
      <w:pPr>
        <w:pStyle w:val="Default"/>
        <w:numPr>
          <w:ilvl w:val="0"/>
          <w:numId w:val="3"/>
        </w:numPr>
        <w:rPr>
          <w:color w:val="auto"/>
          <w:sz w:val="23"/>
          <w:szCs w:val="23"/>
        </w:rPr>
      </w:pPr>
      <w:r>
        <w:rPr>
          <w:color w:val="auto"/>
          <w:sz w:val="23"/>
          <w:szCs w:val="23"/>
        </w:rPr>
        <w:t xml:space="preserve">Nominated contacts – creating and amending </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proofErr w:type="gramStart"/>
      <w:r>
        <w:rPr>
          <w:b/>
          <w:bCs/>
          <w:color w:val="auto"/>
          <w:sz w:val="23"/>
          <w:szCs w:val="23"/>
        </w:rPr>
        <w:t>PART 2.</w:t>
      </w:r>
      <w:proofErr w:type="gramEnd"/>
      <w:r>
        <w:rPr>
          <w:b/>
          <w:bCs/>
          <w:color w:val="auto"/>
          <w:sz w:val="23"/>
          <w:szCs w:val="23"/>
        </w:rPr>
        <w:t xml:space="preserve"> OPEN CREDIT ARRANGEMENT (OCA) </w:t>
      </w:r>
    </w:p>
    <w:p w:rsidR="00A41258" w:rsidRDefault="00A41258" w:rsidP="00A41258">
      <w:pPr>
        <w:pStyle w:val="Default"/>
        <w:numPr>
          <w:ilvl w:val="0"/>
          <w:numId w:val="3"/>
        </w:numPr>
        <w:spacing w:after="34"/>
        <w:rPr>
          <w:color w:val="auto"/>
          <w:sz w:val="23"/>
          <w:szCs w:val="23"/>
        </w:rPr>
      </w:pPr>
      <w:r>
        <w:rPr>
          <w:color w:val="auto"/>
          <w:sz w:val="23"/>
          <w:szCs w:val="23"/>
        </w:rPr>
        <w:t xml:space="preserve">Related documents </w:t>
      </w:r>
    </w:p>
    <w:p w:rsidR="00A41258" w:rsidRDefault="00A41258" w:rsidP="00A41258">
      <w:pPr>
        <w:pStyle w:val="Default"/>
        <w:numPr>
          <w:ilvl w:val="0"/>
          <w:numId w:val="3"/>
        </w:numPr>
        <w:spacing w:after="34"/>
        <w:rPr>
          <w:color w:val="auto"/>
          <w:sz w:val="23"/>
          <w:szCs w:val="23"/>
        </w:rPr>
      </w:pPr>
      <w:r>
        <w:rPr>
          <w:color w:val="auto"/>
          <w:sz w:val="23"/>
          <w:szCs w:val="23"/>
        </w:rPr>
        <w:t xml:space="preserve">Withdrawing monies – guidelines </w:t>
      </w:r>
    </w:p>
    <w:p w:rsidR="00A41258" w:rsidRDefault="00A41258" w:rsidP="00A41258">
      <w:pPr>
        <w:pStyle w:val="Default"/>
        <w:numPr>
          <w:ilvl w:val="0"/>
          <w:numId w:val="3"/>
        </w:numPr>
        <w:spacing w:after="34"/>
        <w:rPr>
          <w:color w:val="auto"/>
          <w:sz w:val="23"/>
          <w:szCs w:val="23"/>
        </w:rPr>
      </w:pPr>
      <w:r>
        <w:rPr>
          <w:color w:val="auto"/>
          <w:sz w:val="23"/>
          <w:szCs w:val="23"/>
        </w:rPr>
        <w:t xml:space="preserve">Large cash withdrawals </w:t>
      </w:r>
    </w:p>
    <w:p w:rsidR="00A41258" w:rsidRDefault="00A41258" w:rsidP="00A41258">
      <w:pPr>
        <w:pStyle w:val="Default"/>
        <w:numPr>
          <w:ilvl w:val="0"/>
          <w:numId w:val="3"/>
        </w:numPr>
        <w:spacing w:after="34"/>
        <w:rPr>
          <w:color w:val="auto"/>
          <w:sz w:val="23"/>
          <w:szCs w:val="23"/>
        </w:rPr>
      </w:pPr>
      <w:r>
        <w:rPr>
          <w:color w:val="auto"/>
          <w:sz w:val="23"/>
          <w:szCs w:val="23"/>
        </w:rPr>
        <w:t xml:space="preserve">Changing your OCA (signatories, nominated Barclays branch, address and name) </w:t>
      </w:r>
    </w:p>
    <w:p w:rsidR="00A41258" w:rsidRDefault="00A41258" w:rsidP="00A41258">
      <w:pPr>
        <w:pStyle w:val="Default"/>
        <w:numPr>
          <w:ilvl w:val="0"/>
          <w:numId w:val="3"/>
        </w:numPr>
        <w:rPr>
          <w:color w:val="auto"/>
          <w:sz w:val="23"/>
          <w:szCs w:val="23"/>
        </w:rPr>
      </w:pPr>
      <w:r>
        <w:rPr>
          <w:color w:val="auto"/>
          <w:sz w:val="23"/>
          <w:szCs w:val="23"/>
        </w:rPr>
        <w:t xml:space="preserve">Changing address </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proofErr w:type="gramStart"/>
      <w:r>
        <w:rPr>
          <w:b/>
          <w:bCs/>
          <w:color w:val="auto"/>
          <w:sz w:val="23"/>
          <w:szCs w:val="23"/>
        </w:rPr>
        <w:t>PART 3.</w:t>
      </w:r>
      <w:proofErr w:type="gramEnd"/>
      <w:r>
        <w:rPr>
          <w:b/>
          <w:bCs/>
          <w:color w:val="auto"/>
          <w:sz w:val="23"/>
          <w:szCs w:val="23"/>
        </w:rPr>
        <w:t xml:space="preserve"> BANKING WITH BARCLAYS </w:t>
      </w:r>
    </w:p>
    <w:p w:rsidR="00A41258" w:rsidRDefault="00A41258" w:rsidP="00A41258">
      <w:pPr>
        <w:pStyle w:val="Default"/>
        <w:numPr>
          <w:ilvl w:val="0"/>
          <w:numId w:val="3"/>
        </w:numPr>
        <w:spacing w:after="37"/>
        <w:rPr>
          <w:color w:val="auto"/>
          <w:sz w:val="23"/>
          <w:szCs w:val="23"/>
        </w:rPr>
      </w:pPr>
      <w:r>
        <w:rPr>
          <w:color w:val="auto"/>
          <w:sz w:val="23"/>
          <w:szCs w:val="23"/>
        </w:rPr>
        <w:t xml:space="preserve">Related documents </w:t>
      </w:r>
    </w:p>
    <w:p w:rsidR="00A41258" w:rsidRDefault="00A41258" w:rsidP="00A41258">
      <w:pPr>
        <w:pStyle w:val="Default"/>
        <w:numPr>
          <w:ilvl w:val="0"/>
          <w:numId w:val="3"/>
        </w:numPr>
        <w:spacing w:after="37"/>
        <w:rPr>
          <w:color w:val="auto"/>
          <w:sz w:val="23"/>
          <w:szCs w:val="23"/>
        </w:rPr>
      </w:pPr>
      <w:r>
        <w:rPr>
          <w:color w:val="auto"/>
          <w:sz w:val="23"/>
          <w:szCs w:val="23"/>
        </w:rPr>
        <w:t xml:space="preserve">Barclays branches </w:t>
      </w:r>
    </w:p>
    <w:p w:rsidR="00A41258" w:rsidRDefault="00A41258" w:rsidP="00A41258">
      <w:pPr>
        <w:pStyle w:val="Default"/>
        <w:numPr>
          <w:ilvl w:val="0"/>
          <w:numId w:val="3"/>
        </w:numPr>
        <w:spacing w:after="37"/>
        <w:rPr>
          <w:color w:val="auto"/>
          <w:sz w:val="23"/>
          <w:szCs w:val="23"/>
        </w:rPr>
      </w:pPr>
      <w:r>
        <w:rPr>
          <w:color w:val="auto"/>
          <w:sz w:val="23"/>
          <w:szCs w:val="23"/>
        </w:rPr>
        <w:t xml:space="preserve">Helpful hints </w:t>
      </w:r>
    </w:p>
    <w:p w:rsidR="00A41258" w:rsidRDefault="00A41258" w:rsidP="00A41258">
      <w:pPr>
        <w:pStyle w:val="Default"/>
        <w:numPr>
          <w:ilvl w:val="0"/>
          <w:numId w:val="3"/>
        </w:numPr>
        <w:spacing w:after="37"/>
        <w:rPr>
          <w:color w:val="auto"/>
          <w:sz w:val="23"/>
          <w:szCs w:val="23"/>
        </w:rPr>
      </w:pPr>
      <w:r>
        <w:rPr>
          <w:color w:val="auto"/>
          <w:sz w:val="23"/>
          <w:szCs w:val="23"/>
        </w:rPr>
        <w:t xml:space="preserve">Drop and go facilities </w:t>
      </w:r>
    </w:p>
    <w:p w:rsidR="00A41258" w:rsidRDefault="00A41258" w:rsidP="00A41258">
      <w:pPr>
        <w:pStyle w:val="Default"/>
        <w:numPr>
          <w:ilvl w:val="0"/>
          <w:numId w:val="3"/>
        </w:numPr>
        <w:rPr>
          <w:color w:val="auto"/>
          <w:sz w:val="23"/>
          <w:szCs w:val="23"/>
        </w:rPr>
      </w:pPr>
      <w:r>
        <w:rPr>
          <w:color w:val="auto"/>
          <w:sz w:val="23"/>
          <w:szCs w:val="23"/>
        </w:rPr>
        <w:t xml:space="preserve">Contacting Barclays </w:t>
      </w:r>
    </w:p>
    <w:p w:rsidR="00A41258" w:rsidRDefault="00A41258" w:rsidP="00A41258">
      <w:pPr>
        <w:pStyle w:val="Default"/>
        <w:numPr>
          <w:ilvl w:val="0"/>
          <w:numId w:val="3"/>
        </w:numPr>
        <w:spacing w:after="22"/>
        <w:rPr>
          <w:color w:val="auto"/>
          <w:sz w:val="23"/>
          <w:szCs w:val="23"/>
        </w:rPr>
      </w:pPr>
      <w:r>
        <w:rPr>
          <w:color w:val="auto"/>
          <w:sz w:val="23"/>
          <w:szCs w:val="23"/>
        </w:rPr>
        <w:t xml:space="preserve">General and nominated contacts </w:t>
      </w:r>
    </w:p>
    <w:p w:rsidR="00A41258" w:rsidRDefault="00A41258" w:rsidP="00A41258">
      <w:pPr>
        <w:pStyle w:val="Default"/>
        <w:numPr>
          <w:ilvl w:val="0"/>
          <w:numId w:val="3"/>
        </w:numPr>
        <w:rPr>
          <w:color w:val="auto"/>
          <w:sz w:val="23"/>
          <w:szCs w:val="23"/>
        </w:rPr>
      </w:pPr>
      <w:r>
        <w:rPr>
          <w:color w:val="auto"/>
          <w:sz w:val="23"/>
          <w:szCs w:val="23"/>
        </w:rPr>
        <w:t xml:space="preserve">Credits paid in </w:t>
      </w:r>
    </w:p>
    <w:p w:rsidR="00A41258" w:rsidRDefault="00A41258" w:rsidP="00A41258">
      <w:pPr>
        <w:pStyle w:val="Default"/>
        <w:rPr>
          <w:color w:val="auto"/>
          <w:sz w:val="23"/>
          <w:szCs w:val="23"/>
        </w:rPr>
      </w:pPr>
    </w:p>
    <w:p w:rsidR="003E1B48" w:rsidRDefault="00A41258" w:rsidP="003E1B48">
      <w:pPr>
        <w:pStyle w:val="Default"/>
        <w:rPr>
          <w:b/>
          <w:bCs/>
          <w:color w:val="auto"/>
          <w:sz w:val="23"/>
          <w:szCs w:val="23"/>
        </w:rPr>
      </w:pPr>
      <w:proofErr w:type="gramStart"/>
      <w:r>
        <w:rPr>
          <w:b/>
          <w:bCs/>
          <w:color w:val="auto"/>
          <w:sz w:val="23"/>
          <w:szCs w:val="23"/>
        </w:rPr>
        <w:t>PART 4.</w:t>
      </w:r>
      <w:proofErr w:type="gramEnd"/>
      <w:r>
        <w:rPr>
          <w:b/>
          <w:bCs/>
          <w:color w:val="auto"/>
          <w:sz w:val="23"/>
          <w:szCs w:val="23"/>
        </w:rPr>
        <w:t xml:space="preserve"> CONTACT DETAILS </w:t>
      </w:r>
    </w:p>
    <w:p w:rsidR="003E1B48" w:rsidRDefault="003E1B48" w:rsidP="003E1B48">
      <w:pPr>
        <w:pStyle w:val="Default"/>
        <w:rPr>
          <w:b/>
          <w:bCs/>
          <w:color w:val="auto"/>
          <w:sz w:val="23"/>
          <w:szCs w:val="23"/>
        </w:rPr>
      </w:pPr>
    </w:p>
    <w:p w:rsidR="00A41258" w:rsidRDefault="00A41258" w:rsidP="003E1B48">
      <w:pPr>
        <w:pStyle w:val="Default"/>
        <w:rPr>
          <w:color w:val="auto"/>
          <w:sz w:val="23"/>
          <w:szCs w:val="23"/>
        </w:rPr>
      </w:pPr>
      <w:proofErr w:type="gramStart"/>
      <w:r>
        <w:rPr>
          <w:b/>
          <w:bCs/>
          <w:color w:val="auto"/>
          <w:sz w:val="23"/>
          <w:szCs w:val="23"/>
        </w:rPr>
        <w:t>PART 1.</w:t>
      </w:r>
      <w:proofErr w:type="gramEnd"/>
      <w:r>
        <w:rPr>
          <w:b/>
          <w:bCs/>
          <w:color w:val="auto"/>
          <w:sz w:val="23"/>
          <w:szCs w:val="23"/>
        </w:rPr>
        <w:t xml:space="preserve"> IMPREST (Petty Cash) ACCOUNT </w:t>
      </w:r>
    </w:p>
    <w:p w:rsidR="00A41258" w:rsidRDefault="00A41258" w:rsidP="00A41258">
      <w:pPr>
        <w:pStyle w:val="Default"/>
        <w:rPr>
          <w:color w:val="auto"/>
          <w:sz w:val="23"/>
          <w:szCs w:val="23"/>
        </w:rPr>
      </w:pPr>
      <w:r>
        <w:rPr>
          <w:b/>
          <w:bCs/>
          <w:color w:val="auto"/>
          <w:sz w:val="23"/>
          <w:szCs w:val="23"/>
        </w:rPr>
        <w:t xml:space="preserve">Related documents </w:t>
      </w:r>
    </w:p>
    <w:p w:rsidR="00E54637" w:rsidRDefault="00A41258" w:rsidP="00E54637">
      <w:pPr>
        <w:rPr>
          <w:color w:val="1F497D"/>
        </w:rPr>
      </w:pPr>
      <w:r>
        <w:rPr>
          <w:sz w:val="23"/>
          <w:szCs w:val="23"/>
        </w:rPr>
        <w:t>The</w:t>
      </w:r>
      <w:r w:rsidR="00E54637">
        <w:rPr>
          <w:sz w:val="23"/>
          <w:szCs w:val="23"/>
        </w:rPr>
        <w:t xml:space="preserve">se documents are available via: </w:t>
      </w:r>
      <w:hyperlink r:id="rId6" w:history="1">
        <w:r w:rsidR="00E54637">
          <w:rPr>
            <w:rStyle w:val="Hyperlink"/>
          </w:rPr>
          <w:t>https://www.birmingham.gov.uk/downloads/download/1745/barclays_banking_petty_cash_arrangements_for_schools</w:t>
        </w:r>
      </w:hyperlink>
    </w:p>
    <w:p w:rsidR="00915287" w:rsidRDefault="00915287" w:rsidP="00A41258">
      <w:pPr>
        <w:pStyle w:val="Default"/>
        <w:rPr>
          <w:color w:val="auto"/>
          <w:sz w:val="23"/>
          <w:szCs w:val="23"/>
        </w:rPr>
      </w:pPr>
    </w:p>
    <w:p w:rsidR="00A41258" w:rsidRDefault="00A41258" w:rsidP="00A41258">
      <w:pPr>
        <w:pStyle w:val="Default"/>
        <w:rPr>
          <w:color w:val="auto"/>
          <w:sz w:val="23"/>
          <w:szCs w:val="23"/>
        </w:rPr>
      </w:pPr>
      <w:r>
        <w:rPr>
          <w:color w:val="auto"/>
          <w:sz w:val="23"/>
          <w:szCs w:val="23"/>
        </w:rPr>
        <w:t xml:space="preserve">Please access this online to ensure you are using the correct version: </w:t>
      </w:r>
    </w:p>
    <w:p w:rsidR="00A41258" w:rsidRDefault="00915287" w:rsidP="00A41258">
      <w:pPr>
        <w:pStyle w:val="Default"/>
        <w:numPr>
          <w:ilvl w:val="0"/>
          <w:numId w:val="3"/>
        </w:numPr>
        <w:spacing w:after="34"/>
        <w:rPr>
          <w:color w:val="auto"/>
          <w:sz w:val="23"/>
          <w:szCs w:val="23"/>
        </w:rPr>
      </w:pPr>
      <w:r>
        <w:rPr>
          <w:i/>
          <w:iCs/>
          <w:color w:val="auto"/>
          <w:sz w:val="23"/>
          <w:szCs w:val="23"/>
        </w:rPr>
        <w:t xml:space="preserve">Open new </w:t>
      </w:r>
      <w:r w:rsidR="00A0340A">
        <w:rPr>
          <w:i/>
          <w:iCs/>
          <w:color w:val="auto"/>
          <w:sz w:val="23"/>
          <w:szCs w:val="23"/>
        </w:rPr>
        <w:t xml:space="preserve">petty cash account </w:t>
      </w:r>
      <w:r w:rsidR="00A41258">
        <w:rPr>
          <w:i/>
          <w:iCs/>
          <w:color w:val="auto"/>
          <w:sz w:val="23"/>
          <w:szCs w:val="23"/>
        </w:rPr>
        <w:t xml:space="preserve">form </w:t>
      </w:r>
    </w:p>
    <w:p w:rsidR="00A0340A" w:rsidRDefault="00A0340A" w:rsidP="00A0340A">
      <w:pPr>
        <w:pStyle w:val="Default"/>
        <w:numPr>
          <w:ilvl w:val="0"/>
          <w:numId w:val="3"/>
        </w:numPr>
        <w:spacing w:after="34"/>
        <w:rPr>
          <w:color w:val="auto"/>
          <w:sz w:val="23"/>
          <w:szCs w:val="23"/>
        </w:rPr>
      </w:pPr>
      <w:r>
        <w:rPr>
          <w:i/>
          <w:iCs/>
          <w:color w:val="auto"/>
          <w:sz w:val="23"/>
          <w:szCs w:val="23"/>
        </w:rPr>
        <w:t>Clos</w:t>
      </w:r>
      <w:r w:rsidR="00915287">
        <w:rPr>
          <w:i/>
          <w:iCs/>
          <w:color w:val="auto"/>
          <w:sz w:val="23"/>
          <w:szCs w:val="23"/>
        </w:rPr>
        <w:t>ure of</w:t>
      </w:r>
      <w:r>
        <w:rPr>
          <w:i/>
          <w:iCs/>
          <w:color w:val="auto"/>
          <w:sz w:val="23"/>
          <w:szCs w:val="23"/>
        </w:rPr>
        <w:t xml:space="preserve"> petty cash account form </w:t>
      </w:r>
    </w:p>
    <w:p w:rsidR="003E1B48" w:rsidRPr="003E1B48" w:rsidRDefault="00A0340A" w:rsidP="003E1B48">
      <w:pPr>
        <w:pStyle w:val="Default"/>
        <w:numPr>
          <w:ilvl w:val="0"/>
          <w:numId w:val="3"/>
        </w:numPr>
        <w:spacing w:after="34"/>
        <w:rPr>
          <w:color w:val="auto"/>
          <w:sz w:val="23"/>
          <w:szCs w:val="23"/>
        </w:rPr>
      </w:pPr>
      <w:r>
        <w:rPr>
          <w:i/>
          <w:iCs/>
          <w:color w:val="auto"/>
          <w:sz w:val="23"/>
          <w:szCs w:val="23"/>
        </w:rPr>
        <w:lastRenderedPageBreak/>
        <w:t xml:space="preserve">Change </w:t>
      </w:r>
      <w:r w:rsidR="00915287">
        <w:rPr>
          <w:i/>
          <w:iCs/>
          <w:color w:val="auto"/>
          <w:sz w:val="23"/>
          <w:szCs w:val="23"/>
        </w:rPr>
        <w:t xml:space="preserve">of </w:t>
      </w:r>
      <w:r>
        <w:rPr>
          <w:i/>
          <w:iCs/>
          <w:color w:val="auto"/>
          <w:sz w:val="23"/>
          <w:szCs w:val="23"/>
        </w:rPr>
        <w:t>petty account details form</w:t>
      </w:r>
    </w:p>
    <w:p w:rsidR="00A41258" w:rsidRPr="00A0340A" w:rsidRDefault="00A41258" w:rsidP="003E1B48">
      <w:pPr>
        <w:pStyle w:val="Default"/>
        <w:numPr>
          <w:ilvl w:val="0"/>
          <w:numId w:val="3"/>
        </w:numPr>
        <w:spacing w:after="34"/>
        <w:rPr>
          <w:color w:val="auto"/>
          <w:sz w:val="23"/>
          <w:szCs w:val="23"/>
        </w:rPr>
      </w:pPr>
      <w:r w:rsidRPr="003E1B48">
        <w:rPr>
          <w:i/>
          <w:iCs/>
          <w:color w:val="auto"/>
          <w:sz w:val="23"/>
          <w:szCs w:val="23"/>
        </w:rPr>
        <w:t xml:space="preserve">Reconciliation </w:t>
      </w:r>
      <w:r w:rsidR="00915287">
        <w:rPr>
          <w:i/>
          <w:iCs/>
          <w:color w:val="auto"/>
          <w:sz w:val="23"/>
          <w:szCs w:val="23"/>
        </w:rPr>
        <w:t>form-financial certificate</w:t>
      </w:r>
    </w:p>
    <w:p w:rsidR="00A0340A" w:rsidRPr="003E1B48" w:rsidRDefault="00A0340A" w:rsidP="003E1B48">
      <w:pPr>
        <w:pStyle w:val="Default"/>
        <w:numPr>
          <w:ilvl w:val="0"/>
          <w:numId w:val="3"/>
        </w:numPr>
        <w:spacing w:after="34"/>
        <w:rPr>
          <w:color w:val="auto"/>
          <w:sz w:val="23"/>
          <w:szCs w:val="23"/>
        </w:rPr>
      </w:pPr>
      <w:r>
        <w:rPr>
          <w:i/>
          <w:iCs/>
          <w:color w:val="auto"/>
          <w:sz w:val="23"/>
          <w:szCs w:val="23"/>
        </w:rPr>
        <w:t>Procedure notes</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Guidelines for good account management </w:t>
      </w:r>
    </w:p>
    <w:p w:rsidR="00A41258" w:rsidRDefault="00A41258" w:rsidP="00A41258">
      <w:pPr>
        <w:pStyle w:val="Default"/>
        <w:rPr>
          <w:color w:val="auto"/>
          <w:sz w:val="23"/>
          <w:szCs w:val="23"/>
        </w:rPr>
      </w:pPr>
      <w:r>
        <w:rPr>
          <w:color w:val="auto"/>
          <w:sz w:val="23"/>
          <w:szCs w:val="23"/>
        </w:rPr>
        <w:t xml:space="preserve">Set out below are some simple guidelines to follow which will help you avoid any future account issues and save yourself valuable time: </w:t>
      </w:r>
    </w:p>
    <w:p w:rsidR="00A41258" w:rsidRDefault="00A0340A" w:rsidP="00A41258">
      <w:pPr>
        <w:pStyle w:val="Default"/>
        <w:numPr>
          <w:ilvl w:val="0"/>
          <w:numId w:val="3"/>
        </w:numPr>
        <w:spacing w:after="34"/>
        <w:rPr>
          <w:color w:val="auto"/>
          <w:sz w:val="23"/>
          <w:szCs w:val="23"/>
        </w:rPr>
      </w:pPr>
      <w:r>
        <w:rPr>
          <w:color w:val="auto"/>
          <w:sz w:val="23"/>
          <w:szCs w:val="23"/>
        </w:rPr>
        <w:t xml:space="preserve">Reconcile </w:t>
      </w:r>
      <w:r w:rsidR="00A41258">
        <w:rPr>
          <w:color w:val="auto"/>
          <w:sz w:val="23"/>
          <w:szCs w:val="23"/>
        </w:rPr>
        <w:t xml:space="preserve">every time you submit a claim </w:t>
      </w:r>
    </w:p>
    <w:p w:rsidR="00A41258" w:rsidRDefault="00A41258" w:rsidP="00A41258">
      <w:pPr>
        <w:pStyle w:val="Default"/>
        <w:numPr>
          <w:ilvl w:val="0"/>
          <w:numId w:val="3"/>
        </w:numPr>
        <w:spacing w:after="34"/>
        <w:rPr>
          <w:color w:val="auto"/>
          <w:sz w:val="23"/>
          <w:szCs w:val="23"/>
        </w:rPr>
      </w:pPr>
      <w:r>
        <w:rPr>
          <w:color w:val="auto"/>
          <w:sz w:val="23"/>
          <w:szCs w:val="23"/>
        </w:rPr>
        <w:t xml:space="preserve">Reconcile to every Barclays bank statement you receive </w:t>
      </w:r>
    </w:p>
    <w:p w:rsidR="00A41258" w:rsidRDefault="00A41258" w:rsidP="00A41258">
      <w:pPr>
        <w:pStyle w:val="Default"/>
        <w:numPr>
          <w:ilvl w:val="0"/>
          <w:numId w:val="3"/>
        </w:numPr>
        <w:spacing w:after="34"/>
        <w:rPr>
          <w:color w:val="auto"/>
          <w:sz w:val="23"/>
          <w:szCs w:val="23"/>
        </w:rPr>
      </w:pPr>
      <w:r>
        <w:rPr>
          <w:color w:val="auto"/>
          <w:sz w:val="23"/>
          <w:szCs w:val="23"/>
        </w:rPr>
        <w:t xml:space="preserve">Be aware you are unable to overdraw on your account! </w:t>
      </w:r>
    </w:p>
    <w:p w:rsidR="00A41258" w:rsidRDefault="00A0340A" w:rsidP="00A41258">
      <w:pPr>
        <w:pStyle w:val="Default"/>
        <w:numPr>
          <w:ilvl w:val="0"/>
          <w:numId w:val="3"/>
        </w:numPr>
        <w:rPr>
          <w:color w:val="auto"/>
          <w:sz w:val="23"/>
          <w:szCs w:val="23"/>
        </w:rPr>
      </w:pPr>
      <w:r>
        <w:rPr>
          <w:color w:val="auto"/>
          <w:sz w:val="23"/>
          <w:szCs w:val="23"/>
        </w:rPr>
        <w:t>For non Schools p</w:t>
      </w:r>
      <w:r w:rsidR="00A41258">
        <w:rPr>
          <w:color w:val="auto"/>
          <w:sz w:val="23"/>
          <w:szCs w:val="23"/>
        </w:rPr>
        <w:t>lease read the ‘petty cash quick referen</w:t>
      </w:r>
      <w:r>
        <w:rPr>
          <w:color w:val="auto"/>
          <w:sz w:val="23"/>
          <w:szCs w:val="23"/>
        </w:rPr>
        <w:t>ce cards’ for</w:t>
      </w:r>
      <w:r w:rsidR="00A41258">
        <w:rPr>
          <w:color w:val="auto"/>
          <w:sz w:val="23"/>
          <w:szCs w:val="23"/>
        </w:rPr>
        <w:t xml:space="preserve"> Voyager and the PSPG guidance. </w:t>
      </w:r>
    </w:p>
    <w:p w:rsidR="00A0340A" w:rsidRDefault="00A0340A" w:rsidP="00A41258">
      <w:pPr>
        <w:pStyle w:val="Default"/>
        <w:numPr>
          <w:ilvl w:val="0"/>
          <w:numId w:val="3"/>
        </w:numPr>
        <w:rPr>
          <w:color w:val="auto"/>
          <w:sz w:val="23"/>
          <w:szCs w:val="23"/>
        </w:rPr>
      </w:pPr>
      <w:r>
        <w:rPr>
          <w:color w:val="auto"/>
          <w:sz w:val="23"/>
          <w:szCs w:val="23"/>
        </w:rPr>
        <w:t>For Schools please read Schools Financial Procedure Manual</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Signing cheques </w:t>
      </w:r>
    </w:p>
    <w:p w:rsidR="00A41258" w:rsidRDefault="00A41258" w:rsidP="00A41258">
      <w:pPr>
        <w:pStyle w:val="Default"/>
        <w:rPr>
          <w:color w:val="auto"/>
          <w:sz w:val="23"/>
          <w:szCs w:val="23"/>
        </w:rPr>
      </w:pPr>
      <w:r>
        <w:rPr>
          <w:color w:val="auto"/>
          <w:sz w:val="23"/>
          <w:szCs w:val="23"/>
        </w:rPr>
        <w:t xml:space="preserve">When you are issuing cheques and to avoid Barclays having to query the cheque and thus delaying the processing, it is worth remembering: </w:t>
      </w:r>
    </w:p>
    <w:p w:rsidR="00A41258" w:rsidRDefault="00A41258" w:rsidP="00A41258">
      <w:pPr>
        <w:pStyle w:val="Default"/>
        <w:numPr>
          <w:ilvl w:val="0"/>
          <w:numId w:val="3"/>
        </w:numPr>
        <w:spacing w:after="34"/>
        <w:rPr>
          <w:color w:val="auto"/>
          <w:sz w:val="23"/>
          <w:szCs w:val="23"/>
        </w:rPr>
      </w:pPr>
      <w:r>
        <w:rPr>
          <w:color w:val="auto"/>
          <w:sz w:val="23"/>
          <w:szCs w:val="23"/>
        </w:rPr>
        <w:t xml:space="preserve">Ensure the correct authorised people signs the cheque </w:t>
      </w:r>
    </w:p>
    <w:p w:rsidR="00A41258" w:rsidRDefault="00A41258" w:rsidP="00A41258">
      <w:pPr>
        <w:pStyle w:val="Default"/>
        <w:numPr>
          <w:ilvl w:val="0"/>
          <w:numId w:val="3"/>
        </w:numPr>
        <w:spacing w:after="34"/>
        <w:rPr>
          <w:color w:val="auto"/>
          <w:sz w:val="23"/>
          <w:szCs w:val="23"/>
        </w:rPr>
      </w:pPr>
      <w:r>
        <w:rPr>
          <w:color w:val="auto"/>
          <w:sz w:val="23"/>
          <w:szCs w:val="23"/>
        </w:rPr>
        <w:t xml:space="preserve">Ensure the signatures match the mandate forms you have submitted for this account </w:t>
      </w:r>
      <w:r w:rsidRPr="00A41258">
        <w:rPr>
          <w:color w:val="auto"/>
          <w:sz w:val="23"/>
          <w:szCs w:val="23"/>
        </w:rPr>
        <w:t>–see your change of signatory form</w:t>
      </w:r>
    </w:p>
    <w:p w:rsidR="00A41258" w:rsidRDefault="00A41258" w:rsidP="00A41258">
      <w:pPr>
        <w:pStyle w:val="Default"/>
        <w:numPr>
          <w:ilvl w:val="0"/>
          <w:numId w:val="3"/>
        </w:numPr>
        <w:rPr>
          <w:color w:val="auto"/>
          <w:sz w:val="23"/>
          <w:szCs w:val="23"/>
        </w:rPr>
      </w:pPr>
      <w:r>
        <w:rPr>
          <w:color w:val="auto"/>
          <w:sz w:val="23"/>
          <w:szCs w:val="23"/>
        </w:rPr>
        <w:t xml:space="preserve">Ensure you have provided all the signatures required for the cheque. </w:t>
      </w:r>
    </w:p>
    <w:p w:rsidR="00A41258" w:rsidRDefault="00A41258" w:rsidP="00A41258">
      <w:pPr>
        <w:pStyle w:val="Default"/>
        <w:rPr>
          <w:color w:val="auto"/>
          <w:sz w:val="23"/>
          <w:szCs w:val="23"/>
        </w:rPr>
      </w:pPr>
    </w:p>
    <w:p w:rsidR="00A41258" w:rsidRDefault="00A41258" w:rsidP="00A41258">
      <w:pPr>
        <w:pStyle w:val="Default"/>
        <w:rPr>
          <w:color w:val="FF0000"/>
          <w:sz w:val="23"/>
          <w:szCs w:val="23"/>
        </w:rPr>
      </w:pPr>
      <w:r w:rsidRPr="00A41258">
        <w:rPr>
          <w:b/>
          <w:bCs/>
          <w:color w:val="FF0000"/>
          <w:sz w:val="23"/>
          <w:szCs w:val="23"/>
        </w:rPr>
        <w:t xml:space="preserve">Please note: </w:t>
      </w:r>
      <w:r w:rsidRPr="00A41258">
        <w:rPr>
          <w:color w:val="FF0000"/>
          <w:sz w:val="23"/>
          <w:szCs w:val="23"/>
        </w:rPr>
        <w:t xml:space="preserve">your cheque signatories for your Open Credit Arrangement may differ from those of your cheque signatories. </w:t>
      </w:r>
    </w:p>
    <w:p w:rsidR="00E4423E" w:rsidRPr="00A41258" w:rsidRDefault="00E4423E" w:rsidP="00A41258">
      <w:pPr>
        <w:pStyle w:val="Default"/>
        <w:rPr>
          <w:color w:val="FF0000"/>
          <w:sz w:val="23"/>
          <w:szCs w:val="23"/>
        </w:rPr>
      </w:pPr>
    </w:p>
    <w:p w:rsidR="00A41258" w:rsidRDefault="00A41258" w:rsidP="00A41258">
      <w:pPr>
        <w:pStyle w:val="Default"/>
        <w:rPr>
          <w:color w:val="auto"/>
          <w:sz w:val="23"/>
          <w:szCs w:val="23"/>
        </w:rPr>
      </w:pPr>
      <w:r>
        <w:rPr>
          <w:b/>
          <w:bCs/>
          <w:color w:val="auto"/>
          <w:sz w:val="23"/>
          <w:szCs w:val="23"/>
        </w:rPr>
        <w:t xml:space="preserve">Ordering a Barclays cheque book </w:t>
      </w:r>
    </w:p>
    <w:p w:rsidR="00A41258" w:rsidRDefault="00A41258" w:rsidP="00A41258">
      <w:pPr>
        <w:pStyle w:val="Default"/>
        <w:rPr>
          <w:color w:val="auto"/>
          <w:sz w:val="20"/>
          <w:szCs w:val="20"/>
        </w:rPr>
      </w:pPr>
      <w:r>
        <w:rPr>
          <w:color w:val="auto"/>
          <w:sz w:val="23"/>
          <w:szCs w:val="23"/>
        </w:rPr>
        <w:t xml:space="preserve">All cheque books have an automatic trigger where a new cheque book is ordered when a certain sequence of cheque numbers are processed. However if you want to manually order a new cheque book you can, please see below. </w:t>
      </w:r>
    </w:p>
    <w:p w:rsidR="00A41258" w:rsidRDefault="00A41258" w:rsidP="00A41258">
      <w:pPr>
        <w:pStyle w:val="Default"/>
        <w:rPr>
          <w:rFonts w:cs="Times New Roman"/>
          <w:color w:val="auto"/>
        </w:rPr>
      </w:pPr>
    </w:p>
    <w:p w:rsidR="00A41258" w:rsidRDefault="00915287" w:rsidP="00A41258">
      <w:pPr>
        <w:pStyle w:val="Default"/>
        <w:pageBreakBefore/>
        <w:rPr>
          <w:color w:val="auto"/>
          <w:sz w:val="23"/>
          <w:szCs w:val="23"/>
        </w:rPr>
      </w:pPr>
      <w:r>
        <w:rPr>
          <w:color w:val="auto"/>
          <w:sz w:val="23"/>
          <w:szCs w:val="23"/>
        </w:rPr>
        <w:lastRenderedPageBreak/>
        <w:t>You can</w:t>
      </w:r>
      <w:r w:rsidRPr="00915287">
        <w:rPr>
          <w:bCs/>
          <w:color w:val="auto"/>
          <w:sz w:val="23"/>
          <w:szCs w:val="23"/>
        </w:rPr>
        <w:t>not</w:t>
      </w:r>
      <w:r w:rsidR="00A41258">
        <w:rPr>
          <w:color w:val="auto"/>
          <w:sz w:val="23"/>
          <w:szCs w:val="23"/>
        </w:rPr>
        <w:t xml:space="preserve"> order replacement </w:t>
      </w:r>
      <w:r>
        <w:rPr>
          <w:color w:val="auto"/>
          <w:sz w:val="23"/>
          <w:szCs w:val="23"/>
        </w:rPr>
        <w:t xml:space="preserve">cheque </w:t>
      </w:r>
      <w:r w:rsidR="00A41258">
        <w:rPr>
          <w:color w:val="auto"/>
          <w:sz w:val="23"/>
          <w:szCs w:val="23"/>
        </w:rPr>
        <w:t xml:space="preserve">books through the Council’s Cashiers team. It is your responsibility to monitor your cheque books and place orders for replacements in good time. </w:t>
      </w:r>
    </w:p>
    <w:p w:rsidR="00A41258" w:rsidRDefault="00A41258" w:rsidP="00A41258">
      <w:pPr>
        <w:pStyle w:val="Default"/>
        <w:numPr>
          <w:ilvl w:val="0"/>
          <w:numId w:val="9"/>
        </w:numPr>
        <w:rPr>
          <w:color w:val="auto"/>
          <w:sz w:val="23"/>
          <w:szCs w:val="23"/>
        </w:rPr>
      </w:pPr>
      <w:r>
        <w:rPr>
          <w:color w:val="auto"/>
          <w:sz w:val="23"/>
          <w:szCs w:val="23"/>
        </w:rPr>
        <w:t xml:space="preserve">A signatory from your Barclays Imprest (petty cash) account should email </w:t>
      </w:r>
      <w:r>
        <w:rPr>
          <w:b/>
          <w:bCs/>
          <w:color w:val="auto"/>
          <w:sz w:val="23"/>
          <w:szCs w:val="23"/>
        </w:rPr>
        <w:t xml:space="preserve">client.service4@barclays.com </w:t>
      </w:r>
      <w:r>
        <w:rPr>
          <w:color w:val="auto"/>
          <w:sz w:val="23"/>
          <w:szCs w:val="23"/>
        </w:rPr>
        <w:t xml:space="preserve">with the following information: </w:t>
      </w:r>
    </w:p>
    <w:p w:rsidR="00A41258" w:rsidRDefault="00A41258" w:rsidP="00A41258">
      <w:pPr>
        <w:pStyle w:val="Default"/>
        <w:numPr>
          <w:ilvl w:val="0"/>
          <w:numId w:val="11"/>
        </w:numPr>
        <w:spacing w:after="22"/>
        <w:rPr>
          <w:color w:val="auto"/>
          <w:sz w:val="23"/>
          <w:szCs w:val="23"/>
        </w:rPr>
      </w:pPr>
      <w:r>
        <w:rPr>
          <w:color w:val="auto"/>
          <w:sz w:val="23"/>
          <w:szCs w:val="23"/>
        </w:rPr>
        <w:t xml:space="preserve">Account name </w:t>
      </w:r>
    </w:p>
    <w:p w:rsidR="00A41258" w:rsidRDefault="00A41258" w:rsidP="00A41258">
      <w:pPr>
        <w:pStyle w:val="Default"/>
        <w:numPr>
          <w:ilvl w:val="0"/>
          <w:numId w:val="11"/>
        </w:numPr>
        <w:spacing w:after="22"/>
        <w:rPr>
          <w:color w:val="auto"/>
          <w:sz w:val="23"/>
          <w:szCs w:val="23"/>
        </w:rPr>
      </w:pPr>
      <w:r>
        <w:rPr>
          <w:color w:val="auto"/>
          <w:sz w:val="23"/>
          <w:szCs w:val="23"/>
        </w:rPr>
        <w:t xml:space="preserve">Account number </w:t>
      </w:r>
    </w:p>
    <w:p w:rsidR="00A41258" w:rsidRDefault="00A41258" w:rsidP="00A41258">
      <w:pPr>
        <w:pStyle w:val="Default"/>
        <w:numPr>
          <w:ilvl w:val="0"/>
          <w:numId w:val="11"/>
        </w:numPr>
        <w:spacing w:after="22"/>
        <w:rPr>
          <w:color w:val="auto"/>
          <w:sz w:val="23"/>
          <w:szCs w:val="23"/>
        </w:rPr>
      </w:pPr>
      <w:r>
        <w:rPr>
          <w:color w:val="auto"/>
          <w:sz w:val="23"/>
          <w:szCs w:val="23"/>
        </w:rPr>
        <w:t xml:space="preserve">Sort code </w:t>
      </w:r>
    </w:p>
    <w:p w:rsidR="00A41258" w:rsidRDefault="00A41258" w:rsidP="00A41258">
      <w:pPr>
        <w:pStyle w:val="Default"/>
        <w:numPr>
          <w:ilvl w:val="0"/>
          <w:numId w:val="11"/>
        </w:numPr>
        <w:spacing w:after="22"/>
        <w:rPr>
          <w:color w:val="auto"/>
          <w:sz w:val="23"/>
          <w:szCs w:val="23"/>
        </w:rPr>
      </w:pPr>
      <w:r>
        <w:rPr>
          <w:color w:val="auto"/>
          <w:sz w:val="23"/>
          <w:szCs w:val="23"/>
        </w:rPr>
        <w:t xml:space="preserve">Last cheque number in the book </w:t>
      </w:r>
    </w:p>
    <w:p w:rsidR="00A41258" w:rsidRDefault="00A41258" w:rsidP="00A41258">
      <w:pPr>
        <w:pStyle w:val="Default"/>
        <w:numPr>
          <w:ilvl w:val="0"/>
          <w:numId w:val="11"/>
        </w:numPr>
        <w:rPr>
          <w:color w:val="auto"/>
          <w:sz w:val="23"/>
          <w:szCs w:val="23"/>
        </w:rPr>
      </w:pPr>
      <w:r>
        <w:rPr>
          <w:color w:val="auto"/>
          <w:sz w:val="23"/>
          <w:szCs w:val="23"/>
        </w:rPr>
        <w:t xml:space="preserve">The number of cheque books required (maximum is 5) </w:t>
      </w:r>
    </w:p>
    <w:p w:rsidR="00A41258" w:rsidRDefault="00A41258" w:rsidP="00A41258">
      <w:pPr>
        <w:pStyle w:val="Default"/>
        <w:numPr>
          <w:ilvl w:val="0"/>
          <w:numId w:val="9"/>
        </w:numPr>
        <w:spacing w:after="22"/>
        <w:rPr>
          <w:color w:val="auto"/>
          <w:sz w:val="23"/>
          <w:szCs w:val="23"/>
        </w:rPr>
      </w:pPr>
      <w:r>
        <w:rPr>
          <w:color w:val="auto"/>
          <w:sz w:val="23"/>
          <w:szCs w:val="23"/>
        </w:rPr>
        <w:t xml:space="preserve">Ask for a READ receipt when you send your email </w:t>
      </w:r>
    </w:p>
    <w:p w:rsidR="00A41258" w:rsidRDefault="00A41258" w:rsidP="00A41258">
      <w:pPr>
        <w:pStyle w:val="Default"/>
        <w:numPr>
          <w:ilvl w:val="0"/>
          <w:numId w:val="9"/>
        </w:numPr>
        <w:rPr>
          <w:color w:val="auto"/>
          <w:sz w:val="23"/>
          <w:szCs w:val="23"/>
        </w:rPr>
      </w:pPr>
      <w:r>
        <w:rPr>
          <w:color w:val="auto"/>
          <w:sz w:val="23"/>
          <w:szCs w:val="23"/>
        </w:rPr>
        <w:t xml:space="preserve">You will receive an email from </w:t>
      </w:r>
      <w:r>
        <w:rPr>
          <w:b/>
          <w:bCs/>
          <w:color w:val="auto"/>
          <w:sz w:val="23"/>
          <w:szCs w:val="23"/>
        </w:rPr>
        <w:t xml:space="preserve">client.service4@barclays.com </w:t>
      </w:r>
      <w:r>
        <w:rPr>
          <w:color w:val="auto"/>
          <w:sz w:val="23"/>
          <w:szCs w:val="23"/>
        </w:rPr>
        <w:t xml:space="preserve">with an expected delivery timescale for your new cheque book(s) and an order reference number. </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r>
        <w:rPr>
          <w:color w:val="auto"/>
          <w:sz w:val="23"/>
          <w:szCs w:val="23"/>
        </w:rPr>
        <w:t xml:space="preserve">Barclays have informed us that the typical turnaround time for processing an order is </w:t>
      </w:r>
      <w:r>
        <w:rPr>
          <w:b/>
          <w:bCs/>
          <w:color w:val="auto"/>
          <w:sz w:val="23"/>
          <w:szCs w:val="23"/>
        </w:rPr>
        <w:t xml:space="preserve">7 to 10 </w:t>
      </w:r>
      <w:r>
        <w:rPr>
          <w:color w:val="auto"/>
          <w:sz w:val="23"/>
          <w:szCs w:val="23"/>
        </w:rPr>
        <w:t xml:space="preserve">working days. </w:t>
      </w:r>
    </w:p>
    <w:p w:rsidR="00E4423E" w:rsidRDefault="00E4423E"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Disposing of unused cheque books </w:t>
      </w:r>
    </w:p>
    <w:p w:rsidR="00A41258" w:rsidRDefault="00A41258" w:rsidP="00A41258">
      <w:pPr>
        <w:pStyle w:val="Default"/>
        <w:rPr>
          <w:color w:val="auto"/>
          <w:sz w:val="23"/>
          <w:szCs w:val="23"/>
        </w:rPr>
      </w:pPr>
      <w:r>
        <w:rPr>
          <w:color w:val="auto"/>
          <w:sz w:val="23"/>
          <w:szCs w:val="23"/>
        </w:rPr>
        <w:t xml:space="preserve">All partially used remaining Barclays cheques and pre-printed cheques should be made unusable by writing or stamping </w:t>
      </w:r>
      <w:r>
        <w:rPr>
          <w:b/>
          <w:bCs/>
          <w:color w:val="auto"/>
          <w:sz w:val="23"/>
          <w:szCs w:val="23"/>
        </w:rPr>
        <w:t xml:space="preserve">‘VOID’ </w:t>
      </w:r>
      <w:r>
        <w:rPr>
          <w:color w:val="auto"/>
          <w:sz w:val="23"/>
          <w:szCs w:val="23"/>
        </w:rPr>
        <w:t xml:space="preserve">across the face of each cheque and counterfoil in indelible ink. These should be retained in a secure location for the normal financial retention period of 6 years. For unused chequebooks or unused pre-printed cheques – note and retain the number sequences and then destroy with a shredder or dispose of using usual confidential waste contractors. </w:t>
      </w:r>
    </w:p>
    <w:p w:rsidR="00E4423E" w:rsidRDefault="00E4423E"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Stopping a cheque </w:t>
      </w:r>
    </w:p>
    <w:p w:rsidR="00A41258" w:rsidRDefault="00A41258" w:rsidP="00A41258">
      <w:pPr>
        <w:pStyle w:val="Default"/>
        <w:rPr>
          <w:color w:val="auto"/>
          <w:sz w:val="23"/>
          <w:szCs w:val="23"/>
        </w:rPr>
      </w:pPr>
      <w:r>
        <w:rPr>
          <w:color w:val="auto"/>
          <w:sz w:val="23"/>
          <w:szCs w:val="23"/>
        </w:rPr>
        <w:t xml:space="preserve">To stop a cheque please use this link provided by Barclays: </w:t>
      </w:r>
    </w:p>
    <w:p w:rsidR="00A41258" w:rsidRDefault="00A41258" w:rsidP="005B7B0A">
      <w:pPr>
        <w:pStyle w:val="Default"/>
        <w:ind w:firstLine="720"/>
        <w:rPr>
          <w:b/>
          <w:bCs/>
          <w:color w:val="auto"/>
          <w:sz w:val="23"/>
          <w:szCs w:val="23"/>
        </w:rPr>
      </w:pPr>
      <w:r>
        <w:rPr>
          <w:b/>
          <w:bCs/>
          <w:color w:val="auto"/>
          <w:sz w:val="23"/>
          <w:szCs w:val="23"/>
        </w:rPr>
        <w:t xml:space="preserve">https://www.barclayscorporate.com/forms/stop-a-cheque/step1.html </w:t>
      </w:r>
    </w:p>
    <w:p w:rsidR="005B7B0A" w:rsidRDefault="005B7B0A"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Changing Imprest (Petty Cash) Account signatories </w:t>
      </w:r>
    </w:p>
    <w:p w:rsidR="005B7B0A" w:rsidRDefault="00A41258" w:rsidP="005B7B0A">
      <w:pPr>
        <w:pStyle w:val="Default"/>
        <w:rPr>
          <w:color w:val="auto"/>
          <w:sz w:val="23"/>
          <w:szCs w:val="23"/>
        </w:rPr>
      </w:pPr>
      <w:r>
        <w:rPr>
          <w:color w:val="auto"/>
          <w:sz w:val="23"/>
          <w:szCs w:val="23"/>
        </w:rPr>
        <w:t xml:space="preserve">It may be necessary for you to update/change the Imprest signatories for your account. If there are changes it is important to action these as soon as possible to avoid any disruptions with your account for example signing cheques. All signatory changes need to be </w:t>
      </w:r>
      <w:r w:rsidR="00915287">
        <w:rPr>
          <w:color w:val="auto"/>
          <w:sz w:val="23"/>
          <w:szCs w:val="23"/>
        </w:rPr>
        <w:t xml:space="preserve">actioned </w:t>
      </w:r>
      <w:r>
        <w:rPr>
          <w:color w:val="auto"/>
          <w:sz w:val="23"/>
          <w:szCs w:val="23"/>
        </w:rPr>
        <w:t>through</w:t>
      </w:r>
      <w:r w:rsidR="00915287">
        <w:rPr>
          <w:color w:val="auto"/>
          <w:sz w:val="23"/>
          <w:szCs w:val="23"/>
        </w:rPr>
        <w:t xml:space="preserve"> the </w:t>
      </w:r>
      <w:r>
        <w:rPr>
          <w:color w:val="auto"/>
          <w:sz w:val="23"/>
          <w:szCs w:val="23"/>
        </w:rPr>
        <w:t xml:space="preserve"> </w:t>
      </w:r>
      <w:r w:rsidR="00915287">
        <w:rPr>
          <w:color w:val="auto"/>
          <w:sz w:val="23"/>
          <w:szCs w:val="23"/>
        </w:rPr>
        <w:t>C</w:t>
      </w:r>
      <w:r w:rsidR="000879BE">
        <w:rPr>
          <w:color w:val="auto"/>
          <w:sz w:val="23"/>
          <w:szCs w:val="23"/>
        </w:rPr>
        <w:t xml:space="preserve">hange </w:t>
      </w:r>
      <w:r w:rsidR="00915287">
        <w:rPr>
          <w:color w:val="auto"/>
          <w:sz w:val="23"/>
          <w:szCs w:val="23"/>
        </w:rPr>
        <w:t>of  P</w:t>
      </w:r>
      <w:r w:rsidR="000879BE">
        <w:rPr>
          <w:color w:val="auto"/>
          <w:sz w:val="23"/>
          <w:szCs w:val="23"/>
        </w:rPr>
        <w:t xml:space="preserve">etty </w:t>
      </w:r>
      <w:r w:rsidR="00915287">
        <w:rPr>
          <w:color w:val="auto"/>
          <w:sz w:val="23"/>
          <w:szCs w:val="23"/>
        </w:rPr>
        <w:t>C</w:t>
      </w:r>
      <w:r w:rsidR="000879BE">
        <w:rPr>
          <w:color w:val="auto"/>
          <w:sz w:val="23"/>
          <w:szCs w:val="23"/>
        </w:rPr>
        <w:t xml:space="preserve">ash </w:t>
      </w:r>
      <w:r w:rsidR="00915287">
        <w:rPr>
          <w:color w:val="auto"/>
          <w:sz w:val="23"/>
          <w:szCs w:val="23"/>
        </w:rPr>
        <w:t>D</w:t>
      </w:r>
      <w:r w:rsidR="000879BE">
        <w:rPr>
          <w:color w:val="auto"/>
          <w:sz w:val="23"/>
          <w:szCs w:val="23"/>
        </w:rPr>
        <w:t xml:space="preserve">etails </w:t>
      </w:r>
      <w:r>
        <w:rPr>
          <w:color w:val="auto"/>
          <w:sz w:val="23"/>
          <w:szCs w:val="23"/>
        </w:rPr>
        <w:t xml:space="preserve">form which you will need to complete in full and </w:t>
      </w:r>
      <w:r w:rsidR="001C194E">
        <w:rPr>
          <w:color w:val="auto"/>
          <w:sz w:val="23"/>
          <w:szCs w:val="23"/>
        </w:rPr>
        <w:t>then a</w:t>
      </w:r>
      <w:r>
        <w:rPr>
          <w:color w:val="auto"/>
          <w:sz w:val="23"/>
          <w:szCs w:val="23"/>
        </w:rPr>
        <w:t xml:space="preserve"> send copy</w:t>
      </w:r>
      <w:r w:rsidR="005B5546">
        <w:rPr>
          <w:color w:val="auto"/>
          <w:sz w:val="23"/>
          <w:szCs w:val="23"/>
        </w:rPr>
        <w:t xml:space="preserve"> </w:t>
      </w:r>
      <w:r w:rsidR="00F427A7">
        <w:rPr>
          <w:color w:val="auto"/>
          <w:sz w:val="23"/>
          <w:szCs w:val="23"/>
        </w:rPr>
        <w:t>and</w:t>
      </w:r>
      <w:r w:rsidR="005B5546">
        <w:rPr>
          <w:color w:val="auto"/>
          <w:sz w:val="23"/>
          <w:szCs w:val="23"/>
        </w:rPr>
        <w:t xml:space="preserve"> a scanned copy</w:t>
      </w:r>
      <w:r>
        <w:rPr>
          <w:color w:val="auto"/>
          <w:sz w:val="23"/>
          <w:szCs w:val="23"/>
        </w:rPr>
        <w:t xml:space="preserve"> to </w:t>
      </w:r>
      <w:r w:rsidR="001C194E">
        <w:rPr>
          <w:color w:val="auto"/>
          <w:sz w:val="23"/>
          <w:szCs w:val="23"/>
        </w:rPr>
        <w:t>your Finance Rep as detailed in part 4 of this document.</w:t>
      </w:r>
    </w:p>
    <w:p w:rsidR="00A41258" w:rsidRPr="005B7B0A" w:rsidRDefault="005B7B0A" w:rsidP="005B5546">
      <w:pPr>
        <w:pStyle w:val="Default"/>
        <w:rPr>
          <w:b/>
          <w:color w:val="auto"/>
          <w:sz w:val="23"/>
          <w:szCs w:val="23"/>
        </w:rPr>
      </w:pPr>
      <w:r>
        <w:rPr>
          <w:color w:val="auto"/>
          <w:sz w:val="23"/>
          <w:szCs w:val="23"/>
        </w:rPr>
        <w:tab/>
      </w:r>
      <w:r w:rsidR="00A41258" w:rsidRPr="005B7B0A">
        <w:rPr>
          <w:b/>
          <w:color w:val="auto"/>
          <w:sz w:val="23"/>
          <w:szCs w:val="23"/>
        </w:rPr>
        <w:t xml:space="preserve"> </w:t>
      </w:r>
    </w:p>
    <w:p w:rsidR="00A41258" w:rsidRDefault="00A41258" w:rsidP="00A41258">
      <w:pPr>
        <w:pStyle w:val="Default"/>
        <w:rPr>
          <w:color w:val="auto"/>
          <w:sz w:val="23"/>
          <w:szCs w:val="23"/>
        </w:rPr>
      </w:pPr>
      <w:r>
        <w:rPr>
          <w:color w:val="auto"/>
          <w:sz w:val="23"/>
          <w:szCs w:val="23"/>
        </w:rPr>
        <w:t xml:space="preserve">Once the completed form has been passed to Barclays it will take approximately </w:t>
      </w:r>
      <w:r>
        <w:rPr>
          <w:b/>
          <w:bCs/>
          <w:color w:val="auto"/>
          <w:sz w:val="23"/>
          <w:szCs w:val="23"/>
        </w:rPr>
        <w:t xml:space="preserve">5 – 7 working days </w:t>
      </w:r>
      <w:r>
        <w:rPr>
          <w:color w:val="auto"/>
          <w:sz w:val="23"/>
          <w:szCs w:val="23"/>
        </w:rPr>
        <w:t xml:space="preserve">to become effective. If you have any issues with this once it has been passed to Barclays please contact Barclays – Client Services, Sara Reed. </w:t>
      </w:r>
    </w:p>
    <w:p w:rsidR="005B7B0A" w:rsidRDefault="005B7B0A" w:rsidP="00A41258">
      <w:pPr>
        <w:pStyle w:val="Default"/>
        <w:rPr>
          <w:color w:val="auto"/>
          <w:sz w:val="23"/>
          <w:szCs w:val="23"/>
        </w:rPr>
      </w:pPr>
    </w:p>
    <w:p w:rsidR="00A41258" w:rsidRPr="00F427A7" w:rsidRDefault="00A41258" w:rsidP="00A41258">
      <w:pPr>
        <w:pStyle w:val="Default"/>
        <w:rPr>
          <w:b/>
          <w:bCs/>
          <w:color w:val="auto"/>
          <w:sz w:val="23"/>
          <w:szCs w:val="23"/>
        </w:rPr>
      </w:pPr>
      <w:r w:rsidRPr="00F427A7">
        <w:rPr>
          <w:b/>
          <w:bCs/>
          <w:color w:val="auto"/>
          <w:sz w:val="23"/>
          <w:szCs w:val="23"/>
        </w:rPr>
        <w:t xml:space="preserve">Changing Imprest (Petty Cash) Account address/name </w:t>
      </w:r>
    </w:p>
    <w:p w:rsidR="00A41258" w:rsidRPr="00F427A7" w:rsidRDefault="005B5546" w:rsidP="005B5546">
      <w:pPr>
        <w:pStyle w:val="Default"/>
        <w:rPr>
          <w:bCs/>
          <w:color w:val="auto"/>
          <w:sz w:val="23"/>
          <w:szCs w:val="23"/>
        </w:rPr>
      </w:pPr>
      <w:r w:rsidRPr="00F427A7">
        <w:rPr>
          <w:bCs/>
          <w:color w:val="auto"/>
          <w:sz w:val="23"/>
          <w:szCs w:val="23"/>
        </w:rPr>
        <w:t xml:space="preserve">Please complete appropriate page on </w:t>
      </w:r>
      <w:r w:rsidR="00915287">
        <w:rPr>
          <w:color w:val="auto"/>
          <w:sz w:val="23"/>
          <w:szCs w:val="23"/>
        </w:rPr>
        <w:t>Change of Petty Cash Details form</w:t>
      </w:r>
      <w:r w:rsidRPr="00F427A7">
        <w:rPr>
          <w:bCs/>
          <w:color w:val="auto"/>
          <w:sz w:val="23"/>
          <w:szCs w:val="23"/>
        </w:rPr>
        <w:t xml:space="preserve">.  Please note this must be </w:t>
      </w:r>
      <w:r w:rsidR="00A41258" w:rsidRPr="00F427A7">
        <w:rPr>
          <w:bCs/>
          <w:color w:val="auto"/>
          <w:sz w:val="23"/>
          <w:szCs w:val="23"/>
        </w:rPr>
        <w:t xml:space="preserve">signed </w:t>
      </w:r>
      <w:r w:rsidR="00A41258" w:rsidRPr="00F427A7">
        <w:rPr>
          <w:color w:val="auto"/>
          <w:sz w:val="23"/>
          <w:szCs w:val="23"/>
        </w:rPr>
        <w:t xml:space="preserve">by </w:t>
      </w:r>
      <w:r w:rsidR="00A41258" w:rsidRPr="00F427A7">
        <w:rPr>
          <w:bCs/>
          <w:color w:val="auto"/>
          <w:sz w:val="23"/>
          <w:szCs w:val="23"/>
        </w:rPr>
        <w:t xml:space="preserve">x2 imprest signatories. </w:t>
      </w:r>
    </w:p>
    <w:p w:rsidR="001C194E" w:rsidRDefault="001C194E" w:rsidP="001C194E">
      <w:pPr>
        <w:pStyle w:val="Default"/>
        <w:rPr>
          <w:color w:val="auto"/>
          <w:sz w:val="23"/>
          <w:szCs w:val="23"/>
        </w:rPr>
      </w:pPr>
      <w:r>
        <w:rPr>
          <w:color w:val="auto"/>
          <w:sz w:val="23"/>
          <w:szCs w:val="23"/>
        </w:rPr>
        <w:t xml:space="preserve">To complete please access this form on line, send copy </w:t>
      </w:r>
      <w:r w:rsidR="00F427A7">
        <w:rPr>
          <w:color w:val="auto"/>
          <w:sz w:val="23"/>
          <w:szCs w:val="23"/>
        </w:rPr>
        <w:t>and</w:t>
      </w:r>
      <w:r>
        <w:rPr>
          <w:color w:val="auto"/>
          <w:sz w:val="23"/>
          <w:szCs w:val="23"/>
        </w:rPr>
        <w:t xml:space="preserve"> a scanned copy to your Finance Rep as detailed in part 4 of this document.</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Opening a new Imprest (Petty Cash) Account </w:t>
      </w:r>
    </w:p>
    <w:p w:rsidR="001C194E" w:rsidRDefault="00A41258" w:rsidP="001C194E">
      <w:pPr>
        <w:pStyle w:val="Default"/>
        <w:rPr>
          <w:color w:val="auto"/>
          <w:sz w:val="23"/>
          <w:szCs w:val="23"/>
        </w:rPr>
      </w:pPr>
      <w:r>
        <w:rPr>
          <w:color w:val="auto"/>
          <w:sz w:val="23"/>
          <w:szCs w:val="23"/>
        </w:rPr>
        <w:t xml:space="preserve">You will need to complete the </w:t>
      </w:r>
      <w:r w:rsidR="001C194E">
        <w:rPr>
          <w:color w:val="auto"/>
          <w:sz w:val="23"/>
          <w:szCs w:val="23"/>
        </w:rPr>
        <w:t xml:space="preserve">Open </w:t>
      </w:r>
      <w:r w:rsidR="00915287">
        <w:rPr>
          <w:color w:val="auto"/>
          <w:sz w:val="23"/>
          <w:szCs w:val="23"/>
        </w:rPr>
        <w:t>New Petty Cash A</w:t>
      </w:r>
      <w:r w:rsidR="001C194E">
        <w:rPr>
          <w:color w:val="auto"/>
          <w:sz w:val="23"/>
          <w:szCs w:val="23"/>
        </w:rPr>
        <w:t>ccount</w:t>
      </w:r>
      <w:r w:rsidR="00857244">
        <w:rPr>
          <w:color w:val="auto"/>
          <w:sz w:val="23"/>
          <w:szCs w:val="23"/>
        </w:rPr>
        <w:t xml:space="preserve"> form</w:t>
      </w:r>
      <w:r w:rsidR="001C194E">
        <w:rPr>
          <w:color w:val="auto"/>
          <w:sz w:val="23"/>
          <w:szCs w:val="23"/>
        </w:rPr>
        <w:t>.</w:t>
      </w:r>
      <w:r>
        <w:rPr>
          <w:color w:val="auto"/>
          <w:sz w:val="23"/>
          <w:szCs w:val="23"/>
        </w:rPr>
        <w:t xml:space="preserve"> </w:t>
      </w:r>
      <w:r w:rsidR="001C194E">
        <w:rPr>
          <w:color w:val="auto"/>
          <w:sz w:val="23"/>
          <w:szCs w:val="23"/>
        </w:rPr>
        <w:t xml:space="preserve">To complete please access this form on line, send copy </w:t>
      </w:r>
      <w:r w:rsidR="00F427A7">
        <w:rPr>
          <w:color w:val="auto"/>
          <w:sz w:val="23"/>
          <w:szCs w:val="23"/>
        </w:rPr>
        <w:t>and</w:t>
      </w:r>
      <w:r w:rsidR="001C194E">
        <w:rPr>
          <w:color w:val="auto"/>
          <w:sz w:val="23"/>
          <w:szCs w:val="23"/>
        </w:rPr>
        <w:t xml:space="preserve"> a scanned copy to your Finance Rep as detailed in part 4 of this document.</w:t>
      </w:r>
    </w:p>
    <w:p w:rsidR="00857244" w:rsidRDefault="00857244" w:rsidP="001C194E">
      <w:pPr>
        <w:pStyle w:val="Default"/>
        <w:rPr>
          <w:color w:val="auto"/>
          <w:sz w:val="23"/>
          <w:szCs w:val="23"/>
        </w:rPr>
      </w:pPr>
    </w:p>
    <w:p w:rsidR="00A41258" w:rsidRDefault="00A41258" w:rsidP="0061014B">
      <w:pPr>
        <w:pStyle w:val="Default"/>
        <w:rPr>
          <w:rFonts w:cs="Times New Roman"/>
          <w:color w:val="auto"/>
          <w:sz w:val="23"/>
          <w:szCs w:val="23"/>
        </w:rPr>
      </w:pPr>
      <w:r>
        <w:rPr>
          <w:color w:val="auto"/>
          <w:sz w:val="23"/>
          <w:szCs w:val="23"/>
        </w:rPr>
        <w:t>Once you have completed</w:t>
      </w:r>
      <w:r w:rsidR="001C194E">
        <w:rPr>
          <w:color w:val="auto"/>
          <w:sz w:val="23"/>
          <w:szCs w:val="23"/>
        </w:rPr>
        <w:t xml:space="preserve"> the form, it will need to be approved </w:t>
      </w:r>
      <w:r>
        <w:rPr>
          <w:color w:val="auto"/>
          <w:sz w:val="23"/>
          <w:szCs w:val="23"/>
        </w:rPr>
        <w:t>and passed to Barclays for processing</w:t>
      </w:r>
      <w:r w:rsidR="001C194E">
        <w:rPr>
          <w:color w:val="auto"/>
          <w:sz w:val="23"/>
          <w:szCs w:val="23"/>
        </w:rPr>
        <w:t>.</w:t>
      </w:r>
      <w:r>
        <w:rPr>
          <w:color w:val="auto"/>
          <w:sz w:val="23"/>
          <w:szCs w:val="23"/>
        </w:rPr>
        <w:t xml:space="preserve"> </w:t>
      </w:r>
      <w:r w:rsidR="001C194E">
        <w:rPr>
          <w:color w:val="auto"/>
          <w:sz w:val="23"/>
          <w:szCs w:val="23"/>
        </w:rPr>
        <w:t>Y</w:t>
      </w:r>
      <w:r>
        <w:rPr>
          <w:color w:val="auto"/>
          <w:sz w:val="23"/>
          <w:szCs w:val="23"/>
        </w:rPr>
        <w:t xml:space="preserve">ou will need to allow 7-10 working days to receive your cheque </w:t>
      </w:r>
      <w:r>
        <w:rPr>
          <w:rFonts w:cs="Times New Roman"/>
          <w:color w:val="auto"/>
          <w:sz w:val="23"/>
          <w:szCs w:val="23"/>
        </w:rPr>
        <w:t>books and paying in books</w:t>
      </w:r>
      <w:r w:rsidR="0061014B">
        <w:rPr>
          <w:rFonts w:cs="Times New Roman"/>
          <w:color w:val="auto"/>
          <w:sz w:val="23"/>
          <w:szCs w:val="23"/>
        </w:rPr>
        <w:t>.</w:t>
      </w:r>
      <w:r>
        <w:rPr>
          <w:rFonts w:cs="Times New Roman"/>
          <w:color w:val="auto"/>
          <w:sz w:val="23"/>
          <w:szCs w:val="23"/>
        </w:rPr>
        <w:t xml:space="preserve"> </w:t>
      </w:r>
    </w:p>
    <w:p w:rsidR="00E4423E" w:rsidRDefault="00E4423E" w:rsidP="0061014B">
      <w:pPr>
        <w:pStyle w:val="Default"/>
        <w:rPr>
          <w:rFonts w:cs="Times New Roman"/>
          <w:color w:val="auto"/>
          <w:sz w:val="23"/>
          <w:szCs w:val="23"/>
        </w:rPr>
      </w:pPr>
    </w:p>
    <w:p w:rsidR="00857244" w:rsidRDefault="00A41258" w:rsidP="00A41258">
      <w:pPr>
        <w:pStyle w:val="Default"/>
        <w:rPr>
          <w:b/>
          <w:bCs/>
          <w:color w:val="auto"/>
          <w:sz w:val="23"/>
          <w:szCs w:val="23"/>
        </w:rPr>
      </w:pPr>
      <w:r>
        <w:rPr>
          <w:b/>
          <w:bCs/>
          <w:color w:val="auto"/>
          <w:sz w:val="23"/>
          <w:szCs w:val="23"/>
        </w:rPr>
        <w:t xml:space="preserve">Closure of an Imprest (Petty Cash) Account </w:t>
      </w:r>
    </w:p>
    <w:p w:rsidR="00A41258" w:rsidRDefault="00A41258" w:rsidP="00A41258">
      <w:pPr>
        <w:pStyle w:val="Default"/>
        <w:rPr>
          <w:color w:val="auto"/>
          <w:sz w:val="23"/>
          <w:szCs w:val="23"/>
        </w:rPr>
      </w:pPr>
      <w:r>
        <w:rPr>
          <w:color w:val="auto"/>
          <w:sz w:val="23"/>
          <w:szCs w:val="23"/>
        </w:rPr>
        <w:t xml:space="preserve">If you need to close your Barclays account you will need to complete a </w:t>
      </w:r>
      <w:r w:rsidR="00915287">
        <w:rPr>
          <w:color w:val="auto"/>
          <w:sz w:val="23"/>
          <w:szCs w:val="23"/>
        </w:rPr>
        <w:t>C</w:t>
      </w:r>
      <w:r w:rsidR="00857244" w:rsidRPr="00857244">
        <w:rPr>
          <w:color w:val="auto"/>
          <w:sz w:val="23"/>
          <w:szCs w:val="23"/>
        </w:rPr>
        <w:t>los</w:t>
      </w:r>
      <w:r w:rsidR="00915287">
        <w:rPr>
          <w:color w:val="auto"/>
          <w:sz w:val="23"/>
          <w:szCs w:val="23"/>
        </w:rPr>
        <w:t>ure of Petty C</w:t>
      </w:r>
      <w:r w:rsidR="00857244" w:rsidRPr="00857244">
        <w:rPr>
          <w:color w:val="auto"/>
          <w:sz w:val="23"/>
          <w:szCs w:val="23"/>
        </w:rPr>
        <w:t>ash account form</w:t>
      </w:r>
      <w:r>
        <w:rPr>
          <w:color w:val="auto"/>
          <w:sz w:val="23"/>
          <w:szCs w:val="23"/>
        </w:rPr>
        <w:t xml:space="preserve">. </w:t>
      </w:r>
      <w:r w:rsidR="00857244">
        <w:rPr>
          <w:color w:val="auto"/>
          <w:sz w:val="23"/>
          <w:szCs w:val="23"/>
        </w:rPr>
        <w:t>This</w:t>
      </w:r>
      <w:r>
        <w:rPr>
          <w:color w:val="auto"/>
          <w:sz w:val="23"/>
          <w:szCs w:val="23"/>
        </w:rPr>
        <w:t xml:space="preserve"> form </w:t>
      </w:r>
      <w:r w:rsidR="00857244">
        <w:rPr>
          <w:color w:val="auto"/>
          <w:sz w:val="23"/>
          <w:szCs w:val="23"/>
        </w:rPr>
        <w:t>must</w:t>
      </w:r>
      <w:r>
        <w:rPr>
          <w:color w:val="auto"/>
          <w:sz w:val="23"/>
          <w:szCs w:val="23"/>
        </w:rPr>
        <w:t xml:space="preserve"> be submitted to your Finance Representative who will sign off the closure of the account and</w:t>
      </w:r>
      <w:r w:rsidR="00915287">
        <w:rPr>
          <w:color w:val="auto"/>
          <w:sz w:val="23"/>
          <w:szCs w:val="23"/>
        </w:rPr>
        <w:t xml:space="preserve"> who will</w:t>
      </w:r>
      <w:r>
        <w:rPr>
          <w:color w:val="auto"/>
          <w:sz w:val="23"/>
          <w:szCs w:val="23"/>
        </w:rPr>
        <w:t xml:space="preserve"> forward the relevant information to John Vickers, Cashiers team </w:t>
      </w:r>
      <w:r w:rsidR="00915287">
        <w:rPr>
          <w:color w:val="auto"/>
          <w:sz w:val="23"/>
          <w:szCs w:val="23"/>
        </w:rPr>
        <w:t xml:space="preserve">for them </w:t>
      </w:r>
      <w:r>
        <w:rPr>
          <w:color w:val="auto"/>
          <w:sz w:val="23"/>
          <w:szCs w:val="23"/>
        </w:rPr>
        <w:t xml:space="preserve">to action with Barclays bank. </w:t>
      </w:r>
    </w:p>
    <w:p w:rsidR="00E4423E" w:rsidRDefault="00E4423E"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Nominated contacts – creating and amending </w:t>
      </w:r>
    </w:p>
    <w:p w:rsidR="00A41258" w:rsidRDefault="00A41258" w:rsidP="00A41258">
      <w:pPr>
        <w:pStyle w:val="Default"/>
        <w:rPr>
          <w:color w:val="auto"/>
          <w:sz w:val="23"/>
          <w:szCs w:val="23"/>
        </w:rPr>
      </w:pPr>
      <w:r>
        <w:rPr>
          <w:color w:val="auto"/>
          <w:sz w:val="23"/>
          <w:szCs w:val="23"/>
        </w:rPr>
        <w:t xml:space="preserve">Any person who contacts Barclays </w:t>
      </w:r>
      <w:r>
        <w:rPr>
          <w:b/>
          <w:bCs/>
          <w:color w:val="auto"/>
          <w:sz w:val="23"/>
          <w:szCs w:val="23"/>
        </w:rPr>
        <w:t xml:space="preserve">MUST </w:t>
      </w:r>
      <w:r>
        <w:rPr>
          <w:color w:val="auto"/>
          <w:sz w:val="23"/>
          <w:szCs w:val="23"/>
        </w:rPr>
        <w:t xml:space="preserve">be a </w:t>
      </w:r>
      <w:r>
        <w:rPr>
          <w:b/>
          <w:bCs/>
          <w:color w:val="auto"/>
          <w:sz w:val="23"/>
          <w:szCs w:val="23"/>
        </w:rPr>
        <w:t>‘Nominated Contact’</w:t>
      </w:r>
      <w:r w:rsidR="00915287">
        <w:rPr>
          <w:b/>
          <w:bCs/>
          <w:color w:val="auto"/>
          <w:sz w:val="23"/>
          <w:szCs w:val="23"/>
        </w:rPr>
        <w:t>;</w:t>
      </w:r>
      <w:r>
        <w:rPr>
          <w:b/>
          <w:bCs/>
          <w:color w:val="auto"/>
          <w:sz w:val="23"/>
          <w:szCs w:val="23"/>
        </w:rPr>
        <w:t xml:space="preserve"> </w:t>
      </w:r>
      <w:r>
        <w:rPr>
          <w:color w:val="auto"/>
          <w:sz w:val="23"/>
          <w:szCs w:val="23"/>
        </w:rPr>
        <w:t>the details of which are held by Barclays. If you have NOT completed the ‘Nominated Contacts’ form or need to change your contacts please access th</w:t>
      </w:r>
      <w:r w:rsidR="00915287">
        <w:rPr>
          <w:color w:val="auto"/>
          <w:sz w:val="23"/>
          <w:szCs w:val="23"/>
        </w:rPr>
        <w:t xml:space="preserve">e </w:t>
      </w:r>
      <w:r w:rsidR="0006462A">
        <w:rPr>
          <w:color w:val="auto"/>
          <w:sz w:val="23"/>
          <w:szCs w:val="23"/>
        </w:rPr>
        <w:t xml:space="preserve">New Petty Cash Account form or </w:t>
      </w:r>
      <w:r w:rsidR="00915287">
        <w:rPr>
          <w:color w:val="auto"/>
          <w:sz w:val="23"/>
          <w:szCs w:val="23"/>
        </w:rPr>
        <w:t>Change P</w:t>
      </w:r>
      <w:r w:rsidR="00857244">
        <w:rPr>
          <w:color w:val="auto"/>
          <w:sz w:val="23"/>
          <w:szCs w:val="23"/>
        </w:rPr>
        <w:t xml:space="preserve">etty </w:t>
      </w:r>
      <w:r w:rsidR="00915287">
        <w:rPr>
          <w:color w:val="auto"/>
          <w:sz w:val="23"/>
          <w:szCs w:val="23"/>
        </w:rPr>
        <w:t>C</w:t>
      </w:r>
      <w:r w:rsidR="00857244">
        <w:rPr>
          <w:color w:val="auto"/>
          <w:sz w:val="23"/>
          <w:szCs w:val="23"/>
        </w:rPr>
        <w:t xml:space="preserve">ash </w:t>
      </w:r>
      <w:r w:rsidR="00915287">
        <w:rPr>
          <w:color w:val="auto"/>
          <w:sz w:val="23"/>
          <w:szCs w:val="23"/>
        </w:rPr>
        <w:t>Account D</w:t>
      </w:r>
      <w:r w:rsidR="00857244">
        <w:rPr>
          <w:color w:val="auto"/>
          <w:sz w:val="23"/>
          <w:szCs w:val="23"/>
        </w:rPr>
        <w:t>etails form</w:t>
      </w:r>
      <w:r w:rsidR="0006462A">
        <w:rPr>
          <w:color w:val="auto"/>
          <w:sz w:val="23"/>
          <w:szCs w:val="23"/>
        </w:rPr>
        <w:t xml:space="preserve"> online. C</w:t>
      </w:r>
      <w:r>
        <w:rPr>
          <w:color w:val="auto"/>
          <w:sz w:val="23"/>
          <w:szCs w:val="23"/>
        </w:rPr>
        <w:t>omplete it ensuring you include</w:t>
      </w:r>
      <w:r w:rsidR="00915287">
        <w:rPr>
          <w:color w:val="auto"/>
          <w:sz w:val="23"/>
          <w:szCs w:val="23"/>
        </w:rPr>
        <w:t xml:space="preserve"> all </w:t>
      </w:r>
      <w:proofErr w:type="gramStart"/>
      <w:r w:rsidR="00915287">
        <w:rPr>
          <w:color w:val="auto"/>
          <w:sz w:val="23"/>
          <w:szCs w:val="23"/>
        </w:rPr>
        <w:t xml:space="preserve">of </w:t>
      </w:r>
      <w:r>
        <w:rPr>
          <w:color w:val="auto"/>
          <w:sz w:val="23"/>
          <w:szCs w:val="23"/>
        </w:rPr>
        <w:t xml:space="preserve"> your</w:t>
      </w:r>
      <w:proofErr w:type="gramEnd"/>
      <w:r>
        <w:rPr>
          <w:color w:val="auto"/>
          <w:sz w:val="23"/>
          <w:szCs w:val="23"/>
        </w:rPr>
        <w:t xml:space="preserve"> authorised ‘Imprest’ signatories plus any other contact(s) and email to</w:t>
      </w:r>
      <w:r w:rsidR="00F427A7">
        <w:rPr>
          <w:color w:val="auto"/>
          <w:sz w:val="23"/>
          <w:szCs w:val="23"/>
        </w:rPr>
        <w:t xml:space="preserve"> your F</w:t>
      </w:r>
      <w:r w:rsidR="00857244">
        <w:rPr>
          <w:color w:val="auto"/>
          <w:sz w:val="23"/>
          <w:szCs w:val="23"/>
        </w:rPr>
        <w:t>inance Rep as detailed in part 4 of this document.</w:t>
      </w:r>
      <w:r>
        <w:rPr>
          <w:b/>
          <w:bCs/>
          <w:color w:val="auto"/>
          <w:sz w:val="23"/>
          <w:szCs w:val="23"/>
        </w:rPr>
        <w:t xml:space="preserve"> </w:t>
      </w:r>
    </w:p>
    <w:p w:rsidR="00A41258" w:rsidRDefault="00A41258" w:rsidP="00A41258">
      <w:pPr>
        <w:pStyle w:val="Default"/>
        <w:rPr>
          <w:color w:val="auto"/>
          <w:sz w:val="20"/>
          <w:szCs w:val="20"/>
        </w:rPr>
      </w:pPr>
      <w:r>
        <w:rPr>
          <w:b/>
          <w:bCs/>
          <w:color w:val="auto"/>
          <w:sz w:val="23"/>
          <w:szCs w:val="23"/>
        </w:rPr>
        <w:t xml:space="preserve">Please note </w:t>
      </w:r>
      <w:r>
        <w:rPr>
          <w:color w:val="auto"/>
          <w:sz w:val="23"/>
          <w:szCs w:val="23"/>
        </w:rPr>
        <w:t xml:space="preserve">this </w:t>
      </w:r>
      <w:r>
        <w:rPr>
          <w:b/>
          <w:bCs/>
          <w:color w:val="auto"/>
          <w:sz w:val="23"/>
          <w:szCs w:val="23"/>
        </w:rPr>
        <w:t xml:space="preserve">MUST </w:t>
      </w:r>
      <w:r w:rsidR="00F427A7">
        <w:rPr>
          <w:color w:val="auto"/>
          <w:sz w:val="23"/>
          <w:szCs w:val="23"/>
        </w:rPr>
        <w:t>be emailed from an</w:t>
      </w:r>
      <w:r>
        <w:rPr>
          <w:color w:val="auto"/>
          <w:sz w:val="23"/>
          <w:szCs w:val="23"/>
        </w:rPr>
        <w:t xml:space="preserve"> Imprest signatories email account and allow 2- 3 working days for Barclays to process the names. </w:t>
      </w:r>
    </w:p>
    <w:p w:rsidR="00A41258" w:rsidRDefault="00A41258" w:rsidP="00A41258">
      <w:pPr>
        <w:pStyle w:val="Default"/>
        <w:rPr>
          <w:rFonts w:cs="Times New Roman"/>
          <w:color w:val="auto"/>
        </w:rPr>
      </w:pPr>
    </w:p>
    <w:p w:rsidR="00A41258" w:rsidRDefault="00A41258" w:rsidP="00A41258">
      <w:pPr>
        <w:pStyle w:val="Default"/>
        <w:pageBreakBefore/>
        <w:rPr>
          <w:color w:val="auto"/>
          <w:sz w:val="23"/>
          <w:szCs w:val="23"/>
        </w:rPr>
      </w:pPr>
      <w:proofErr w:type="gramStart"/>
      <w:r>
        <w:rPr>
          <w:b/>
          <w:bCs/>
          <w:color w:val="auto"/>
          <w:sz w:val="23"/>
          <w:szCs w:val="23"/>
        </w:rPr>
        <w:lastRenderedPageBreak/>
        <w:t>PART 2.</w:t>
      </w:r>
      <w:proofErr w:type="gramEnd"/>
      <w:r>
        <w:rPr>
          <w:b/>
          <w:bCs/>
          <w:color w:val="auto"/>
          <w:sz w:val="23"/>
          <w:szCs w:val="23"/>
        </w:rPr>
        <w:t xml:space="preserve"> OPEN CREDIT ARRANGEMENT (OCA) </w:t>
      </w:r>
    </w:p>
    <w:p w:rsidR="00A41258" w:rsidRDefault="00A41258" w:rsidP="00A41258">
      <w:pPr>
        <w:pStyle w:val="Default"/>
        <w:rPr>
          <w:color w:val="auto"/>
          <w:sz w:val="23"/>
          <w:szCs w:val="23"/>
        </w:rPr>
      </w:pPr>
      <w:r>
        <w:rPr>
          <w:b/>
          <w:bCs/>
          <w:color w:val="auto"/>
          <w:sz w:val="23"/>
          <w:szCs w:val="23"/>
        </w:rPr>
        <w:t xml:space="preserve">Related documents </w:t>
      </w:r>
    </w:p>
    <w:p w:rsidR="00A41258" w:rsidRPr="003E55AC" w:rsidRDefault="00A41258" w:rsidP="0061014B">
      <w:pPr>
        <w:pStyle w:val="Default"/>
        <w:numPr>
          <w:ilvl w:val="0"/>
          <w:numId w:val="3"/>
        </w:numPr>
        <w:spacing w:after="34"/>
        <w:rPr>
          <w:color w:val="auto"/>
          <w:sz w:val="23"/>
          <w:szCs w:val="23"/>
          <w:highlight w:val="yellow"/>
        </w:rPr>
      </w:pPr>
      <w:r w:rsidRPr="003E55AC">
        <w:rPr>
          <w:i/>
          <w:iCs/>
          <w:color w:val="auto"/>
          <w:sz w:val="23"/>
          <w:szCs w:val="23"/>
          <w:highlight w:val="yellow"/>
        </w:rPr>
        <w:t>G4S cash deliv</w:t>
      </w:r>
      <w:r w:rsidR="00E54637">
        <w:rPr>
          <w:i/>
          <w:iCs/>
          <w:color w:val="auto"/>
          <w:sz w:val="23"/>
          <w:szCs w:val="23"/>
          <w:highlight w:val="yellow"/>
        </w:rPr>
        <w:t>ery service further information</w:t>
      </w:r>
    </w:p>
    <w:p w:rsidR="00A41258" w:rsidRPr="003E55AC" w:rsidRDefault="00174484" w:rsidP="0061014B">
      <w:pPr>
        <w:pStyle w:val="Default"/>
        <w:numPr>
          <w:ilvl w:val="0"/>
          <w:numId w:val="3"/>
        </w:numPr>
        <w:rPr>
          <w:color w:val="auto"/>
          <w:sz w:val="23"/>
          <w:szCs w:val="23"/>
        </w:rPr>
      </w:pPr>
      <w:r>
        <w:rPr>
          <w:i/>
          <w:iCs/>
          <w:color w:val="auto"/>
          <w:sz w:val="23"/>
          <w:szCs w:val="23"/>
        </w:rPr>
        <w:t>Open a New Petty C</w:t>
      </w:r>
      <w:r w:rsidR="003E55AC">
        <w:rPr>
          <w:i/>
          <w:iCs/>
          <w:color w:val="auto"/>
          <w:sz w:val="23"/>
          <w:szCs w:val="23"/>
        </w:rPr>
        <w:t>ash account</w:t>
      </w:r>
    </w:p>
    <w:p w:rsidR="003E55AC" w:rsidRDefault="003E55AC" w:rsidP="0061014B">
      <w:pPr>
        <w:pStyle w:val="Default"/>
        <w:numPr>
          <w:ilvl w:val="0"/>
          <w:numId w:val="3"/>
        </w:numPr>
        <w:rPr>
          <w:color w:val="auto"/>
          <w:sz w:val="23"/>
          <w:szCs w:val="23"/>
        </w:rPr>
      </w:pPr>
      <w:r>
        <w:rPr>
          <w:i/>
          <w:iCs/>
          <w:color w:val="auto"/>
          <w:sz w:val="23"/>
          <w:szCs w:val="23"/>
        </w:rPr>
        <w:t xml:space="preserve">Change </w:t>
      </w:r>
      <w:r w:rsidR="00174484">
        <w:rPr>
          <w:i/>
          <w:iCs/>
          <w:color w:val="auto"/>
          <w:sz w:val="23"/>
          <w:szCs w:val="23"/>
        </w:rPr>
        <w:t xml:space="preserve"> of Petty C</w:t>
      </w:r>
      <w:r>
        <w:rPr>
          <w:i/>
          <w:iCs/>
          <w:color w:val="auto"/>
          <w:sz w:val="23"/>
          <w:szCs w:val="23"/>
        </w:rPr>
        <w:t>ash account details</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r>
        <w:rPr>
          <w:color w:val="auto"/>
          <w:sz w:val="23"/>
          <w:szCs w:val="23"/>
        </w:rPr>
        <w:t xml:space="preserve">If you have this arrangement in place (not all sites do) your authorised OCA signatories ONLY will be able to take a cheque into your nominated Barclays branch and cash it. This is a method by which you can access cash from your account. Please note you MUST use your nominated OCA branch. </w:t>
      </w:r>
    </w:p>
    <w:p w:rsidR="00A41258" w:rsidRDefault="00A41258" w:rsidP="00A41258">
      <w:pPr>
        <w:pStyle w:val="Default"/>
        <w:rPr>
          <w:color w:val="auto"/>
          <w:sz w:val="23"/>
          <w:szCs w:val="23"/>
        </w:rPr>
      </w:pPr>
      <w:r>
        <w:rPr>
          <w:b/>
          <w:bCs/>
          <w:color w:val="auto"/>
          <w:sz w:val="23"/>
          <w:szCs w:val="23"/>
        </w:rPr>
        <w:t xml:space="preserve">Withdrawing monies – guidelines </w:t>
      </w:r>
    </w:p>
    <w:p w:rsidR="00A41258" w:rsidRDefault="00A41258" w:rsidP="00A41258">
      <w:pPr>
        <w:pStyle w:val="Default"/>
        <w:rPr>
          <w:color w:val="auto"/>
          <w:sz w:val="23"/>
          <w:szCs w:val="23"/>
        </w:rPr>
      </w:pPr>
      <w:r>
        <w:rPr>
          <w:color w:val="auto"/>
          <w:sz w:val="23"/>
          <w:szCs w:val="23"/>
        </w:rPr>
        <w:t xml:space="preserve">This can only be undertaken by your authorised OCA signatories as provided in your OCA mandate. Please follow the steps below to successfully cash a cheque: </w:t>
      </w:r>
    </w:p>
    <w:p w:rsidR="00A41258" w:rsidRDefault="00A41258" w:rsidP="0061014B">
      <w:pPr>
        <w:pStyle w:val="Default"/>
        <w:numPr>
          <w:ilvl w:val="0"/>
          <w:numId w:val="3"/>
        </w:numPr>
        <w:spacing w:after="34"/>
        <w:rPr>
          <w:color w:val="auto"/>
          <w:sz w:val="23"/>
          <w:szCs w:val="23"/>
        </w:rPr>
      </w:pPr>
      <w:r>
        <w:rPr>
          <w:color w:val="auto"/>
          <w:sz w:val="23"/>
          <w:szCs w:val="23"/>
        </w:rPr>
        <w:t xml:space="preserve">Make sure it is your nominated Barclays branch you visit </w:t>
      </w:r>
    </w:p>
    <w:p w:rsidR="00A41258" w:rsidRDefault="00A41258" w:rsidP="0061014B">
      <w:pPr>
        <w:pStyle w:val="Default"/>
        <w:numPr>
          <w:ilvl w:val="0"/>
          <w:numId w:val="3"/>
        </w:numPr>
        <w:spacing w:after="34"/>
        <w:rPr>
          <w:color w:val="auto"/>
          <w:sz w:val="23"/>
          <w:szCs w:val="23"/>
        </w:rPr>
      </w:pPr>
      <w:r>
        <w:rPr>
          <w:color w:val="auto"/>
          <w:sz w:val="23"/>
          <w:szCs w:val="23"/>
        </w:rPr>
        <w:t xml:space="preserve">Ensure you are sending someone who is an OCA signatory </w:t>
      </w:r>
    </w:p>
    <w:p w:rsidR="00A41258" w:rsidRDefault="00A41258" w:rsidP="0061014B">
      <w:pPr>
        <w:pStyle w:val="Default"/>
        <w:numPr>
          <w:ilvl w:val="0"/>
          <w:numId w:val="3"/>
        </w:numPr>
        <w:rPr>
          <w:color w:val="auto"/>
          <w:sz w:val="23"/>
          <w:szCs w:val="23"/>
        </w:rPr>
      </w:pPr>
      <w:r>
        <w:rPr>
          <w:color w:val="auto"/>
          <w:sz w:val="23"/>
          <w:szCs w:val="23"/>
        </w:rPr>
        <w:t xml:space="preserve">Take some photo ID for example a photo driving license </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r>
        <w:rPr>
          <w:color w:val="auto"/>
          <w:sz w:val="23"/>
          <w:szCs w:val="23"/>
        </w:rPr>
        <w:t xml:space="preserve">If you have any issues using your OCA facility when you are visiting your nominated Barclays branch please contact </w:t>
      </w:r>
      <w:r>
        <w:rPr>
          <w:b/>
          <w:bCs/>
          <w:color w:val="auto"/>
          <w:sz w:val="23"/>
          <w:szCs w:val="23"/>
        </w:rPr>
        <w:t xml:space="preserve">Barclays – Client Services, Sara Reed. </w:t>
      </w:r>
    </w:p>
    <w:p w:rsidR="00A41258" w:rsidRDefault="00A41258" w:rsidP="00A41258">
      <w:pPr>
        <w:pStyle w:val="Default"/>
        <w:rPr>
          <w:color w:val="auto"/>
          <w:sz w:val="23"/>
          <w:szCs w:val="23"/>
        </w:rPr>
      </w:pPr>
      <w:r>
        <w:rPr>
          <w:b/>
          <w:bCs/>
          <w:color w:val="auto"/>
          <w:sz w:val="23"/>
          <w:szCs w:val="23"/>
        </w:rPr>
        <w:t xml:space="preserve">Large cash withdrawals </w:t>
      </w:r>
    </w:p>
    <w:p w:rsidR="00A41258" w:rsidRDefault="00A41258" w:rsidP="00A41258">
      <w:pPr>
        <w:pStyle w:val="Default"/>
        <w:rPr>
          <w:color w:val="auto"/>
          <w:sz w:val="23"/>
          <w:szCs w:val="23"/>
        </w:rPr>
      </w:pPr>
      <w:r>
        <w:rPr>
          <w:color w:val="auto"/>
          <w:sz w:val="23"/>
          <w:szCs w:val="23"/>
        </w:rPr>
        <w:t xml:space="preserve">If you need to withdraw large amounts of cash (over £5,000) you will need to notify the relevant Barclays branch at least </w:t>
      </w:r>
      <w:r>
        <w:rPr>
          <w:b/>
          <w:bCs/>
          <w:color w:val="auto"/>
          <w:sz w:val="23"/>
          <w:szCs w:val="23"/>
        </w:rPr>
        <w:t xml:space="preserve">24 hours </w:t>
      </w:r>
      <w:r>
        <w:rPr>
          <w:color w:val="auto"/>
          <w:sz w:val="23"/>
          <w:szCs w:val="23"/>
        </w:rPr>
        <w:t xml:space="preserve">before to pre-arrange please contact </w:t>
      </w:r>
      <w:r>
        <w:rPr>
          <w:b/>
          <w:bCs/>
          <w:color w:val="auto"/>
          <w:sz w:val="23"/>
          <w:szCs w:val="23"/>
        </w:rPr>
        <w:t xml:space="preserve">Barclays – Client Services, Sara Reed. </w:t>
      </w:r>
      <w:r>
        <w:rPr>
          <w:color w:val="auto"/>
          <w:sz w:val="23"/>
          <w:szCs w:val="23"/>
        </w:rPr>
        <w:t xml:space="preserve">For security reasons take into consideration the personal safety of members of staff withdrawing the monies, location of the branch, parking facilities, time of day etc. </w:t>
      </w:r>
    </w:p>
    <w:p w:rsidR="00A41258" w:rsidRDefault="00A41258" w:rsidP="00A41258">
      <w:pPr>
        <w:pStyle w:val="Default"/>
        <w:rPr>
          <w:color w:val="auto"/>
          <w:sz w:val="23"/>
          <w:szCs w:val="23"/>
        </w:rPr>
      </w:pPr>
      <w:r>
        <w:rPr>
          <w:color w:val="auto"/>
          <w:sz w:val="23"/>
          <w:szCs w:val="23"/>
        </w:rPr>
        <w:t xml:space="preserve">If you have a high value ‘Imprest’ (petty cash) account and regularly withdraw large sums of cash, it may be safer and a more efficient use of time to have a regular or ad hoc cash delivery service which can be arranged via G4S - see their </w:t>
      </w:r>
      <w:r>
        <w:rPr>
          <w:i/>
          <w:iCs/>
          <w:color w:val="auto"/>
          <w:sz w:val="23"/>
          <w:szCs w:val="23"/>
        </w:rPr>
        <w:t xml:space="preserve">‘G4S cash delivery service further information’ </w:t>
      </w:r>
      <w:r>
        <w:rPr>
          <w:color w:val="auto"/>
          <w:sz w:val="23"/>
          <w:szCs w:val="23"/>
        </w:rPr>
        <w:t xml:space="preserve">document. If you decide to use this service please notify </w:t>
      </w:r>
      <w:r>
        <w:rPr>
          <w:b/>
          <w:bCs/>
          <w:color w:val="auto"/>
          <w:sz w:val="23"/>
          <w:szCs w:val="23"/>
        </w:rPr>
        <w:t xml:space="preserve">cashiers.income.control@birmingham.gov.uk </w:t>
      </w:r>
      <w:r>
        <w:rPr>
          <w:color w:val="auto"/>
          <w:sz w:val="23"/>
          <w:szCs w:val="23"/>
        </w:rPr>
        <w:t xml:space="preserve">as your site will need to be registered with Barclays bank. </w:t>
      </w:r>
    </w:p>
    <w:p w:rsidR="00E4423E" w:rsidRDefault="00E4423E"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Opening an OCA </w:t>
      </w:r>
    </w:p>
    <w:p w:rsidR="005B7B0A" w:rsidRDefault="00A41258" w:rsidP="005B7B0A">
      <w:pPr>
        <w:pStyle w:val="Default"/>
        <w:rPr>
          <w:color w:val="auto"/>
          <w:sz w:val="23"/>
          <w:szCs w:val="23"/>
        </w:rPr>
      </w:pPr>
      <w:r>
        <w:rPr>
          <w:color w:val="auto"/>
          <w:sz w:val="23"/>
          <w:szCs w:val="23"/>
        </w:rPr>
        <w:t xml:space="preserve">You can access the OCA </w:t>
      </w:r>
      <w:r w:rsidR="00F427A7">
        <w:rPr>
          <w:color w:val="auto"/>
          <w:sz w:val="23"/>
          <w:szCs w:val="23"/>
        </w:rPr>
        <w:t>form</w:t>
      </w:r>
      <w:r>
        <w:rPr>
          <w:color w:val="auto"/>
          <w:sz w:val="23"/>
          <w:szCs w:val="23"/>
        </w:rPr>
        <w:t xml:space="preserve"> online</w:t>
      </w:r>
      <w:r w:rsidR="00174484">
        <w:rPr>
          <w:color w:val="auto"/>
          <w:sz w:val="23"/>
          <w:szCs w:val="23"/>
        </w:rPr>
        <w:t xml:space="preserve"> (part of the O</w:t>
      </w:r>
      <w:r w:rsidR="0006462A">
        <w:rPr>
          <w:color w:val="auto"/>
          <w:sz w:val="23"/>
          <w:szCs w:val="23"/>
        </w:rPr>
        <w:t>pen</w:t>
      </w:r>
      <w:r w:rsidR="00174484">
        <w:rPr>
          <w:color w:val="auto"/>
          <w:sz w:val="23"/>
          <w:szCs w:val="23"/>
        </w:rPr>
        <w:t xml:space="preserve"> New Petty C</w:t>
      </w:r>
      <w:r w:rsidR="00F427A7">
        <w:rPr>
          <w:color w:val="auto"/>
          <w:sz w:val="23"/>
          <w:szCs w:val="23"/>
        </w:rPr>
        <w:t>ash account form)</w:t>
      </w:r>
      <w:r>
        <w:rPr>
          <w:color w:val="auto"/>
          <w:sz w:val="23"/>
          <w:szCs w:val="23"/>
        </w:rPr>
        <w:t xml:space="preserve"> – please print and complete this ensuring you select your </w:t>
      </w:r>
      <w:r>
        <w:rPr>
          <w:i/>
          <w:iCs/>
          <w:color w:val="auto"/>
          <w:sz w:val="23"/>
          <w:szCs w:val="23"/>
        </w:rPr>
        <w:t>‘nominated branch’</w:t>
      </w:r>
      <w:r>
        <w:rPr>
          <w:color w:val="auto"/>
          <w:sz w:val="23"/>
          <w:szCs w:val="23"/>
        </w:rPr>
        <w:t xml:space="preserve">. </w:t>
      </w:r>
    </w:p>
    <w:p w:rsidR="00A41258" w:rsidRDefault="005B7B0A" w:rsidP="005B7B0A">
      <w:pPr>
        <w:pStyle w:val="Default"/>
        <w:rPr>
          <w:b/>
          <w:color w:val="FF0000"/>
          <w:sz w:val="23"/>
          <w:szCs w:val="23"/>
        </w:rPr>
      </w:pPr>
      <w:r>
        <w:rPr>
          <w:rFonts w:cs="Times New Roman"/>
          <w:color w:val="auto"/>
          <w:sz w:val="23"/>
          <w:szCs w:val="23"/>
        </w:rPr>
        <w:t>S</w:t>
      </w:r>
      <w:r w:rsidR="00A41258">
        <w:rPr>
          <w:rFonts w:cs="Times New Roman"/>
          <w:color w:val="auto"/>
          <w:sz w:val="23"/>
          <w:szCs w:val="23"/>
        </w:rPr>
        <w:t>can</w:t>
      </w:r>
      <w:r w:rsidR="00F427A7">
        <w:rPr>
          <w:rFonts w:cs="Times New Roman"/>
          <w:color w:val="auto"/>
          <w:sz w:val="23"/>
          <w:szCs w:val="23"/>
        </w:rPr>
        <w:t xml:space="preserve"> </w:t>
      </w:r>
      <w:r w:rsidR="00A41258">
        <w:rPr>
          <w:rFonts w:cs="Times New Roman"/>
          <w:color w:val="auto"/>
          <w:sz w:val="23"/>
          <w:szCs w:val="23"/>
        </w:rPr>
        <w:t xml:space="preserve">a copy to </w:t>
      </w:r>
      <w:hyperlink r:id="rId7" w:history="1">
        <w:r w:rsidR="003E55AC" w:rsidRPr="003E55AC">
          <w:rPr>
            <w:rFonts w:cs="Times New Roman"/>
            <w:color w:val="auto"/>
          </w:rPr>
          <w:t>your</w:t>
        </w:r>
      </w:hyperlink>
      <w:r w:rsidR="003E55AC">
        <w:rPr>
          <w:rFonts w:cs="Times New Roman"/>
          <w:color w:val="auto"/>
        </w:rPr>
        <w:t xml:space="preserve"> F</w:t>
      </w:r>
      <w:r w:rsidR="003E55AC" w:rsidRPr="003E55AC">
        <w:rPr>
          <w:rFonts w:cs="Times New Roman"/>
          <w:color w:val="auto"/>
        </w:rPr>
        <w:t xml:space="preserve">inance </w:t>
      </w:r>
      <w:proofErr w:type="gramStart"/>
      <w:r w:rsidR="003E55AC" w:rsidRPr="003E55AC">
        <w:rPr>
          <w:rFonts w:cs="Times New Roman"/>
          <w:color w:val="auto"/>
        </w:rPr>
        <w:t>rep</w:t>
      </w:r>
      <w:r w:rsidR="00B36CBE">
        <w:rPr>
          <w:rFonts w:cs="Times New Roman"/>
          <w:color w:val="auto"/>
        </w:rPr>
        <w:t>(</w:t>
      </w:r>
      <w:proofErr w:type="gramEnd"/>
      <w:r w:rsidR="00B36CBE">
        <w:rPr>
          <w:rFonts w:cs="Times New Roman"/>
          <w:color w:val="auto"/>
        </w:rPr>
        <w:t>see part 4 below)</w:t>
      </w:r>
      <w:r w:rsidR="00A41258" w:rsidRPr="003E55AC">
        <w:rPr>
          <w:rFonts w:cs="Times New Roman"/>
          <w:color w:val="auto"/>
          <w:sz w:val="23"/>
          <w:szCs w:val="23"/>
        </w:rPr>
        <w:t xml:space="preserve"> </w:t>
      </w:r>
      <w:r w:rsidR="00A41258" w:rsidRPr="005B7B0A">
        <w:rPr>
          <w:b/>
          <w:color w:val="FF0000"/>
          <w:sz w:val="23"/>
          <w:szCs w:val="23"/>
        </w:rPr>
        <w:t xml:space="preserve">and </w:t>
      </w:r>
      <w:r w:rsidR="00B36CBE">
        <w:rPr>
          <w:b/>
          <w:color w:val="FF0000"/>
          <w:sz w:val="23"/>
          <w:szCs w:val="23"/>
        </w:rPr>
        <w:t xml:space="preserve">then </w:t>
      </w:r>
      <w:r w:rsidR="00A41258" w:rsidRPr="005B7B0A">
        <w:rPr>
          <w:b/>
          <w:color w:val="FF0000"/>
          <w:sz w:val="23"/>
          <w:szCs w:val="23"/>
        </w:rPr>
        <w:t>post the original to</w:t>
      </w:r>
      <w:r w:rsidR="00B36CBE">
        <w:rPr>
          <w:b/>
          <w:color w:val="FF0000"/>
          <w:sz w:val="23"/>
          <w:szCs w:val="23"/>
        </w:rPr>
        <w:t xml:space="preserve"> them.</w:t>
      </w:r>
    </w:p>
    <w:p w:rsidR="00B36CBE" w:rsidRPr="005B7B0A" w:rsidRDefault="00B36CBE" w:rsidP="005B7B0A">
      <w:pPr>
        <w:pStyle w:val="Default"/>
        <w:rPr>
          <w:b/>
          <w:color w:val="FF0000"/>
          <w:sz w:val="23"/>
          <w:szCs w:val="23"/>
        </w:rPr>
      </w:pPr>
    </w:p>
    <w:p w:rsidR="00A41258" w:rsidRDefault="00A41258" w:rsidP="00A41258">
      <w:pPr>
        <w:pStyle w:val="Default"/>
        <w:rPr>
          <w:b/>
          <w:bCs/>
          <w:color w:val="auto"/>
          <w:sz w:val="23"/>
          <w:szCs w:val="23"/>
        </w:rPr>
      </w:pPr>
      <w:r>
        <w:rPr>
          <w:color w:val="auto"/>
          <w:sz w:val="23"/>
          <w:szCs w:val="23"/>
        </w:rPr>
        <w:t xml:space="preserve">Once the completed Mandate has been passed to Barclays it will take approximately 5 working days after which time you will be able to cash a cheque at your nominated branch. If you have any issues with this once it has been passed to Barclays please contact </w:t>
      </w:r>
      <w:r>
        <w:rPr>
          <w:b/>
          <w:bCs/>
          <w:color w:val="auto"/>
          <w:sz w:val="23"/>
          <w:szCs w:val="23"/>
        </w:rPr>
        <w:t xml:space="preserve">Barclays – Client Services, Sara Reed. </w:t>
      </w:r>
    </w:p>
    <w:p w:rsidR="005B7B0A" w:rsidRDefault="005B7B0A"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Closing your OCA </w:t>
      </w:r>
    </w:p>
    <w:p w:rsidR="00A41258" w:rsidRDefault="00A41258" w:rsidP="00A41258">
      <w:pPr>
        <w:pStyle w:val="Default"/>
        <w:rPr>
          <w:color w:val="auto"/>
          <w:sz w:val="23"/>
          <w:szCs w:val="23"/>
        </w:rPr>
      </w:pPr>
      <w:r>
        <w:rPr>
          <w:color w:val="auto"/>
          <w:sz w:val="23"/>
          <w:szCs w:val="23"/>
        </w:rPr>
        <w:t>If you no longer require your OCA you should put this in writing to</w:t>
      </w:r>
      <w:r w:rsidR="00B36CBE">
        <w:rPr>
          <w:color w:val="auto"/>
          <w:sz w:val="23"/>
          <w:szCs w:val="23"/>
        </w:rPr>
        <w:t xml:space="preserve"> your Finance Rep</w:t>
      </w:r>
      <w:r>
        <w:rPr>
          <w:color w:val="auto"/>
          <w:sz w:val="23"/>
          <w:szCs w:val="23"/>
        </w:rPr>
        <w:t xml:space="preserve">: </w:t>
      </w:r>
    </w:p>
    <w:p w:rsidR="00A41258" w:rsidRDefault="00A41258" w:rsidP="00A41258">
      <w:pPr>
        <w:pStyle w:val="Default"/>
        <w:rPr>
          <w:color w:val="auto"/>
          <w:sz w:val="23"/>
          <w:szCs w:val="23"/>
        </w:rPr>
      </w:pPr>
      <w:r>
        <w:rPr>
          <w:color w:val="auto"/>
          <w:sz w:val="23"/>
          <w:szCs w:val="23"/>
        </w:rPr>
        <w:t xml:space="preserve">Providing the following information: </w:t>
      </w:r>
    </w:p>
    <w:p w:rsidR="00A41258" w:rsidRDefault="00A41258" w:rsidP="0061014B">
      <w:pPr>
        <w:pStyle w:val="Default"/>
        <w:numPr>
          <w:ilvl w:val="0"/>
          <w:numId w:val="3"/>
        </w:numPr>
        <w:spacing w:after="34"/>
        <w:rPr>
          <w:color w:val="auto"/>
          <w:sz w:val="23"/>
          <w:szCs w:val="23"/>
        </w:rPr>
      </w:pPr>
      <w:r>
        <w:rPr>
          <w:color w:val="auto"/>
          <w:sz w:val="23"/>
          <w:szCs w:val="23"/>
        </w:rPr>
        <w:t xml:space="preserve">Account name and number </w:t>
      </w:r>
    </w:p>
    <w:p w:rsidR="00A41258" w:rsidRDefault="00A41258" w:rsidP="0061014B">
      <w:pPr>
        <w:pStyle w:val="Default"/>
        <w:numPr>
          <w:ilvl w:val="0"/>
          <w:numId w:val="3"/>
        </w:numPr>
        <w:spacing w:after="34"/>
        <w:rPr>
          <w:color w:val="auto"/>
          <w:sz w:val="23"/>
          <w:szCs w:val="23"/>
        </w:rPr>
      </w:pPr>
      <w:r>
        <w:rPr>
          <w:color w:val="auto"/>
          <w:sz w:val="23"/>
          <w:szCs w:val="23"/>
        </w:rPr>
        <w:t xml:space="preserve">Site Address </w:t>
      </w:r>
    </w:p>
    <w:p w:rsidR="00A41258" w:rsidRDefault="00A41258" w:rsidP="0061014B">
      <w:pPr>
        <w:pStyle w:val="Default"/>
        <w:numPr>
          <w:ilvl w:val="0"/>
          <w:numId w:val="3"/>
        </w:numPr>
        <w:rPr>
          <w:color w:val="auto"/>
          <w:sz w:val="23"/>
          <w:szCs w:val="23"/>
        </w:rPr>
      </w:pPr>
      <w:r>
        <w:rPr>
          <w:color w:val="auto"/>
          <w:sz w:val="23"/>
          <w:szCs w:val="23"/>
        </w:rPr>
        <w:t xml:space="preserve">Signed by x2 Imprest signatories </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Changing your OCA </w:t>
      </w:r>
    </w:p>
    <w:p w:rsidR="00A41258" w:rsidRDefault="00A41258" w:rsidP="00A41258">
      <w:pPr>
        <w:pStyle w:val="Default"/>
        <w:rPr>
          <w:color w:val="auto"/>
          <w:sz w:val="23"/>
          <w:szCs w:val="23"/>
        </w:rPr>
      </w:pPr>
      <w:r>
        <w:rPr>
          <w:b/>
          <w:bCs/>
          <w:color w:val="auto"/>
          <w:sz w:val="23"/>
          <w:szCs w:val="23"/>
        </w:rPr>
        <w:t xml:space="preserve">(Signatories, nominated Barclays branch, address and name) </w:t>
      </w:r>
    </w:p>
    <w:p w:rsidR="00A41258" w:rsidRDefault="00A41258" w:rsidP="00A41258">
      <w:pPr>
        <w:pStyle w:val="Default"/>
        <w:rPr>
          <w:color w:val="auto"/>
          <w:sz w:val="23"/>
          <w:szCs w:val="23"/>
        </w:rPr>
      </w:pPr>
      <w:r>
        <w:rPr>
          <w:color w:val="auto"/>
          <w:sz w:val="23"/>
          <w:szCs w:val="23"/>
        </w:rPr>
        <w:t>Access the OCA mandate form online</w:t>
      </w:r>
      <w:r w:rsidR="00174484">
        <w:rPr>
          <w:color w:val="auto"/>
          <w:sz w:val="23"/>
          <w:szCs w:val="23"/>
        </w:rPr>
        <w:t xml:space="preserve"> (part of the Change of Petty C</w:t>
      </w:r>
      <w:r w:rsidR="00F427A7">
        <w:rPr>
          <w:color w:val="auto"/>
          <w:sz w:val="23"/>
          <w:szCs w:val="23"/>
        </w:rPr>
        <w:t xml:space="preserve">ash account details form) </w:t>
      </w:r>
      <w:r>
        <w:rPr>
          <w:color w:val="auto"/>
          <w:sz w:val="23"/>
          <w:szCs w:val="23"/>
        </w:rPr>
        <w:t xml:space="preserve"> – print this and complete in full, following the instructions and making sure you include </w:t>
      </w:r>
      <w:r>
        <w:rPr>
          <w:b/>
          <w:bCs/>
          <w:color w:val="auto"/>
          <w:sz w:val="23"/>
          <w:szCs w:val="23"/>
        </w:rPr>
        <w:t xml:space="preserve">ALL </w:t>
      </w:r>
      <w:r>
        <w:rPr>
          <w:color w:val="auto"/>
          <w:sz w:val="23"/>
          <w:szCs w:val="23"/>
        </w:rPr>
        <w:t xml:space="preserve">your signatories </w:t>
      </w:r>
      <w:r>
        <w:rPr>
          <w:b/>
          <w:bCs/>
          <w:color w:val="auto"/>
          <w:sz w:val="23"/>
          <w:szCs w:val="23"/>
        </w:rPr>
        <w:t xml:space="preserve">not </w:t>
      </w:r>
      <w:r>
        <w:rPr>
          <w:color w:val="auto"/>
          <w:sz w:val="23"/>
          <w:szCs w:val="23"/>
        </w:rPr>
        <w:t xml:space="preserve">just the changes. </w:t>
      </w:r>
      <w:r w:rsidR="00F403D4">
        <w:rPr>
          <w:rFonts w:cs="Times New Roman"/>
          <w:color w:val="auto"/>
          <w:sz w:val="23"/>
          <w:szCs w:val="23"/>
        </w:rPr>
        <w:t xml:space="preserve">Scan a copy to </w:t>
      </w:r>
      <w:hyperlink r:id="rId8" w:history="1">
        <w:r w:rsidR="00F403D4" w:rsidRPr="003E55AC">
          <w:rPr>
            <w:rFonts w:cs="Times New Roman"/>
            <w:color w:val="auto"/>
          </w:rPr>
          <w:t>your</w:t>
        </w:r>
      </w:hyperlink>
      <w:r w:rsidR="00F403D4">
        <w:rPr>
          <w:rFonts w:cs="Times New Roman"/>
          <w:color w:val="auto"/>
        </w:rPr>
        <w:t xml:space="preserve"> Finance R</w:t>
      </w:r>
      <w:r w:rsidR="00F403D4" w:rsidRPr="003E55AC">
        <w:rPr>
          <w:rFonts w:cs="Times New Roman"/>
          <w:color w:val="auto"/>
        </w:rPr>
        <w:t>ep</w:t>
      </w:r>
      <w:r w:rsidR="00F403D4">
        <w:rPr>
          <w:rFonts w:cs="Times New Roman"/>
          <w:color w:val="auto"/>
        </w:rPr>
        <w:t xml:space="preserve"> (see part 4 below)</w:t>
      </w:r>
      <w:r w:rsidR="00F403D4" w:rsidRPr="003E55AC">
        <w:rPr>
          <w:rFonts w:cs="Times New Roman"/>
          <w:color w:val="auto"/>
          <w:sz w:val="23"/>
          <w:szCs w:val="23"/>
        </w:rPr>
        <w:t xml:space="preserve"> </w:t>
      </w:r>
      <w:r w:rsidR="00F403D4" w:rsidRPr="005B7B0A">
        <w:rPr>
          <w:b/>
          <w:color w:val="FF0000"/>
          <w:sz w:val="23"/>
          <w:szCs w:val="23"/>
        </w:rPr>
        <w:t xml:space="preserve">and </w:t>
      </w:r>
      <w:r w:rsidR="00F403D4">
        <w:rPr>
          <w:b/>
          <w:color w:val="FF0000"/>
          <w:sz w:val="23"/>
          <w:szCs w:val="23"/>
        </w:rPr>
        <w:t xml:space="preserve">then </w:t>
      </w:r>
      <w:r w:rsidR="00F403D4" w:rsidRPr="005B7B0A">
        <w:rPr>
          <w:b/>
          <w:color w:val="FF0000"/>
          <w:sz w:val="23"/>
          <w:szCs w:val="23"/>
        </w:rPr>
        <w:t>post the original to</w:t>
      </w:r>
      <w:r w:rsidR="00F403D4">
        <w:rPr>
          <w:b/>
          <w:color w:val="FF0000"/>
          <w:sz w:val="23"/>
          <w:szCs w:val="23"/>
        </w:rPr>
        <w:t xml:space="preserve"> them.</w:t>
      </w:r>
    </w:p>
    <w:p w:rsidR="00A41258" w:rsidRDefault="00A41258" w:rsidP="00A41258">
      <w:pPr>
        <w:pStyle w:val="Default"/>
        <w:rPr>
          <w:color w:val="auto"/>
          <w:sz w:val="23"/>
          <w:szCs w:val="23"/>
        </w:rPr>
      </w:pPr>
      <w:r>
        <w:rPr>
          <w:color w:val="auto"/>
          <w:sz w:val="23"/>
          <w:szCs w:val="23"/>
        </w:rPr>
        <w:t xml:space="preserve">Once the completed form has been passed to Barclays it will take approximately 5 working days after which time you will be able to cash a cheque at your nominated branch. If you have any issues with this please contact </w:t>
      </w:r>
      <w:r>
        <w:rPr>
          <w:b/>
          <w:bCs/>
          <w:color w:val="auto"/>
          <w:sz w:val="23"/>
          <w:szCs w:val="23"/>
        </w:rPr>
        <w:t>Barclays –Client Services Sara Reed</w:t>
      </w:r>
      <w:r>
        <w:rPr>
          <w:color w:val="auto"/>
          <w:sz w:val="23"/>
          <w:szCs w:val="23"/>
        </w:rPr>
        <w:t xml:space="preserve">. </w:t>
      </w:r>
    </w:p>
    <w:p w:rsidR="005B7B0A" w:rsidRDefault="005B7B0A" w:rsidP="00A41258">
      <w:pPr>
        <w:pStyle w:val="Default"/>
        <w:rPr>
          <w:color w:val="auto"/>
          <w:sz w:val="20"/>
          <w:szCs w:val="20"/>
        </w:rPr>
      </w:pPr>
    </w:p>
    <w:p w:rsidR="00A41258" w:rsidRDefault="00A41258" w:rsidP="00A41258">
      <w:pPr>
        <w:pStyle w:val="Default"/>
        <w:rPr>
          <w:rFonts w:cs="Times New Roman"/>
          <w:color w:val="auto"/>
        </w:rPr>
      </w:pPr>
    </w:p>
    <w:p w:rsidR="00A41258" w:rsidRDefault="00A41258" w:rsidP="00A41258">
      <w:pPr>
        <w:pStyle w:val="Default"/>
        <w:pageBreakBefore/>
        <w:rPr>
          <w:color w:val="auto"/>
          <w:sz w:val="26"/>
          <w:szCs w:val="26"/>
        </w:rPr>
      </w:pPr>
      <w:proofErr w:type="gramStart"/>
      <w:r>
        <w:rPr>
          <w:b/>
          <w:bCs/>
          <w:color w:val="auto"/>
          <w:sz w:val="26"/>
          <w:szCs w:val="26"/>
        </w:rPr>
        <w:lastRenderedPageBreak/>
        <w:t>PART 3.</w:t>
      </w:r>
      <w:proofErr w:type="gramEnd"/>
      <w:r>
        <w:rPr>
          <w:b/>
          <w:bCs/>
          <w:color w:val="auto"/>
          <w:sz w:val="26"/>
          <w:szCs w:val="26"/>
        </w:rPr>
        <w:t xml:space="preserve"> BANKING WITH BARCLAYS </w:t>
      </w:r>
    </w:p>
    <w:p w:rsidR="00A41258" w:rsidRDefault="00A41258" w:rsidP="00A41258">
      <w:pPr>
        <w:pStyle w:val="Default"/>
        <w:rPr>
          <w:color w:val="auto"/>
          <w:sz w:val="23"/>
          <w:szCs w:val="23"/>
        </w:rPr>
      </w:pPr>
      <w:r>
        <w:rPr>
          <w:b/>
          <w:bCs/>
          <w:color w:val="auto"/>
          <w:sz w:val="23"/>
          <w:szCs w:val="23"/>
        </w:rPr>
        <w:t xml:space="preserve">Related documents </w:t>
      </w:r>
    </w:p>
    <w:p w:rsidR="00A41258" w:rsidRDefault="00A41258" w:rsidP="0061014B">
      <w:pPr>
        <w:pStyle w:val="Default"/>
        <w:numPr>
          <w:ilvl w:val="0"/>
          <w:numId w:val="3"/>
        </w:numPr>
        <w:spacing w:after="34"/>
        <w:rPr>
          <w:color w:val="auto"/>
          <w:sz w:val="23"/>
          <w:szCs w:val="23"/>
        </w:rPr>
      </w:pPr>
      <w:r>
        <w:rPr>
          <w:i/>
          <w:iCs/>
          <w:color w:val="auto"/>
          <w:sz w:val="23"/>
          <w:szCs w:val="23"/>
        </w:rPr>
        <w:t xml:space="preserve">List of Barclays branches </w:t>
      </w:r>
    </w:p>
    <w:p w:rsidR="00A41258" w:rsidRDefault="00A41258" w:rsidP="0061014B">
      <w:pPr>
        <w:pStyle w:val="Default"/>
        <w:numPr>
          <w:ilvl w:val="0"/>
          <w:numId w:val="3"/>
        </w:numPr>
        <w:spacing w:after="34"/>
        <w:rPr>
          <w:color w:val="auto"/>
          <w:sz w:val="23"/>
          <w:szCs w:val="23"/>
        </w:rPr>
      </w:pPr>
      <w:r>
        <w:rPr>
          <w:i/>
          <w:iCs/>
          <w:color w:val="auto"/>
          <w:sz w:val="23"/>
          <w:szCs w:val="23"/>
        </w:rPr>
        <w:t xml:space="preserve">Drop and Go step by step guide </w:t>
      </w:r>
    </w:p>
    <w:p w:rsidR="00A41258" w:rsidRDefault="00A41258" w:rsidP="0061014B">
      <w:pPr>
        <w:pStyle w:val="Default"/>
        <w:numPr>
          <w:ilvl w:val="0"/>
          <w:numId w:val="3"/>
        </w:numPr>
        <w:rPr>
          <w:color w:val="auto"/>
          <w:sz w:val="23"/>
          <w:szCs w:val="23"/>
        </w:rPr>
      </w:pPr>
      <w:r>
        <w:rPr>
          <w:i/>
          <w:iCs/>
          <w:color w:val="auto"/>
          <w:sz w:val="23"/>
          <w:szCs w:val="23"/>
        </w:rPr>
        <w:t xml:space="preserve">Barclays Nominated Contact Form </w:t>
      </w:r>
    </w:p>
    <w:p w:rsidR="00A41258" w:rsidRDefault="00A41258" w:rsidP="00A41258">
      <w:pPr>
        <w:pStyle w:val="Default"/>
        <w:rPr>
          <w:color w:val="auto"/>
          <w:sz w:val="23"/>
          <w:szCs w:val="23"/>
        </w:rPr>
      </w:pPr>
    </w:p>
    <w:p w:rsidR="00A41258" w:rsidRDefault="00A41258" w:rsidP="00A41258">
      <w:pPr>
        <w:pStyle w:val="Default"/>
        <w:rPr>
          <w:color w:val="auto"/>
          <w:sz w:val="23"/>
          <w:szCs w:val="23"/>
        </w:rPr>
      </w:pPr>
      <w:r>
        <w:rPr>
          <w:color w:val="auto"/>
          <w:sz w:val="23"/>
          <w:szCs w:val="23"/>
        </w:rPr>
        <w:t xml:space="preserve">There are Barclays branches located within the Birmingham postcode area. You can use anyone of these branches to pay monies in using your Barclays paying in book. Please remember if you have an OCA you MUST use your nominated Barclays branch. </w:t>
      </w:r>
    </w:p>
    <w:p w:rsidR="00A41258" w:rsidRDefault="00A41258" w:rsidP="00A41258">
      <w:pPr>
        <w:pStyle w:val="Default"/>
        <w:rPr>
          <w:color w:val="auto"/>
          <w:sz w:val="23"/>
          <w:szCs w:val="23"/>
        </w:rPr>
      </w:pPr>
      <w:r>
        <w:rPr>
          <w:color w:val="auto"/>
          <w:sz w:val="23"/>
          <w:szCs w:val="23"/>
        </w:rPr>
        <w:t xml:space="preserve">Please see the </w:t>
      </w:r>
      <w:r>
        <w:rPr>
          <w:i/>
          <w:iCs/>
          <w:color w:val="auto"/>
          <w:sz w:val="23"/>
          <w:szCs w:val="23"/>
        </w:rPr>
        <w:t xml:space="preserve">‘helpful hints’ </w:t>
      </w:r>
      <w:r>
        <w:rPr>
          <w:color w:val="auto"/>
          <w:sz w:val="23"/>
          <w:szCs w:val="23"/>
        </w:rPr>
        <w:t xml:space="preserve">below to help you utilise the services available within the branches and ensure you know who to contact if you have any questions. </w:t>
      </w:r>
    </w:p>
    <w:p w:rsidR="00A41258" w:rsidRDefault="00A41258" w:rsidP="00A41258">
      <w:pPr>
        <w:pStyle w:val="Default"/>
        <w:rPr>
          <w:color w:val="auto"/>
          <w:sz w:val="23"/>
          <w:szCs w:val="23"/>
        </w:rPr>
      </w:pPr>
      <w:r>
        <w:rPr>
          <w:b/>
          <w:bCs/>
          <w:color w:val="auto"/>
          <w:sz w:val="23"/>
          <w:szCs w:val="23"/>
        </w:rPr>
        <w:t xml:space="preserve">Helpful hints </w:t>
      </w:r>
    </w:p>
    <w:p w:rsidR="00A41258" w:rsidRDefault="00A41258" w:rsidP="0061014B">
      <w:pPr>
        <w:pStyle w:val="Default"/>
        <w:numPr>
          <w:ilvl w:val="0"/>
          <w:numId w:val="3"/>
        </w:numPr>
        <w:spacing w:after="34"/>
        <w:rPr>
          <w:color w:val="auto"/>
          <w:sz w:val="23"/>
          <w:szCs w:val="23"/>
        </w:rPr>
      </w:pPr>
      <w:r>
        <w:rPr>
          <w:color w:val="auto"/>
          <w:sz w:val="23"/>
          <w:szCs w:val="23"/>
        </w:rPr>
        <w:t xml:space="preserve">Please check the opening times of the branch you intend to use – see </w:t>
      </w:r>
      <w:r>
        <w:rPr>
          <w:i/>
          <w:iCs/>
          <w:color w:val="auto"/>
          <w:sz w:val="23"/>
          <w:szCs w:val="23"/>
        </w:rPr>
        <w:t xml:space="preserve">‘List of Barclays branches’ </w:t>
      </w:r>
    </w:p>
    <w:p w:rsidR="00A41258" w:rsidRDefault="00A41258" w:rsidP="0061014B">
      <w:pPr>
        <w:pStyle w:val="Default"/>
        <w:numPr>
          <w:ilvl w:val="0"/>
          <w:numId w:val="3"/>
        </w:numPr>
        <w:spacing w:after="34"/>
        <w:rPr>
          <w:color w:val="auto"/>
          <w:sz w:val="23"/>
          <w:szCs w:val="23"/>
        </w:rPr>
      </w:pPr>
      <w:r>
        <w:rPr>
          <w:color w:val="auto"/>
          <w:sz w:val="23"/>
          <w:szCs w:val="23"/>
        </w:rPr>
        <w:t xml:space="preserve">If you are looking for a specific service check the branch provides this service - you can see a full list of branch services by visiting: </w:t>
      </w:r>
      <w:r w:rsidRPr="00E54637">
        <w:rPr>
          <w:b/>
          <w:bCs/>
          <w:color w:val="auto"/>
          <w:sz w:val="23"/>
          <w:szCs w:val="23"/>
        </w:rPr>
        <w:t>http://ask.barclays.co.uk/branchfinder?site=personal&amp;address_qs=NE33+3NG&amp;filter= Branch</w:t>
      </w:r>
      <w:r>
        <w:rPr>
          <w:b/>
          <w:bCs/>
          <w:color w:val="auto"/>
          <w:sz w:val="23"/>
          <w:szCs w:val="23"/>
        </w:rPr>
        <w:t xml:space="preserve"> </w:t>
      </w:r>
      <w:r>
        <w:rPr>
          <w:color w:val="auto"/>
          <w:sz w:val="23"/>
          <w:szCs w:val="23"/>
        </w:rPr>
        <w:t xml:space="preserve">Please note some of the smaller branches are unable to provide all services and will have shorter opening times </w:t>
      </w:r>
    </w:p>
    <w:p w:rsidR="00A41258" w:rsidRDefault="00A41258" w:rsidP="0061014B">
      <w:pPr>
        <w:pStyle w:val="Default"/>
        <w:numPr>
          <w:ilvl w:val="0"/>
          <w:numId w:val="3"/>
        </w:numPr>
        <w:spacing w:after="34"/>
        <w:rPr>
          <w:color w:val="auto"/>
          <w:sz w:val="23"/>
          <w:szCs w:val="23"/>
        </w:rPr>
      </w:pPr>
      <w:r>
        <w:rPr>
          <w:color w:val="auto"/>
          <w:sz w:val="23"/>
          <w:szCs w:val="23"/>
        </w:rPr>
        <w:t xml:space="preserve">For other services you will need to visit a larger branch or contact Barclays – </w:t>
      </w:r>
      <w:r w:rsidR="00E54637">
        <w:rPr>
          <w:b/>
          <w:bCs/>
          <w:sz w:val="23"/>
          <w:szCs w:val="23"/>
        </w:rPr>
        <w:t>client.service4@barclays.com</w:t>
      </w:r>
      <w:r>
        <w:rPr>
          <w:b/>
          <w:bCs/>
          <w:color w:val="auto"/>
          <w:sz w:val="23"/>
          <w:szCs w:val="23"/>
        </w:rPr>
        <w:t xml:space="preserve">. </w:t>
      </w:r>
      <w:r>
        <w:rPr>
          <w:color w:val="auto"/>
          <w:sz w:val="23"/>
          <w:szCs w:val="23"/>
        </w:rPr>
        <w:t xml:space="preserve">These services may include a </w:t>
      </w:r>
      <w:r>
        <w:rPr>
          <w:i/>
          <w:iCs/>
          <w:color w:val="auto"/>
          <w:sz w:val="23"/>
          <w:szCs w:val="23"/>
        </w:rPr>
        <w:t xml:space="preserve">‘Quick Pay Point’ </w:t>
      </w:r>
      <w:r>
        <w:rPr>
          <w:color w:val="auto"/>
          <w:sz w:val="23"/>
          <w:szCs w:val="23"/>
        </w:rPr>
        <w:t xml:space="preserve">where you can deposit drop and go wallets avoiding queuing for the counters and a </w:t>
      </w:r>
      <w:r>
        <w:rPr>
          <w:i/>
          <w:iCs/>
          <w:color w:val="auto"/>
          <w:sz w:val="23"/>
          <w:szCs w:val="23"/>
        </w:rPr>
        <w:t xml:space="preserve">‘Business Counter’ </w:t>
      </w:r>
      <w:r>
        <w:rPr>
          <w:color w:val="auto"/>
          <w:sz w:val="23"/>
          <w:szCs w:val="23"/>
        </w:rPr>
        <w:t xml:space="preserve">for your use </w:t>
      </w:r>
    </w:p>
    <w:p w:rsidR="00A41258" w:rsidRDefault="00A41258" w:rsidP="0061014B">
      <w:pPr>
        <w:pStyle w:val="Default"/>
        <w:numPr>
          <w:ilvl w:val="0"/>
          <w:numId w:val="3"/>
        </w:numPr>
        <w:rPr>
          <w:color w:val="auto"/>
          <w:sz w:val="23"/>
          <w:szCs w:val="23"/>
        </w:rPr>
      </w:pPr>
      <w:r>
        <w:rPr>
          <w:color w:val="auto"/>
          <w:sz w:val="23"/>
          <w:szCs w:val="23"/>
        </w:rPr>
        <w:t xml:space="preserve">If you are visiting to cash a cheque – ensure the branch is your OCA nominated Barclays branch and the person going to cash the cheque is a signatory and authorised to do so (take some photo ID). </w:t>
      </w:r>
    </w:p>
    <w:p w:rsidR="00A41258" w:rsidRDefault="00A41258" w:rsidP="00A41258">
      <w:pPr>
        <w:pStyle w:val="Default"/>
        <w:rPr>
          <w:color w:val="auto"/>
          <w:sz w:val="23"/>
          <w:szCs w:val="23"/>
        </w:rPr>
      </w:pPr>
    </w:p>
    <w:p w:rsidR="005B7B0A" w:rsidRPr="009341D0" w:rsidRDefault="00A41258" w:rsidP="009341D0">
      <w:pPr>
        <w:rPr>
          <w:color w:val="1F497D"/>
        </w:rPr>
      </w:pPr>
      <w:r>
        <w:rPr>
          <w:b/>
          <w:bCs/>
          <w:sz w:val="23"/>
          <w:szCs w:val="23"/>
        </w:rPr>
        <w:t xml:space="preserve">Drop and go facilities </w:t>
      </w:r>
      <w:r>
        <w:rPr>
          <w:sz w:val="23"/>
          <w:szCs w:val="23"/>
        </w:rPr>
        <w:t xml:space="preserve">– This is a flexible, secure and quick method of depositing cash and cheques at your Barclays branch. </w:t>
      </w:r>
      <w:r w:rsidRPr="009341D0">
        <w:rPr>
          <w:sz w:val="23"/>
          <w:szCs w:val="23"/>
        </w:rPr>
        <w:t>For</w:t>
      </w:r>
      <w:r w:rsidR="009341D0" w:rsidRPr="009341D0">
        <w:rPr>
          <w:sz w:val="23"/>
          <w:szCs w:val="23"/>
        </w:rPr>
        <w:t xml:space="preserve"> further information please see</w:t>
      </w:r>
      <w:bookmarkStart w:id="0" w:name="_GoBack"/>
      <w:bookmarkEnd w:id="0"/>
      <w:r w:rsidR="009341D0">
        <w:rPr>
          <w:sz w:val="23"/>
          <w:szCs w:val="23"/>
        </w:rPr>
        <w:t xml:space="preserve">: </w:t>
      </w:r>
      <w:hyperlink r:id="rId9" w:history="1">
        <w:r w:rsidR="009341D0">
          <w:rPr>
            <w:rStyle w:val="Hyperlink"/>
          </w:rPr>
          <w:t>https:</w:t>
        </w:r>
        <w:r w:rsidR="009341D0">
          <w:rPr>
            <w:rStyle w:val="Hyperlink"/>
          </w:rPr>
          <w:t>/</w:t>
        </w:r>
        <w:r w:rsidR="009341D0">
          <w:rPr>
            <w:rStyle w:val="Hyperlink"/>
          </w:rPr>
          <w:t>/www.birmingham.gov.uk/downloads/download/1741/barclays_banking_arrangements_for_schools</w:t>
        </w:r>
      </w:hyperlink>
    </w:p>
    <w:p w:rsidR="005B7B0A" w:rsidRDefault="005B7B0A" w:rsidP="005B7B0A">
      <w:pPr>
        <w:pStyle w:val="Default"/>
        <w:rPr>
          <w:color w:val="auto"/>
          <w:sz w:val="23"/>
          <w:szCs w:val="23"/>
        </w:rPr>
      </w:pPr>
    </w:p>
    <w:p w:rsidR="00E4423E" w:rsidRDefault="00A41258" w:rsidP="005B7B0A">
      <w:pPr>
        <w:pStyle w:val="Default"/>
        <w:rPr>
          <w:b/>
          <w:bCs/>
          <w:color w:val="auto"/>
          <w:sz w:val="23"/>
          <w:szCs w:val="23"/>
        </w:rPr>
      </w:pPr>
      <w:r>
        <w:rPr>
          <w:b/>
          <w:bCs/>
          <w:color w:val="auto"/>
          <w:sz w:val="23"/>
          <w:szCs w:val="23"/>
        </w:rPr>
        <w:t xml:space="preserve">Contacting Barclays </w:t>
      </w:r>
    </w:p>
    <w:p w:rsidR="005B7B0A" w:rsidRDefault="005B7B0A" w:rsidP="005B7B0A">
      <w:pPr>
        <w:pStyle w:val="Default"/>
        <w:rPr>
          <w:color w:val="auto"/>
          <w:sz w:val="23"/>
          <w:szCs w:val="23"/>
        </w:rPr>
      </w:pPr>
    </w:p>
    <w:p w:rsidR="00A41258" w:rsidRDefault="00A41258" w:rsidP="00A41258">
      <w:pPr>
        <w:pStyle w:val="Default"/>
        <w:rPr>
          <w:color w:val="auto"/>
          <w:sz w:val="23"/>
          <w:szCs w:val="23"/>
        </w:rPr>
      </w:pPr>
      <w:r>
        <w:rPr>
          <w:b/>
          <w:bCs/>
          <w:color w:val="auto"/>
          <w:sz w:val="23"/>
          <w:szCs w:val="23"/>
        </w:rPr>
        <w:t xml:space="preserve">General and nominated contacts </w:t>
      </w:r>
    </w:p>
    <w:p w:rsidR="00A41258" w:rsidRDefault="00A41258" w:rsidP="00A41258">
      <w:pPr>
        <w:pStyle w:val="Default"/>
        <w:rPr>
          <w:color w:val="auto"/>
          <w:sz w:val="23"/>
          <w:szCs w:val="23"/>
        </w:rPr>
      </w:pPr>
      <w:r>
        <w:rPr>
          <w:color w:val="auto"/>
          <w:sz w:val="23"/>
          <w:szCs w:val="23"/>
        </w:rPr>
        <w:t xml:space="preserve">If you have any questions or queries regarding your Barclays imprest (petty cash) account, for example, credits, balances or identifying a particular transaction you can email (if non-urgent) or telephone (if urgent) Barclays – Client Services, Sara Reed. </w:t>
      </w:r>
    </w:p>
    <w:p w:rsidR="005B7B0A" w:rsidRDefault="00A41258" w:rsidP="00A41258">
      <w:pPr>
        <w:pStyle w:val="Default"/>
        <w:rPr>
          <w:color w:val="auto"/>
          <w:sz w:val="23"/>
          <w:szCs w:val="23"/>
        </w:rPr>
      </w:pPr>
      <w:r>
        <w:rPr>
          <w:b/>
          <w:bCs/>
          <w:color w:val="auto"/>
          <w:sz w:val="23"/>
          <w:szCs w:val="23"/>
        </w:rPr>
        <w:t xml:space="preserve">IMPORTANT: </w:t>
      </w:r>
      <w:r>
        <w:rPr>
          <w:color w:val="auto"/>
          <w:sz w:val="23"/>
          <w:szCs w:val="23"/>
        </w:rPr>
        <w:t xml:space="preserve">any person who contacts Barclays </w:t>
      </w:r>
      <w:r>
        <w:rPr>
          <w:b/>
          <w:bCs/>
          <w:color w:val="auto"/>
          <w:sz w:val="23"/>
          <w:szCs w:val="23"/>
        </w:rPr>
        <w:t xml:space="preserve">MUST </w:t>
      </w:r>
      <w:r>
        <w:rPr>
          <w:color w:val="auto"/>
          <w:sz w:val="23"/>
          <w:szCs w:val="23"/>
        </w:rPr>
        <w:t xml:space="preserve">be a </w:t>
      </w:r>
      <w:r>
        <w:rPr>
          <w:b/>
          <w:bCs/>
          <w:color w:val="auto"/>
          <w:sz w:val="23"/>
          <w:szCs w:val="23"/>
        </w:rPr>
        <w:t xml:space="preserve">‘Nominated Contact’ </w:t>
      </w:r>
      <w:r>
        <w:rPr>
          <w:color w:val="auto"/>
          <w:sz w:val="23"/>
          <w:szCs w:val="23"/>
        </w:rPr>
        <w:t xml:space="preserve">the details of which are held by Barclays. If you have NOT completed the ‘nominated contacts form’ or need to amend it please access this online, complete the </w:t>
      </w:r>
      <w:r w:rsidR="00174484">
        <w:rPr>
          <w:color w:val="auto"/>
          <w:sz w:val="23"/>
          <w:szCs w:val="23"/>
        </w:rPr>
        <w:t xml:space="preserve">appropriate </w:t>
      </w:r>
      <w:r>
        <w:rPr>
          <w:color w:val="auto"/>
          <w:sz w:val="23"/>
          <w:szCs w:val="23"/>
        </w:rPr>
        <w:t xml:space="preserve">form </w:t>
      </w:r>
      <w:r w:rsidR="00174484">
        <w:rPr>
          <w:color w:val="auto"/>
          <w:sz w:val="23"/>
          <w:szCs w:val="23"/>
        </w:rPr>
        <w:t xml:space="preserve">(Open New Petty Cash account or Change </w:t>
      </w:r>
      <w:r w:rsidR="0006462A">
        <w:rPr>
          <w:color w:val="auto"/>
          <w:sz w:val="23"/>
          <w:szCs w:val="23"/>
        </w:rPr>
        <w:t xml:space="preserve">of </w:t>
      </w:r>
      <w:r w:rsidR="00174484">
        <w:rPr>
          <w:color w:val="auto"/>
          <w:sz w:val="23"/>
          <w:szCs w:val="23"/>
        </w:rPr>
        <w:t xml:space="preserve">Petty Cash account details) </w:t>
      </w:r>
      <w:r>
        <w:rPr>
          <w:color w:val="auto"/>
          <w:sz w:val="23"/>
          <w:szCs w:val="23"/>
        </w:rPr>
        <w:t>ensuring you include your authorised ‘Imprest’ signatories plus any other contact(s) and email</w:t>
      </w:r>
      <w:r w:rsidR="00CE23CB">
        <w:rPr>
          <w:color w:val="auto"/>
          <w:sz w:val="23"/>
          <w:szCs w:val="23"/>
        </w:rPr>
        <w:t>/post</w:t>
      </w:r>
      <w:r>
        <w:rPr>
          <w:color w:val="auto"/>
          <w:sz w:val="23"/>
          <w:szCs w:val="23"/>
        </w:rPr>
        <w:t xml:space="preserve"> to</w:t>
      </w:r>
      <w:r w:rsidR="00CE23CB">
        <w:rPr>
          <w:color w:val="auto"/>
          <w:sz w:val="23"/>
          <w:szCs w:val="23"/>
        </w:rPr>
        <w:t xml:space="preserve"> your Finance Rep</w:t>
      </w:r>
      <w:r>
        <w:rPr>
          <w:color w:val="auto"/>
          <w:sz w:val="23"/>
          <w:szCs w:val="23"/>
        </w:rPr>
        <w:t>. Please allow 2-3 working days for this to be processed.</w:t>
      </w:r>
    </w:p>
    <w:p w:rsidR="00A41258" w:rsidRDefault="00A41258" w:rsidP="00A41258">
      <w:pPr>
        <w:pStyle w:val="Default"/>
        <w:rPr>
          <w:color w:val="auto"/>
          <w:sz w:val="23"/>
          <w:szCs w:val="23"/>
        </w:rPr>
      </w:pPr>
      <w:r>
        <w:rPr>
          <w:color w:val="auto"/>
          <w:sz w:val="23"/>
          <w:szCs w:val="23"/>
        </w:rPr>
        <w:t xml:space="preserve"> </w:t>
      </w:r>
    </w:p>
    <w:p w:rsidR="00A41258" w:rsidRDefault="00A41258" w:rsidP="00A41258">
      <w:pPr>
        <w:pStyle w:val="Default"/>
        <w:rPr>
          <w:color w:val="auto"/>
          <w:sz w:val="23"/>
          <w:szCs w:val="23"/>
        </w:rPr>
      </w:pPr>
      <w:r>
        <w:rPr>
          <w:b/>
          <w:bCs/>
          <w:color w:val="auto"/>
          <w:sz w:val="23"/>
          <w:szCs w:val="23"/>
        </w:rPr>
        <w:t xml:space="preserve">Credits paid in </w:t>
      </w:r>
    </w:p>
    <w:p w:rsidR="00A41258" w:rsidRDefault="00A41258" w:rsidP="00A41258">
      <w:pPr>
        <w:pStyle w:val="Default"/>
        <w:rPr>
          <w:b/>
          <w:bCs/>
          <w:color w:val="auto"/>
          <w:sz w:val="23"/>
          <w:szCs w:val="23"/>
        </w:rPr>
      </w:pPr>
      <w:r>
        <w:rPr>
          <w:color w:val="auto"/>
          <w:sz w:val="23"/>
          <w:szCs w:val="23"/>
        </w:rPr>
        <w:t xml:space="preserve">If you are phoning regarding a credit you have paid in this needs to be directed to the relevant Barclays department depending on what type of paying in method is being used e.g. if collected by a courier it would be Barclays Cash &amp; Cheque Support Team or if paid in at a Barclays branch it is the </w:t>
      </w:r>
      <w:r>
        <w:rPr>
          <w:b/>
          <w:bCs/>
          <w:color w:val="auto"/>
          <w:sz w:val="23"/>
          <w:szCs w:val="23"/>
        </w:rPr>
        <w:t xml:space="preserve">Barclays – Client Services, Sara Reed. </w:t>
      </w:r>
    </w:p>
    <w:p w:rsidR="005B7B0A" w:rsidRDefault="005B7B0A" w:rsidP="00A41258">
      <w:pPr>
        <w:pStyle w:val="Default"/>
        <w:rPr>
          <w:color w:val="auto"/>
          <w:sz w:val="23"/>
          <w:szCs w:val="23"/>
        </w:rPr>
      </w:pPr>
    </w:p>
    <w:p w:rsidR="00A41258" w:rsidRPr="005B7B0A" w:rsidRDefault="00A41258" w:rsidP="00A41258">
      <w:pPr>
        <w:pStyle w:val="Default"/>
        <w:rPr>
          <w:color w:val="FF0000"/>
          <w:sz w:val="20"/>
          <w:szCs w:val="20"/>
        </w:rPr>
      </w:pPr>
      <w:r w:rsidRPr="005B7B0A">
        <w:rPr>
          <w:b/>
          <w:bCs/>
          <w:color w:val="FF0000"/>
          <w:sz w:val="23"/>
          <w:szCs w:val="23"/>
        </w:rPr>
        <w:t xml:space="preserve">For your information; </w:t>
      </w:r>
      <w:r w:rsidRPr="005B7B0A">
        <w:rPr>
          <w:color w:val="FF0000"/>
          <w:sz w:val="23"/>
          <w:szCs w:val="23"/>
        </w:rPr>
        <w:t xml:space="preserve">the contacts who are </w:t>
      </w:r>
      <w:r w:rsidRPr="005B7B0A">
        <w:rPr>
          <w:b/>
          <w:bCs/>
          <w:color w:val="FF0000"/>
          <w:sz w:val="23"/>
          <w:szCs w:val="23"/>
        </w:rPr>
        <w:t xml:space="preserve">NOT </w:t>
      </w:r>
      <w:r w:rsidRPr="005B7B0A">
        <w:rPr>
          <w:color w:val="FF0000"/>
          <w:sz w:val="23"/>
          <w:szCs w:val="23"/>
        </w:rPr>
        <w:t xml:space="preserve">authorised imprest signatories can only access information about the account, for example, an account balance. Any payment instruction, for example, requesting a faster payment, has to be authorised by two of the authorised imprest signatories for the account and this request must be put in writing to </w:t>
      </w:r>
      <w:r w:rsidRPr="005B7B0A">
        <w:rPr>
          <w:b/>
          <w:bCs/>
          <w:color w:val="FF0000"/>
          <w:sz w:val="23"/>
          <w:szCs w:val="23"/>
        </w:rPr>
        <w:t xml:space="preserve">client.service4@barclays.com. </w:t>
      </w:r>
    </w:p>
    <w:p w:rsidR="00A41258" w:rsidRDefault="00A41258" w:rsidP="00A41258">
      <w:pPr>
        <w:pStyle w:val="Default"/>
        <w:rPr>
          <w:rFonts w:cs="Times New Roman"/>
          <w:color w:val="auto"/>
        </w:rPr>
      </w:pPr>
    </w:p>
    <w:p w:rsidR="003E1B48" w:rsidRDefault="003E1B48" w:rsidP="00A41258">
      <w:pPr>
        <w:pStyle w:val="Default"/>
        <w:rPr>
          <w:b/>
          <w:bCs/>
          <w:color w:val="auto"/>
          <w:sz w:val="26"/>
          <w:szCs w:val="26"/>
        </w:rPr>
      </w:pPr>
    </w:p>
    <w:p w:rsidR="0061014B" w:rsidRDefault="0061014B" w:rsidP="00A41258">
      <w:pPr>
        <w:pStyle w:val="Default"/>
        <w:rPr>
          <w:rFonts w:cs="Times New Roman"/>
          <w:color w:val="auto"/>
        </w:rPr>
      </w:pPr>
      <w:r>
        <w:rPr>
          <w:b/>
          <w:bCs/>
          <w:color w:val="auto"/>
          <w:sz w:val="26"/>
          <w:szCs w:val="26"/>
        </w:rPr>
        <w:lastRenderedPageBreak/>
        <w:t>PART 4. CONTACT DETAILS</w:t>
      </w:r>
    </w:p>
    <w:tbl>
      <w:tblPr>
        <w:tblStyle w:val="TableGrid"/>
        <w:tblW w:w="10461" w:type="dxa"/>
        <w:tblLayout w:type="fixed"/>
        <w:tblLook w:val="04A0" w:firstRow="1" w:lastRow="0" w:firstColumn="1" w:lastColumn="0" w:noHBand="0" w:noVBand="1"/>
      </w:tblPr>
      <w:tblGrid>
        <w:gridCol w:w="1665"/>
        <w:gridCol w:w="2121"/>
        <w:gridCol w:w="2206"/>
        <w:gridCol w:w="4469"/>
      </w:tblGrid>
      <w:tr w:rsidR="00DA0C11" w:rsidRPr="0061014B" w:rsidTr="00A47058">
        <w:tc>
          <w:tcPr>
            <w:tcW w:w="1668" w:type="dxa"/>
          </w:tcPr>
          <w:p w:rsidR="00DA0C11" w:rsidRPr="0061014B" w:rsidRDefault="00DA0C11" w:rsidP="00BD47F2">
            <w:pPr>
              <w:pStyle w:val="Default"/>
              <w:rPr>
                <w:rFonts w:cs="Times New Roman"/>
                <w:color w:val="auto"/>
              </w:rPr>
            </w:pPr>
            <w:r>
              <w:rPr>
                <w:b/>
                <w:bCs/>
                <w:sz w:val="23"/>
                <w:szCs w:val="23"/>
              </w:rPr>
              <w:t>Name/team</w:t>
            </w:r>
          </w:p>
        </w:tc>
        <w:tc>
          <w:tcPr>
            <w:tcW w:w="2126" w:type="dxa"/>
          </w:tcPr>
          <w:p w:rsidR="00DA0C11" w:rsidRPr="0061014B" w:rsidRDefault="00DA0C11" w:rsidP="00BD47F2">
            <w:pPr>
              <w:pStyle w:val="Default"/>
              <w:rPr>
                <w:rFonts w:cs="Times New Roman"/>
                <w:color w:val="auto"/>
              </w:rPr>
            </w:pPr>
            <w:r>
              <w:rPr>
                <w:b/>
                <w:bCs/>
                <w:sz w:val="23"/>
                <w:szCs w:val="23"/>
              </w:rPr>
              <w:t>Subject</w:t>
            </w:r>
          </w:p>
        </w:tc>
        <w:tc>
          <w:tcPr>
            <w:tcW w:w="2211" w:type="dxa"/>
          </w:tcPr>
          <w:p w:rsidR="00DA0C11" w:rsidRPr="0061014B" w:rsidRDefault="00DA0C11" w:rsidP="00BD47F2">
            <w:pPr>
              <w:pStyle w:val="Default"/>
              <w:rPr>
                <w:rFonts w:cs="Times New Roman"/>
                <w:color w:val="auto"/>
              </w:rPr>
            </w:pPr>
            <w:r>
              <w:rPr>
                <w:b/>
                <w:bCs/>
                <w:sz w:val="23"/>
                <w:szCs w:val="23"/>
              </w:rPr>
              <w:t>Tel</w:t>
            </w:r>
          </w:p>
        </w:tc>
        <w:tc>
          <w:tcPr>
            <w:tcW w:w="4479" w:type="dxa"/>
          </w:tcPr>
          <w:p w:rsidR="00DA0C11" w:rsidRPr="0061014B" w:rsidRDefault="00DA0C11" w:rsidP="00BD47F2">
            <w:pPr>
              <w:pStyle w:val="Default"/>
              <w:rPr>
                <w:rFonts w:cs="Times New Roman"/>
                <w:color w:val="auto"/>
              </w:rPr>
            </w:pPr>
            <w:r w:rsidRPr="0061014B">
              <w:rPr>
                <w:b/>
                <w:bCs/>
                <w:sz w:val="23"/>
                <w:szCs w:val="23"/>
              </w:rPr>
              <w:t>Email</w:t>
            </w:r>
          </w:p>
        </w:tc>
      </w:tr>
      <w:tr w:rsidR="00DA0C11" w:rsidRPr="0061014B" w:rsidTr="00A47058">
        <w:tc>
          <w:tcPr>
            <w:tcW w:w="1668" w:type="dxa"/>
          </w:tcPr>
          <w:p w:rsidR="00DA0C11" w:rsidRDefault="00DA0C11" w:rsidP="0061014B">
            <w:pPr>
              <w:pStyle w:val="Default"/>
              <w:rPr>
                <w:sz w:val="23"/>
                <w:szCs w:val="23"/>
              </w:rPr>
            </w:pPr>
            <w:r>
              <w:rPr>
                <w:b/>
                <w:bCs/>
                <w:sz w:val="23"/>
                <w:szCs w:val="23"/>
              </w:rPr>
              <w:t xml:space="preserve">Barclays Bank </w:t>
            </w:r>
            <w:r>
              <w:rPr>
                <w:sz w:val="23"/>
                <w:szCs w:val="23"/>
              </w:rPr>
              <w:t>–</w:t>
            </w:r>
          </w:p>
          <w:p w:rsidR="00DA0C11" w:rsidRDefault="00DA0C11" w:rsidP="0061014B">
            <w:pPr>
              <w:pStyle w:val="Default"/>
              <w:rPr>
                <w:sz w:val="23"/>
                <w:szCs w:val="23"/>
              </w:rPr>
            </w:pPr>
            <w:r>
              <w:rPr>
                <w:sz w:val="23"/>
                <w:szCs w:val="23"/>
              </w:rPr>
              <w:t xml:space="preserve"> Sara Reed </w:t>
            </w:r>
          </w:p>
          <w:p w:rsidR="00DA0C11" w:rsidRDefault="00DA0C11" w:rsidP="0061014B">
            <w:pPr>
              <w:pStyle w:val="Default"/>
              <w:rPr>
                <w:sz w:val="23"/>
                <w:szCs w:val="23"/>
              </w:rPr>
            </w:pPr>
            <w:r>
              <w:rPr>
                <w:sz w:val="23"/>
                <w:szCs w:val="23"/>
              </w:rPr>
              <w:t xml:space="preserve">Client Service Executive </w:t>
            </w:r>
          </w:p>
          <w:p w:rsidR="00DA0C11" w:rsidRDefault="00DA0C11" w:rsidP="0061014B">
            <w:pPr>
              <w:pStyle w:val="Default"/>
              <w:rPr>
                <w:b/>
                <w:bCs/>
                <w:sz w:val="23"/>
                <w:szCs w:val="23"/>
              </w:rPr>
            </w:pPr>
          </w:p>
          <w:p w:rsidR="00DA0C11" w:rsidRDefault="00DA0C11" w:rsidP="0061014B">
            <w:pPr>
              <w:pStyle w:val="Default"/>
              <w:rPr>
                <w:b/>
                <w:bCs/>
                <w:sz w:val="23"/>
                <w:szCs w:val="23"/>
              </w:rPr>
            </w:pPr>
          </w:p>
          <w:p w:rsidR="00DA0C11" w:rsidRDefault="00DA0C11" w:rsidP="0061014B">
            <w:pPr>
              <w:pStyle w:val="Default"/>
              <w:rPr>
                <w:b/>
                <w:bCs/>
                <w:sz w:val="23"/>
                <w:szCs w:val="23"/>
              </w:rPr>
            </w:pPr>
          </w:p>
          <w:p w:rsidR="00DA0C11" w:rsidRDefault="00DA0C11" w:rsidP="0061014B">
            <w:pPr>
              <w:pStyle w:val="Default"/>
              <w:rPr>
                <w:b/>
                <w:bCs/>
                <w:sz w:val="23"/>
                <w:szCs w:val="23"/>
              </w:rPr>
            </w:pPr>
          </w:p>
          <w:p w:rsidR="00DA0C11" w:rsidRDefault="00DA0C11" w:rsidP="0061014B">
            <w:pPr>
              <w:pStyle w:val="Default"/>
              <w:rPr>
                <w:b/>
                <w:bCs/>
                <w:sz w:val="23"/>
                <w:szCs w:val="23"/>
              </w:rPr>
            </w:pPr>
          </w:p>
          <w:p w:rsidR="00DA0C11" w:rsidRDefault="00DA0C11" w:rsidP="0061014B">
            <w:pPr>
              <w:pStyle w:val="Default"/>
              <w:rPr>
                <w:b/>
                <w:bCs/>
                <w:sz w:val="23"/>
                <w:szCs w:val="23"/>
              </w:rPr>
            </w:pPr>
          </w:p>
          <w:p w:rsidR="00DA0C11" w:rsidRPr="0061014B" w:rsidRDefault="00DA0C11" w:rsidP="0061014B">
            <w:pPr>
              <w:pStyle w:val="Default"/>
              <w:rPr>
                <w:rFonts w:cs="Times New Roman"/>
                <w:color w:val="auto"/>
              </w:rPr>
            </w:pPr>
            <w:r>
              <w:rPr>
                <w:b/>
                <w:bCs/>
                <w:sz w:val="23"/>
                <w:szCs w:val="23"/>
              </w:rPr>
              <w:t>Barclays Cash &amp; Cheque support team</w:t>
            </w:r>
          </w:p>
        </w:tc>
        <w:tc>
          <w:tcPr>
            <w:tcW w:w="2126" w:type="dxa"/>
          </w:tcPr>
          <w:p w:rsidR="00DA0C11" w:rsidRDefault="00DA0C11" w:rsidP="00920D12">
            <w:pPr>
              <w:pStyle w:val="Default"/>
              <w:rPr>
                <w:sz w:val="23"/>
                <w:szCs w:val="23"/>
              </w:rPr>
            </w:pPr>
            <w:r>
              <w:rPr>
                <w:sz w:val="23"/>
                <w:szCs w:val="23"/>
              </w:rPr>
              <w:t xml:space="preserve">Barclays bank queries: </w:t>
            </w:r>
          </w:p>
          <w:p w:rsidR="00DA0C11" w:rsidRDefault="00DA0C11" w:rsidP="00920D12">
            <w:pPr>
              <w:pStyle w:val="Default"/>
              <w:numPr>
                <w:ilvl w:val="0"/>
                <w:numId w:val="3"/>
              </w:numPr>
              <w:rPr>
                <w:sz w:val="23"/>
                <w:szCs w:val="23"/>
              </w:rPr>
            </w:pPr>
            <w:r>
              <w:rPr>
                <w:sz w:val="23"/>
                <w:szCs w:val="23"/>
              </w:rPr>
              <w:t xml:space="preserve">Payments </w:t>
            </w:r>
          </w:p>
          <w:p w:rsidR="00DA0C11" w:rsidRDefault="00DA0C11" w:rsidP="00920D12">
            <w:pPr>
              <w:pStyle w:val="Default"/>
              <w:numPr>
                <w:ilvl w:val="0"/>
                <w:numId w:val="3"/>
              </w:numPr>
              <w:rPr>
                <w:sz w:val="23"/>
                <w:szCs w:val="23"/>
              </w:rPr>
            </w:pPr>
            <w:r>
              <w:rPr>
                <w:sz w:val="23"/>
                <w:szCs w:val="23"/>
              </w:rPr>
              <w:t xml:space="preserve">Statement </w:t>
            </w:r>
          </w:p>
          <w:p w:rsidR="00DA0C11" w:rsidRDefault="00DA0C11" w:rsidP="00920D12">
            <w:pPr>
              <w:pStyle w:val="Default"/>
              <w:numPr>
                <w:ilvl w:val="0"/>
                <w:numId w:val="3"/>
              </w:numPr>
              <w:rPr>
                <w:sz w:val="23"/>
                <w:szCs w:val="23"/>
              </w:rPr>
            </w:pPr>
            <w:r>
              <w:rPr>
                <w:sz w:val="23"/>
                <w:szCs w:val="23"/>
              </w:rPr>
              <w:t xml:space="preserve">BACS recalls </w:t>
            </w:r>
          </w:p>
          <w:p w:rsidR="00DA0C11" w:rsidRDefault="00DA0C11" w:rsidP="00920D12">
            <w:pPr>
              <w:pStyle w:val="Default"/>
              <w:numPr>
                <w:ilvl w:val="0"/>
                <w:numId w:val="3"/>
              </w:numPr>
              <w:rPr>
                <w:sz w:val="23"/>
                <w:szCs w:val="23"/>
              </w:rPr>
            </w:pPr>
            <w:r>
              <w:rPr>
                <w:sz w:val="23"/>
                <w:szCs w:val="23"/>
              </w:rPr>
              <w:t xml:space="preserve">OCA </w:t>
            </w:r>
          </w:p>
          <w:p w:rsidR="00DA0C11" w:rsidRDefault="00DA0C11" w:rsidP="00920D12">
            <w:pPr>
              <w:pStyle w:val="Default"/>
              <w:numPr>
                <w:ilvl w:val="0"/>
                <w:numId w:val="3"/>
              </w:numPr>
              <w:rPr>
                <w:sz w:val="23"/>
                <w:szCs w:val="23"/>
              </w:rPr>
            </w:pPr>
            <w:r>
              <w:rPr>
                <w:sz w:val="23"/>
                <w:szCs w:val="23"/>
              </w:rPr>
              <w:t xml:space="preserve">Cheque books </w:t>
            </w: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r>
              <w:rPr>
                <w:sz w:val="23"/>
                <w:szCs w:val="23"/>
              </w:rPr>
              <w:t xml:space="preserve">Credits paid in by cash collection service </w:t>
            </w:r>
          </w:p>
        </w:tc>
        <w:tc>
          <w:tcPr>
            <w:tcW w:w="2211" w:type="dxa"/>
          </w:tcPr>
          <w:p w:rsidR="00DA0C11" w:rsidRDefault="00DA0C11" w:rsidP="00920D12">
            <w:pPr>
              <w:pStyle w:val="Default"/>
              <w:rPr>
                <w:sz w:val="23"/>
                <w:szCs w:val="23"/>
              </w:rPr>
            </w:pPr>
            <w:r>
              <w:rPr>
                <w:sz w:val="23"/>
                <w:szCs w:val="23"/>
              </w:rPr>
              <w:t xml:space="preserve">0800 206 1707 </w:t>
            </w:r>
          </w:p>
          <w:p w:rsidR="00DA0C11" w:rsidRDefault="00DA0C11" w:rsidP="00920D12">
            <w:pPr>
              <w:pStyle w:val="Default"/>
              <w:rPr>
                <w:sz w:val="23"/>
                <w:szCs w:val="23"/>
              </w:rPr>
            </w:pPr>
            <w:r>
              <w:rPr>
                <w:sz w:val="23"/>
                <w:szCs w:val="23"/>
              </w:rPr>
              <w:t xml:space="preserve">Fax: 01606 353 327 </w:t>
            </w: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p>
          <w:p w:rsidR="00DA0C11" w:rsidRDefault="00DA0C11" w:rsidP="00920D12">
            <w:pPr>
              <w:pStyle w:val="Default"/>
              <w:rPr>
                <w:sz w:val="23"/>
                <w:szCs w:val="23"/>
              </w:rPr>
            </w:pPr>
            <w:r>
              <w:rPr>
                <w:sz w:val="23"/>
                <w:szCs w:val="23"/>
              </w:rPr>
              <w:t xml:space="preserve">0845 305 0020 </w:t>
            </w:r>
          </w:p>
        </w:tc>
        <w:tc>
          <w:tcPr>
            <w:tcW w:w="4479" w:type="dxa"/>
          </w:tcPr>
          <w:p w:rsidR="00DA0C11" w:rsidRDefault="00DA0C11" w:rsidP="00DA0C11">
            <w:pPr>
              <w:pStyle w:val="Default"/>
              <w:rPr>
                <w:sz w:val="23"/>
                <w:szCs w:val="23"/>
              </w:rPr>
            </w:pPr>
            <w:r>
              <w:rPr>
                <w:b/>
                <w:bCs/>
                <w:sz w:val="23"/>
                <w:szCs w:val="23"/>
              </w:rPr>
              <w:t xml:space="preserve">client.service4@barclays.com </w:t>
            </w:r>
          </w:p>
          <w:p w:rsidR="00DA0C11" w:rsidRDefault="00DA0C11" w:rsidP="00DA0C11">
            <w:pPr>
              <w:pStyle w:val="Default"/>
              <w:rPr>
                <w:sz w:val="23"/>
                <w:szCs w:val="23"/>
              </w:rPr>
            </w:pPr>
            <w:r>
              <w:rPr>
                <w:sz w:val="23"/>
                <w:szCs w:val="23"/>
              </w:rPr>
              <w:t xml:space="preserve">Please note you should include a </w:t>
            </w:r>
            <w:r>
              <w:rPr>
                <w:i/>
                <w:iCs/>
                <w:sz w:val="23"/>
                <w:szCs w:val="23"/>
              </w:rPr>
              <w:t xml:space="preserve">‘read receipt’ </w:t>
            </w:r>
            <w:r>
              <w:rPr>
                <w:sz w:val="23"/>
                <w:szCs w:val="23"/>
              </w:rPr>
              <w:t xml:space="preserve">when sending your email. Barclays Client services will endeavour to respond within 48 hours if it is non-urgent. </w:t>
            </w:r>
          </w:p>
          <w:p w:rsidR="00DA0C11" w:rsidRPr="0061014B" w:rsidRDefault="00DA0C11" w:rsidP="00DA0C11">
            <w:pPr>
              <w:pStyle w:val="Default"/>
              <w:rPr>
                <w:rFonts w:cs="Times New Roman"/>
                <w:color w:val="auto"/>
              </w:rPr>
            </w:pPr>
            <w:r>
              <w:rPr>
                <w:sz w:val="23"/>
                <w:szCs w:val="23"/>
              </w:rPr>
              <w:t xml:space="preserve">Or for branch information please visit: </w:t>
            </w:r>
            <w:r>
              <w:rPr>
                <w:b/>
                <w:bCs/>
                <w:sz w:val="23"/>
                <w:szCs w:val="23"/>
              </w:rPr>
              <w:t>http://ask.barclays.co.uk/branchfinder?site=personal&amp;address_qs=NE33+3NG&amp;filte r=Branch</w:t>
            </w:r>
          </w:p>
        </w:tc>
      </w:tr>
      <w:tr w:rsidR="001C194E" w:rsidRPr="0061014B" w:rsidTr="00A47058">
        <w:tc>
          <w:tcPr>
            <w:tcW w:w="1668" w:type="dxa"/>
          </w:tcPr>
          <w:p w:rsidR="001C194E" w:rsidRDefault="004A78A7" w:rsidP="00E4423E">
            <w:pPr>
              <w:pStyle w:val="Default"/>
              <w:rPr>
                <w:b/>
                <w:sz w:val="23"/>
                <w:szCs w:val="23"/>
              </w:rPr>
            </w:pPr>
            <w:r>
              <w:rPr>
                <w:b/>
                <w:sz w:val="23"/>
                <w:szCs w:val="23"/>
              </w:rPr>
              <w:t>Schools: Finance Team –Petty Cash</w:t>
            </w:r>
          </w:p>
        </w:tc>
        <w:tc>
          <w:tcPr>
            <w:tcW w:w="2126" w:type="dxa"/>
          </w:tcPr>
          <w:p w:rsidR="001C194E" w:rsidRDefault="002C7E06" w:rsidP="00BD47F2">
            <w:pPr>
              <w:pStyle w:val="Default"/>
              <w:rPr>
                <w:sz w:val="23"/>
                <w:szCs w:val="23"/>
              </w:rPr>
            </w:pPr>
            <w:r>
              <w:rPr>
                <w:sz w:val="23"/>
                <w:szCs w:val="23"/>
              </w:rPr>
              <w:t>Petty C</w:t>
            </w:r>
            <w:r w:rsidR="001C194E">
              <w:rPr>
                <w:sz w:val="23"/>
                <w:szCs w:val="23"/>
              </w:rPr>
              <w:t>ash Schools</w:t>
            </w:r>
          </w:p>
        </w:tc>
        <w:tc>
          <w:tcPr>
            <w:tcW w:w="2211" w:type="dxa"/>
          </w:tcPr>
          <w:p w:rsidR="001C194E" w:rsidRPr="001C194E" w:rsidRDefault="001C194E" w:rsidP="00BD47F2">
            <w:pPr>
              <w:pStyle w:val="Default"/>
              <w:rPr>
                <w:sz w:val="23"/>
                <w:szCs w:val="23"/>
              </w:rPr>
            </w:pPr>
            <w:r w:rsidRPr="001C194E">
              <w:rPr>
                <w:bCs/>
                <w:color w:val="auto"/>
                <w:sz w:val="23"/>
                <w:szCs w:val="23"/>
              </w:rPr>
              <w:t>0121 675 7776</w:t>
            </w:r>
          </w:p>
        </w:tc>
        <w:tc>
          <w:tcPr>
            <w:tcW w:w="4479" w:type="dxa"/>
          </w:tcPr>
          <w:p w:rsidR="00CE23CB" w:rsidRDefault="00A47058" w:rsidP="001C194E">
            <w:pPr>
              <w:pStyle w:val="Default"/>
              <w:rPr>
                <w:color w:val="auto"/>
                <w:sz w:val="23"/>
                <w:szCs w:val="23"/>
              </w:rPr>
            </w:pPr>
            <w:r>
              <w:rPr>
                <w:color w:val="auto"/>
                <w:sz w:val="23"/>
                <w:szCs w:val="23"/>
              </w:rPr>
              <w:t>Schoolspettycashadmin</w:t>
            </w:r>
            <w:r w:rsidR="00CE23CB">
              <w:rPr>
                <w:color w:val="auto"/>
                <w:sz w:val="23"/>
                <w:szCs w:val="23"/>
              </w:rPr>
              <w:t>@birmingham.gov.uk</w:t>
            </w:r>
          </w:p>
          <w:p w:rsidR="001C194E" w:rsidRPr="001C194E" w:rsidRDefault="001C194E" w:rsidP="001C194E">
            <w:pPr>
              <w:pStyle w:val="Default"/>
              <w:rPr>
                <w:color w:val="auto"/>
                <w:sz w:val="23"/>
                <w:szCs w:val="23"/>
              </w:rPr>
            </w:pPr>
            <w:r w:rsidRPr="001C194E">
              <w:rPr>
                <w:color w:val="auto"/>
                <w:sz w:val="23"/>
                <w:szCs w:val="23"/>
              </w:rPr>
              <w:t>City Finance (WS),</w:t>
            </w:r>
          </w:p>
          <w:p w:rsidR="001C194E" w:rsidRPr="001C194E" w:rsidRDefault="001C194E" w:rsidP="001C194E">
            <w:pPr>
              <w:pStyle w:val="Default"/>
              <w:rPr>
                <w:color w:val="auto"/>
                <w:sz w:val="23"/>
                <w:szCs w:val="23"/>
              </w:rPr>
            </w:pPr>
            <w:r w:rsidRPr="001C194E">
              <w:rPr>
                <w:color w:val="auto"/>
                <w:sz w:val="23"/>
                <w:szCs w:val="23"/>
              </w:rPr>
              <w:t>PO Box 16306</w:t>
            </w:r>
          </w:p>
          <w:p w:rsidR="001C194E" w:rsidRPr="001C194E" w:rsidRDefault="001C194E" w:rsidP="001C194E">
            <w:pPr>
              <w:pStyle w:val="Default"/>
              <w:rPr>
                <w:color w:val="auto"/>
                <w:sz w:val="23"/>
                <w:szCs w:val="23"/>
              </w:rPr>
            </w:pPr>
            <w:r w:rsidRPr="001C194E">
              <w:rPr>
                <w:color w:val="auto"/>
                <w:sz w:val="23"/>
                <w:szCs w:val="23"/>
              </w:rPr>
              <w:t>10 Woodcock Street,</w:t>
            </w:r>
          </w:p>
          <w:p w:rsidR="001C194E" w:rsidRPr="001C194E" w:rsidRDefault="001C194E" w:rsidP="001C194E">
            <w:pPr>
              <w:pStyle w:val="Default"/>
              <w:rPr>
                <w:bCs/>
                <w:color w:val="auto"/>
                <w:sz w:val="23"/>
                <w:szCs w:val="23"/>
              </w:rPr>
            </w:pPr>
            <w:r w:rsidRPr="001C194E">
              <w:rPr>
                <w:color w:val="auto"/>
                <w:sz w:val="23"/>
                <w:szCs w:val="23"/>
              </w:rPr>
              <w:t>Birmingham B2 2XR</w:t>
            </w:r>
          </w:p>
        </w:tc>
      </w:tr>
      <w:tr w:rsidR="00DA0C11" w:rsidRPr="0061014B" w:rsidTr="00A47058">
        <w:tc>
          <w:tcPr>
            <w:tcW w:w="1668" w:type="dxa"/>
          </w:tcPr>
          <w:p w:rsidR="005B5546" w:rsidRDefault="005B5546" w:rsidP="00E4423E">
            <w:pPr>
              <w:pStyle w:val="Default"/>
              <w:rPr>
                <w:b/>
                <w:sz w:val="23"/>
                <w:szCs w:val="23"/>
              </w:rPr>
            </w:pPr>
            <w:r>
              <w:rPr>
                <w:b/>
                <w:sz w:val="23"/>
                <w:szCs w:val="23"/>
              </w:rPr>
              <w:t>Non Schools</w:t>
            </w:r>
            <w:r w:rsidR="004A78A7">
              <w:rPr>
                <w:b/>
                <w:sz w:val="23"/>
                <w:szCs w:val="23"/>
              </w:rPr>
              <w:t>:</w:t>
            </w:r>
          </w:p>
          <w:p w:rsidR="004A78A7" w:rsidRPr="004A78A7" w:rsidRDefault="004A78A7" w:rsidP="004A78A7">
            <w:pPr>
              <w:autoSpaceDE w:val="0"/>
              <w:autoSpaceDN w:val="0"/>
              <w:adjustRightInd w:val="0"/>
              <w:rPr>
                <w:rFonts w:ascii="Helv" w:eastAsiaTheme="minorEastAsia" w:hAnsi="Helv" w:cs="Helv"/>
                <w:b/>
                <w:noProof/>
                <w:color w:val="000000"/>
                <w:sz w:val="20"/>
                <w:szCs w:val="20"/>
                <w:lang w:eastAsia="en-GB"/>
              </w:rPr>
            </w:pPr>
            <w:r w:rsidRPr="004A78A7">
              <w:rPr>
                <w:rFonts w:ascii="Helv" w:eastAsiaTheme="minorEastAsia" w:hAnsi="Helv" w:cs="Helv"/>
                <w:b/>
                <w:noProof/>
                <w:color w:val="000000"/>
                <w:sz w:val="20"/>
                <w:szCs w:val="20"/>
                <w:lang w:eastAsia="en-GB"/>
              </w:rPr>
              <w:t>Adults and Children Finance Coordination Team</w:t>
            </w:r>
          </w:p>
          <w:p w:rsidR="00DA0C11" w:rsidRPr="00E4423E" w:rsidRDefault="00DA0C11" w:rsidP="00E4423E">
            <w:pPr>
              <w:pStyle w:val="Default"/>
              <w:rPr>
                <w:rFonts w:cs="Times New Roman"/>
                <w:b/>
                <w:color w:val="auto"/>
              </w:rPr>
            </w:pPr>
          </w:p>
        </w:tc>
        <w:tc>
          <w:tcPr>
            <w:tcW w:w="2126" w:type="dxa"/>
          </w:tcPr>
          <w:p w:rsidR="00DA0C11" w:rsidRPr="0061014B" w:rsidRDefault="00DA0C11" w:rsidP="001C194E">
            <w:pPr>
              <w:pStyle w:val="Default"/>
              <w:rPr>
                <w:rFonts w:cs="Times New Roman"/>
                <w:color w:val="auto"/>
              </w:rPr>
            </w:pPr>
            <w:r>
              <w:rPr>
                <w:sz w:val="23"/>
                <w:szCs w:val="23"/>
              </w:rPr>
              <w:t>Voyager</w:t>
            </w:r>
            <w:r w:rsidR="001C194E">
              <w:rPr>
                <w:sz w:val="23"/>
                <w:szCs w:val="23"/>
              </w:rPr>
              <w:t xml:space="preserve"> </w:t>
            </w:r>
            <w:r w:rsidR="002C7E06">
              <w:rPr>
                <w:sz w:val="23"/>
                <w:szCs w:val="23"/>
              </w:rPr>
              <w:t xml:space="preserve">Petty Cash </w:t>
            </w:r>
            <w:r w:rsidR="001C194E">
              <w:rPr>
                <w:sz w:val="23"/>
                <w:szCs w:val="23"/>
              </w:rPr>
              <w:t>Non Schools</w:t>
            </w:r>
          </w:p>
        </w:tc>
        <w:tc>
          <w:tcPr>
            <w:tcW w:w="2211" w:type="dxa"/>
          </w:tcPr>
          <w:p w:rsidR="00DA0C11" w:rsidRPr="0061014B" w:rsidRDefault="00DA0C11" w:rsidP="00BD47F2">
            <w:pPr>
              <w:pStyle w:val="Default"/>
              <w:rPr>
                <w:rFonts w:cs="Times New Roman"/>
                <w:color w:val="auto"/>
              </w:rPr>
            </w:pPr>
            <w:r>
              <w:rPr>
                <w:sz w:val="23"/>
                <w:szCs w:val="23"/>
              </w:rPr>
              <w:t>0121 675 1255</w:t>
            </w:r>
          </w:p>
        </w:tc>
        <w:tc>
          <w:tcPr>
            <w:tcW w:w="4479" w:type="dxa"/>
          </w:tcPr>
          <w:p w:rsidR="001C194E" w:rsidRPr="001C194E" w:rsidRDefault="001C194E" w:rsidP="001C194E">
            <w:pPr>
              <w:pStyle w:val="Default"/>
              <w:rPr>
                <w:color w:val="auto"/>
                <w:sz w:val="23"/>
                <w:szCs w:val="23"/>
              </w:rPr>
            </w:pPr>
            <w:r w:rsidRPr="001C194E">
              <w:rPr>
                <w:bCs/>
                <w:color w:val="auto"/>
                <w:sz w:val="23"/>
                <w:szCs w:val="23"/>
              </w:rPr>
              <w:t>Nonschoolspettycash@birmingham.gov.uk</w:t>
            </w:r>
          </w:p>
          <w:p w:rsidR="001C194E" w:rsidRPr="001C194E" w:rsidRDefault="001C194E" w:rsidP="001C194E">
            <w:pPr>
              <w:pStyle w:val="Default"/>
              <w:rPr>
                <w:color w:val="auto"/>
                <w:sz w:val="23"/>
                <w:szCs w:val="23"/>
              </w:rPr>
            </w:pPr>
            <w:r w:rsidRPr="001C194E">
              <w:rPr>
                <w:color w:val="auto"/>
                <w:sz w:val="23"/>
                <w:szCs w:val="23"/>
              </w:rPr>
              <w:t>City Finance (WS),</w:t>
            </w:r>
          </w:p>
          <w:p w:rsidR="001C194E" w:rsidRPr="001C194E" w:rsidRDefault="001C194E" w:rsidP="001C194E">
            <w:pPr>
              <w:pStyle w:val="Default"/>
              <w:rPr>
                <w:color w:val="auto"/>
                <w:sz w:val="23"/>
                <w:szCs w:val="23"/>
              </w:rPr>
            </w:pPr>
            <w:r w:rsidRPr="001C194E">
              <w:rPr>
                <w:color w:val="auto"/>
                <w:sz w:val="23"/>
                <w:szCs w:val="23"/>
              </w:rPr>
              <w:t>PO Box 16306</w:t>
            </w:r>
          </w:p>
          <w:p w:rsidR="001C194E" w:rsidRPr="001C194E" w:rsidRDefault="001C194E" w:rsidP="001C194E">
            <w:pPr>
              <w:pStyle w:val="Default"/>
              <w:rPr>
                <w:color w:val="auto"/>
                <w:sz w:val="23"/>
                <w:szCs w:val="23"/>
              </w:rPr>
            </w:pPr>
            <w:r w:rsidRPr="001C194E">
              <w:rPr>
                <w:color w:val="auto"/>
                <w:sz w:val="23"/>
                <w:szCs w:val="23"/>
              </w:rPr>
              <w:t>10 Woodcock Street,</w:t>
            </w:r>
          </w:p>
          <w:p w:rsidR="00DA0C11" w:rsidRPr="00DA0C11" w:rsidRDefault="001C194E" w:rsidP="001C194E">
            <w:pPr>
              <w:pStyle w:val="Default"/>
              <w:rPr>
                <w:rFonts w:cs="Times New Roman"/>
                <w:color w:val="auto"/>
                <w:sz w:val="20"/>
                <w:szCs w:val="20"/>
              </w:rPr>
            </w:pPr>
            <w:r w:rsidRPr="001C194E">
              <w:rPr>
                <w:color w:val="auto"/>
                <w:sz w:val="23"/>
                <w:szCs w:val="23"/>
              </w:rPr>
              <w:t>Birmingham B2 2XR</w:t>
            </w:r>
          </w:p>
        </w:tc>
      </w:tr>
      <w:tr w:rsidR="00DA0C11" w:rsidRPr="0061014B" w:rsidTr="00A47058">
        <w:tc>
          <w:tcPr>
            <w:tcW w:w="1668" w:type="dxa"/>
          </w:tcPr>
          <w:p w:rsidR="00DA0C11" w:rsidRPr="00E4423E" w:rsidRDefault="00DA0C11" w:rsidP="00BD47F2">
            <w:pPr>
              <w:pStyle w:val="Default"/>
              <w:rPr>
                <w:b/>
                <w:sz w:val="23"/>
                <w:szCs w:val="23"/>
              </w:rPr>
            </w:pPr>
            <w:r w:rsidRPr="00E4423E">
              <w:rPr>
                <w:b/>
                <w:bCs/>
                <w:sz w:val="23"/>
                <w:szCs w:val="23"/>
              </w:rPr>
              <w:t>Cashiers Team</w:t>
            </w:r>
          </w:p>
        </w:tc>
        <w:tc>
          <w:tcPr>
            <w:tcW w:w="2126" w:type="dxa"/>
          </w:tcPr>
          <w:p w:rsidR="00DA0C11" w:rsidRDefault="00DA0C11" w:rsidP="0061014B">
            <w:pPr>
              <w:pStyle w:val="Default"/>
              <w:rPr>
                <w:sz w:val="23"/>
                <w:szCs w:val="23"/>
              </w:rPr>
            </w:pPr>
            <w:r>
              <w:rPr>
                <w:sz w:val="23"/>
                <w:szCs w:val="23"/>
              </w:rPr>
              <w:t xml:space="preserve">General and as advised in the ‘Guidance Pack’ </w:t>
            </w:r>
          </w:p>
          <w:p w:rsidR="00DA0C11" w:rsidRDefault="00DA0C11" w:rsidP="00BD47F2">
            <w:pPr>
              <w:pStyle w:val="Default"/>
              <w:rPr>
                <w:sz w:val="23"/>
                <w:szCs w:val="23"/>
              </w:rPr>
            </w:pPr>
          </w:p>
        </w:tc>
        <w:tc>
          <w:tcPr>
            <w:tcW w:w="2211" w:type="dxa"/>
          </w:tcPr>
          <w:p w:rsidR="00DA0C11" w:rsidRDefault="00DA0C11" w:rsidP="00BD47F2">
            <w:pPr>
              <w:pStyle w:val="Default"/>
              <w:rPr>
                <w:sz w:val="23"/>
                <w:szCs w:val="23"/>
              </w:rPr>
            </w:pPr>
            <w:r>
              <w:rPr>
                <w:sz w:val="23"/>
                <w:szCs w:val="23"/>
              </w:rPr>
              <w:t>0121 303 7785</w:t>
            </w:r>
          </w:p>
        </w:tc>
        <w:tc>
          <w:tcPr>
            <w:tcW w:w="4479" w:type="dxa"/>
          </w:tcPr>
          <w:p w:rsidR="00DA0C11" w:rsidRPr="00DA0C11" w:rsidRDefault="00DA0C11" w:rsidP="00BD47F2">
            <w:pPr>
              <w:pStyle w:val="Default"/>
              <w:rPr>
                <w:rFonts w:cs="Times New Roman"/>
                <w:color w:val="auto"/>
                <w:sz w:val="20"/>
                <w:szCs w:val="20"/>
              </w:rPr>
            </w:pPr>
            <w:r w:rsidRPr="00DA0C11">
              <w:rPr>
                <w:sz w:val="20"/>
                <w:szCs w:val="20"/>
              </w:rPr>
              <w:t>Cashiers.income.control@birmingham.gov.uk</w:t>
            </w:r>
          </w:p>
        </w:tc>
      </w:tr>
      <w:tr w:rsidR="00DA0C11" w:rsidRPr="0061014B" w:rsidTr="00A47058">
        <w:tc>
          <w:tcPr>
            <w:tcW w:w="1668" w:type="dxa"/>
          </w:tcPr>
          <w:p w:rsidR="00DA0C11" w:rsidRDefault="00DA0C11" w:rsidP="0061014B">
            <w:pPr>
              <w:pStyle w:val="Default"/>
              <w:rPr>
                <w:sz w:val="23"/>
                <w:szCs w:val="23"/>
              </w:rPr>
            </w:pPr>
            <w:r>
              <w:rPr>
                <w:b/>
                <w:bCs/>
                <w:sz w:val="23"/>
                <w:szCs w:val="23"/>
              </w:rPr>
              <w:t xml:space="preserve">G4S Customer Services </w:t>
            </w:r>
          </w:p>
          <w:p w:rsidR="00DA0C11" w:rsidRDefault="00DA0C11" w:rsidP="0061014B">
            <w:pPr>
              <w:pStyle w:val="Default"/>
              <w:rPr>
                <w:b/>
                <w:bCs/>
                <w:sz w:val="23"/>
                <w:szCs w:val="23"/>
              </w:rPr>
            </w:pPr>
            <w:r>
              <w:rPr>
                <w:sz w:val="23"/>
                <w:szCs w:val="23"/>
              </w:rPr>
              <w:t>(ask for the Birmingham City Council Co-ordinator)</w:t>
            </w:r>
          </w:p>
        </w:tc>
        <w:tc>
          <w:tcPr>
            <w:tcW w:w="2126" w:type="dxa"/>
          </w:tcPr>
          <w:p w:rsidR="00DA0C11" w:rsidRDefault="00DA0C11" w:rsidP="00920D12">
            <w:pPr>
              <w:pStyle w:val="Default"/>
              <w:rPr>
                <w:sz w:val="23"/>
                <w:szCs w:val="23"/>
              </w:rPr>
            </w:pPr>
            <w:r>
              <w:rPr>
                <w:sz w:val="23"/>
                <w:szCs w:val="23"/>
              </w:rPr>
              <w:t xml:space="preserve">G4S general - including missed collections. (You will need your contract number) </w:t>
            </w:r>
          </w:p>
        </w:tc>
        <w:tc>
          <w:tcPr>
            <w:tcW w:w="2211" w:type="dxa"/>
          </w:tcPr>
          <w:p w:rsidR="00DA0C11" w:rsidRDefault="00DA0C11" w:rsidP="00DA0C11">
            <w:pPr>
              <w:pStyle w:val="Default"/>
              <w:rPr>
                <w:sz w:val="23"/>
                <w:szCs w:val="23"/>
              </w:rPr>
            </w:pPr>
            <w:r>
              <w:rPr>
                <w:sz w:val="23"/>
                <w:szCs w:val="23"/>
              </w:rPr>
              <w:t xml:space="preserve">0844 800 4205 </w:t>
            </w:r>
          </w:p>
          <w:p w:rsidR="00DA0C11" w:rsidRDefault="00DA0C11" w:rsidP="00BD47F2">
            <w:pPr>
              <w:pStyle w:val="Default"/>
              <w:rPr>
                <w:sz w:val="23"/>
                <w:szCs w:val="23"/>
              </w:rPr>
            </w:pPr>
          </w:p>
        </w:tc>
        <w:tc>
          <w:tcPr>
            <w:tcW w:w="4479" w:type="dxa"/>
          </w:tcPr>
          <w:p w:rsidR="00DA0C11" w:rsidRPr="0061014B" w:rsidRDefault="00DA0C11" w:rsidP="00BD47F2">
            <w:pPr>
              <w:pStyle w:val="Default"/>
              <w:rPr>
                <w:rFonts w:cs="Times New Roman"/>
                <w:color w:val="auto"/>
              </w:rPr>
            </w:pPr>
          </w:p>
        </w:tc>
      </w:tr>
    </w:tbl>
    <w:p w:rsidR="0061014B" w:rsidRDefault="0061014B" w:rsidP="00A41258">
      <w:pPr>
        <w:pStyle w:val="Default"/>
        <w:rPr>
          <w:rFonts w:cs="Times New Roman"/>
          <w:color w:val="auto"/>
        </w:rPr>
      </w:pPr>
    </w:p>
    <w:p w:rsidR="0061014B" w:rsidRDefault="0061014B" w:rsidP="00A41258">
      <w:pPr>
        <w:pStyle w:val="Default"/>
        <w:rPr>
          <w:rFonts w:cs="Times New Roman"/>
          <w:color w:val="auto"/>
        </w:rPr>
      </w:pPr>
    </w:p>
    <w:tbl>
      <w:tblPr>
        <w:tblW w:w="27594" w:type="dxa"/>
        <w:tblBorders>
          <w:top w:val="nil"/>
          <w:left w:val="nil"/>
          <w:bottom w:val="nil"/>
          <w:right w:val="nil"/>
        </w:tblBorders>
        <w:tblLayout w:type="fixed"/>
        <w:tblLook w:val="0000" w:firstRow="0" w:lastRow="0" w:firstColumn="0" w:lastColumn="0" w:noHBand="0" w:noVBand="0"/>
      </w:tblPr>
      <w:tblGrid>
        <w:gridCol w:w="3942"/>
        <w:gridCol w:w="1314"/>
        <w:gridCol w:w="2628"/>
        <w:gridCol w:w="2628"/>
        <w:gridCol w:w="1314"/>
        <w:gridCol w:w="2628"/>
        <w:gridCol w:w="1314"/>
        <w:gridCol w:w="2628"/>
        <w:gridCol w:w="1314"/>
        <w:gridCol w:w="2628"/>
        <w:gridCol w:w="1314"/>
        <w:gridCol w:w="3942"/>
      </w:tblGrid>
      <w:tr w:rsidR="0061014B" w:rsidTr="0061014B">
        <w:trPr>
          <w:trHeight w:val="267"/>
        </w:trPr>
        <w:tc>
          <w:tcPr>
            <w:tcW w:w="3942" w:type="dxa"/>
          </w:tcPr>
          <w:p w:rsidR="0061014B" w:rsidRDefault="0061014B">
            <w:pPr>
              <w:pStyle w:val="Default"/>
              <w:rPr>
                <w:sz w:val="23"/>
                <w:szCs w:val="23"/>
              </w:rPr>
            </w:pPr>
          </w:p>
        </w:tc>
        <w:tc>
          <w:tcPr>
            <w:tcW w:w="3942" w:type="dxa"/>
            <w:gridSpan w:val="2"/>
          </w:tcPr>
          <w:p w:rsidR="0061014B" w:rsidRDefault="0061014B">
            <w:pPr>
              <w:pStyle w:val="Default"/>
              <w:rPr>
                <w:sz w:val="23"/>
                <w:szCs w:val="23"/>
              </w:rPr>
            </w:pPr>
          </w:p>
        </w:tc>
        <w:tc>
          <w:tcPr>
            <w:tcW w:w="3942" w:type="dxa"/>
            <w:gridSpan w:val="2"/>
          </w:tcPr>
          <w:p w:rsidR="0061014B" w:rsidRDefault="0061014B">
            <w:pPr>
              <w:pStyle w:val="Default"/>
              <w:rPr>
                <w:sz w:val="23"/>
                <w:szCs w:val="23"/>
              </w:rPr>
            </w:pPr>
          </w:p>
        </w:tc>
        <w:tc>
          <w:tcPr>
            <w:tcW w:w="3942" w:type="dxa"/>
            <w:gridSpan w:val="2"/>
          </w:tcPr>
          <w:p w:rsidR="0061014B" w:rsidRDefault="0061014B">
            <w:pPr>
              <w:pStyle w:val="Default"/>
              <w:rPr>
                <w:sz w:val="23"/>
                <w:szCs w:val="23"/>
              </w:rPr>
            </w:pPr>
          </w:p>
        </w:tc>
        <w:tc>
          <w:tcPr>
            <w:tcW w:w="3942" w:type="dxa"/>
            <w:gridSpan w:val="2"/>
          </w:tcPr>
          <w:p w:rsidR="0061014B" w:rsidRDefault="0061014B">
            <w:pPr>
              <w:pStyle w:val="Default"/>
              <w:rPr>
                <w:sz w:val="23"/>
                <w:szCs w:val="23"/>
              </w:rPr>
            </w:pPr>
          </w:p>
        </w:tc>
        <w:tc>
          <w:tcPr>
            <w:tcW w:w="3942" w:type="dxa"/>
            <w:gridSpan w:val="2"/>
          </w:tcPr>
          <w:p w:rsidR="0061014B" w:rsidRDefault="0061014B">
            <w:pPr>
              <w:pStyle w:val="Default"/>
              <w:rPr>
                <w:sz w:val="23"/>
                <w:szCs w:val="23"/>
              </w:rPr>
            </w:pPr>
          </w:p>
        </w:tc>
        <w:tc>
          <w:tcPr>
            <w:tcW w:w="3942" w:type="dxa"/>
          </w:tcPr>
          <w:p w:rsidR="0061014B" w:rsidRDefault="0061014B">
            <w:pPr>
              <w:pStyle w:val="Default"/>
              <w:rPr>
                <w:sz w:val="23"/>
                <w:szCs w:val="23"/>
              </w:rPr>
            </w:pPr>
            <w:r>
              <w:rPr>
                <w:sz w:val="23"/>
                <w:szCs w:val="23"/>
              </w:rPr>
              <w:t xml:space="preserve">John.mayhew@birmingham.gov.uk </w:t>
            </w:r>
          </w:p>
        </w:tc>
      </w:tr>
      <w:tr w:rsidR="0061014B" w:rsidTr="0061014B">
        <w:trPr>
          <w:trHeight w:val="559"/>
        </w:trPr>
        <w:tc>
          <w:tcPr>
            <w:tcW w:w="5256" w:type="dxa"/>
            <w:gridSpan w:val="2"/>
          </w:tcPr>
          <w:p w:rsidR="0061014B" w:rsidRDefault="0061014B">
            <w:pPr>
              <w:pStyle w:val="Default"/>
              <w:rPr>
                <w:sz w:val="23"/>
                <w:szCs w:val="23"/>
              </w:rPr>
            </w:pPr>
            <w:r>
              <w:rPr>
                <w:sz w:val="23"/>
                <w:szCs w:val="23"/>
              </w:rPr>
              <w:t xml:space="preserve"> </w:t>
            </w:r>
          </w:p>
        </w:tc>
        <w:tc>
          <w:tcPr>
            <w:tcW w:w="5256" w:type="dxa"/>
            <w:gridSpan w:val="2"/>
          </w:tcPr>
          <w:p w:rsidR="0061014B" w:rsidRDefault="0061014B">
            <w:pPr>
              <w:pStyle w:val="Default"/>
              <w:rPr>
                <w:sz w:val="23"/>
                <w:szCs w:val="23"/>
              </w:rPr>
            </w:pPr>
          </w:p>
        </w:tc>
        <w:tc>
          <w:tcPr>
            <w:tcW w:w="3942" w:type="dxa"/>
            <w:gridSpan w:val="2"/>
          </w:tcPr>
          <w:p w:rsidR="0061014B" w:rsidRDefault="0061014B">
            <w:pPr>
              <w:pStyle w:val="Default"/>
              <w:rPr>
                <w:sz w:val="23"/>
                <w:szCs w:val="23"/>
              </w:rPr>
            </w:pPr>
          </w:p>
        </w:tc>
        <w:tc>
          <w:tcPr>
            <w:tcW w:w="3942" w:type="dxa"/>
            <w:gridSpan w:val="2"/>
          </w:tcPr>
          <w:p w:rsidR="0061014B" w:rsidRDefault="0061014B">
            <w:pPr>
              <w:pStyle w:val="Default"/>
              <w:rPr>
                <w:sz w:val="23"/>
                <w:szCs w:val="23"/>
              </w:rPr>
            </w:pPr>
          </w:p>
        </w:tc>
        <w:tc>
          <w:tcPr>
            <w:tcW w:w="3942" w:type="dxa"/>
            <w:gridSpan w:val="2"/>
          </w:tcPr>
          <w:p w:rsidR="0061014B" w:rsidRDefault="0061014B">
            <w:pPr>
              <w:pStyle w:val="Default"/>
              <w:rPr>
                <w:sz w:val="23"/>
                <w:szCs w:val="23"/>
              </w:rPr>
            </w:pPr>
          </w:p>
        </w:tc>
        <w:tc>
          <w:tcPr>
            <w:tcW w:w="5256" w:type="dxa"/>
            <w:gridSpan w:val="2"/>
          </w:tcPr>
          <w:p w:rsidR="0061014B" w:rsidRDefault="0061014B">
            <w:pPr>
              <w:pStyle w:val="Default"/>
              <w:rPr>
                <w:sz w:val="23"/>
                <w:szCs w:val="23"/>
              </w:rPr>
            </w:pPr>
            <w:r>
              <w:rPr>
                <w:sz w:val="23"/>
                <w:szCs w:val="23"/>
              </w:rPr>
              <w:t xml:space="preserve">0844 800 4205 </w:t>
            </w:r>
          </w:p>
        </w:tc>
      </w:tr>
    </w:tbl>
    <w:p w:rsidR="00CD3490" w:rsidRDefault="009341D0"/>
    <w:sectPr w:rsidR="00CD3490" w:rsidSect="00A412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81D"/>
    <w:multiLevelType w:val="hybridMultilevel"/>
    <w:tmpl w:val="D990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C1748"/>
    <w:multiLevelType w:val="hybridMultilevel"/>
    <w:tmpl w:val="B9FC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F4D2B"/>
    <w:multiLevelType w:val="hybridMultilevel"/>
    <w:tmpl w:val="6314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C6DD5"/>
    <w:multiLevelType w:val="hybridMultilevel"/>
    <w:tmpl w:val="E5F6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2711E3"/>
    <w:multiLevelType w:val="hybridMultilevel"/>
    <w:tmpl w:val="D692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D9549B"/>
    <w:multiLevelType w:val="hybridMultilevel"/>
    <w:tmpl w:val="E7EE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D63796"/>
    <w:multiLevelType w:val="hybridMultilevel"/>
    <w:tmpl w:val="550A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C06B81"/>
    <w:multiLevelType w:val="hybridMultilevel"/>
    <w:tmpl w:val="05AC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B57F18"/>
    <w:multiLevelType w:val="hybridMultilevel"/>
    <w:tmpl w:val="35A4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FB2E17"/>
    <w:multiLevelType w:val="hybridMultilevel"/>
    <w:tmpl w:val="1E74C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D72E6E"/>
    <w:multiLevelType w:val="hybridMultilevel"/>
    <w:tmpl w:val="7040E9CE"/>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EBF42B6"/>
    <w:multiLevelType w:val="hybridMultilevel"/>
    <w:tmpl w:val="DEEC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3E48A0"/>
    <w:multiLevelType w:val="hybridMultilevel"/>
    <w:tmpl w:val="BA2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265DCD"/>
    <w:multiLevelType w:val="hybridMultilevel"/>
    <w:tmpl w:val="A10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F0358D"/>
    <w:multiLevelType w:val="hybridMultilevel"/>
    <w:tmpl w:val="3C58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6159C9"/>
    <w:multiLevelType w:val="hybridMultilevel"/>
    <w:tmpl w:val="621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ED6DB5"/>
    <w:multiLevelType w:val="hybridMultilevel"/>
    <w:tmpl w:val="DF74F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96B4082"/>
    <w:multiLevelType w:val="hybridMultilevel"/>
    <w:tmpl w:val="FE5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BA27DE"/>
    <w:multiLevelType w:val="hybridMultilevel"/>
    <w:tmpl w:val="757C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17"/>
  </w:num>
  <w:num w:numId="5">
    <w:abstractNumId w:val="7"/>
  </w:num>
  <w:num w:numId="6">
    <w:abstractNumId w:val="18"/>
  </w:num>
  <w:num w:numId="7">
    <w:abstractNumId w:val="4"/>
  </w:num>
  <w:num w:numId="8">
    <w:abstractNumId w:val="6"/>
  </w:num>
  <w:num w:numId="9">
    <w:abstractNumId w:val="9"/>
  </w:num>
  <w:num w:numId="10">
    <w:abstractNumId w:val="16"/>
  </w:num>
  <w:num w:numId="11">
    <w:abstractNumId w:val="10"/>
  </w:num>
  <w:num w:numId="12">
    <w:abstractNumId w:val="15"/>
  </w:num>
  <w:num w:numId="13">
    <w:abstractNumId w:val="1"/>
  </w:num>
  <w:num w:numId="14">
    <w:abstractNumId w:val="12"/>
  </w:num>
  <w:num w:numId="15">
    <w:abstractNumId w:val="2"/>
  </w:num>
  <w:num w:numId="16">
    <w:abstractNumId w:val="8"/>
  </w:num>
  <w:num w:numId="17">
    <w:abstractNumId w:val="0"/>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58"/>
    <w:rsid w:val="0006462A"/>
    <w:rsid w:val="000879BE"/>
    <w:rsid w:val="001544F1"/>
    <w:rsid w:val="00174484"/>
    <w:rsid w:val="001C194E"/>
    <w:rsid w:val="00206663"/>
    <w:rsid w:val="002C7E06"/>
    <w:rsid w:val="003E1B48"/>
    <w:rsid w:val="003E55AC"/>
    <w:rsid w:val="00413421"/>
    <w:rsid w:val="004A78A7"/>
    <w:rsid w:val="005B5546"/>
    <w:rsid w:val="005B7B0A"/>
    <w:rsid w:val="0061014B"/>
    <w:rsid w:val="00631AD5"/>
    <w:rsid w:val="00674424"/>
    <w:rsid w:val="006C799F"/>
    <w:rsid w:val="00857244"/>
    <w:rsid w:val="00915287"/>
    <w:rsid w:val="009341D0"/>
    <w:rsid w:val="009921F0"/>
    <w:rsid w:val="00A0340A"/>
    <w:rsid w:val="00A335A5"/>
    <w:rsid w:val="00A41258"/>
    <w:rsid w:val="00A47058"/>
    <w:rsid w:val="00B36CBE"/>
    <w:rsid w:val="00CE23CB"/>
    <w:rsid w:val="00DA0C11"/>
    <w:rsid w:val="00E4423E"/>
    <w:rsid w:val="00E54637"/>
    <w:rsid w:val="00E86773"/>
    <w:rsid w:val="00F403D4"/>
    <w:rsid w:val="00F4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258"/>
    <w:pPr>
      <w:autoSpaceDE w:val="0"/>
      <w:autoSpaceDN w:val="0"/>
      <w:adjustRightInd w:val="0"/>
    </w:pPr>
    <w:rPr>
      <w:rFonts w:cs="Calibri"/>
      <w:color w:val="000000"/>
      <w:sz w:val="24"/>
      <w:szCs w:val="24"/>
    </w:rPr>
  </w:style>
  <w:style w:type="table" w:styleId="TableGrid">
    <w:name w:val="Table Grid"/>
    <w:basedOn w:val="TableNormal"/>
    <w:uiPriority w:val="59"/>
    <w:rsid w:val="0061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0A"/>
    <w:rPr>
      <w:color w:val="0000FF" w:themeColor="hyperlink"/>
      <w:u w:val="single"/>
    </w:rPr>
  </w:style>
  <w:style w:type="character" w:styleId="FollowedHyperlink">
    <w:name w:val="FollowedHyperlink"/>
    <w:basedOn w:val="DefaultParagraphFont"/>
    <w:uiPriority w:val="99"/>
    <w:semiHidden/>
    <w:unhideWhenUsed/>
    <w:rsid w:val="009341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258"/>
    <w:pPr>
      <w:autoSpaceDE w:val="0"/>
      <w:autoSpaceDN w:val="0"/>
      <w:adjustRightInd w:val="0"/>
    </w:pPr>
    <w:rPr>
      <w:rFonts w:cs="Calibri"/>
      <w:color w:val="000000"/>
      <w:sz w:val="24"/>
      <w:szCs w:val="24"/>
    </w:rPr>
  </w:style>
  <w:style w:type="table" w:styleId="TableGrid">
    <w:name w:val="Table Grid"/>
    <w:basedOn w:val="TableNormal"/>
    <w:uiPriority w:val="59"/>
    <w:rsid w:val="0061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0A"/>
    <w:rPr>
      <w:color w:val="0000FF" w:themeColor="hyperlink"/>
      <w:u w:val="single"/>
    </w:rPr>
  </w:style>
  <w:style w:type="character" w:styleId="FollowedHyperlink">
    <w:name w:val="FollowedHyperlink"/>
    <w:basedOn w:val="DefaultParagraphFont"/>
    <w:uiPriority w:val="99"/>
    <w:semiHidden/>
    <w:unhideWhenUsed/>
    <w:rsid w:val="00934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4072">
      <w:bodyDiv w:val="1"/>
      <w:marLeft w:val="0"/>
      <w:marRight w:val="0"/>
      <w:marTop w:val="0"/>
      <w:marBottom w:val="0"/>
      <w:divBdr>
        <w:top w:val="none" w:sz="0" w:space="0" w:color="auto"/>
        <w:left w:val="none" w:sz="0" w:space="0" w:color="auto"/>
        <w:bottom w:val="none" w:sz="0" w:space="0" w:color="auto"/>
        <w:right w:val="none" w:sz="0" w:space="0" w:color="auto"/>
      </w:divBdr>
    </w:div>
    <w:div w:id="457989824">
      <w:bodyDiv w:val="1"/>
      <w:marLeft w:val="0"/>
      <w:marRight w:val="0"/>
      <w:marTop w:val="0"/>
      <w:marBottom w:val="0"/>
      <w:divBdr>
        <w:top w:val="none" w:sz="0" w:space="0" w:color="auto"/>
        <w:left w:val="none" w:sz="0" w:space="0" w:color="auto"/>
        <w:bottom w:val="none" w:sz="0" w:space="0" w:color="auto"/>
        <w:right w:val="none" w:sz="0" w:space="0" w:color="auto"/>
      </w:divBdr>
    </w:div>
    <w:div w:id="984895728">
      <w:bodyDiv w:val="1"/>
      <w:marLeft w:val="0"/>
      <w:marRight w:val="0"/>
      <w:marTop w:val="0"/>
      <w:marBottom w:val="0"/>
      <w:divBdr>
        <w:top w:val="none" w:sz="0" w:space="0" w:color="auto"/>
        <w:left w:val="none" w:sz="0" w:space="0" w:color="auto"/>
        <w:bottom w:val="none" w:sz="0" w:space="0" w:color="auto"/>
        <w:right w:val="none" w:sz="0" w:space="0" w:color="auto"/>
      </w:divBdr>
    </w:div>
    <w:div w:id="1582788850">
      <w:bodyDiv w:val="1"/>
      <w:marLeft w:val="0"/>
      <w:marRight w:val="0"/>
      <w:marTop w:val="0"/>
      <w:marBottom w:val="0"/>
      <w:divBdr>
        <w:top w:val="none" w:sz="0" w:space="0" w:color="auto"/>
        <w:left w:val="none" w:sz="0" w:space="0" w:color="auto"/>
        <w:bottom w:val="none" w:sz="0" w:space="0" w:color="auto"/>
        <w:right w:val="none" w:sz="0" w:space="0" w:color="auto"/>
      </w:divBdr>
    </w:div>
    <w:div w:id="1954512827">
      <w:bodyDiv w:val="1"/>
      <w:marLeft w:val="0"/>
      <w:marRight w:val="0"/>
      <w:marTop w:val="0"/>
      <w:marBottom w:val="0"/>
      <w:divBdr>
        <w:top w:val="none" w:sz="0" w:space="0" w:color="auto"/>
        <w:left w:val="none" w:sz="0" w:space="0" w:color="auto"/>
        <w:bottom w:val="none" w:sz="0" w:space="0" w:color="auto"/>
        <w:right w:val="none" w:sz="0" w:space="0" w:color="auto"/>
      </w:divBdr>
    </w:div>
    <w:div w:id="1983928631">
      <w:bodyDiv w:val="1"/>
      <w:marLeft w:val="0"/>
      <w:marRight w:val="0"/>
      <w:marTop w:val="0"/>
      <w:marBottom w:val="0"/>
      <w:divBdr>
        <w:top w:val="none" w:sz="0" w:space="0" w:color="auto"/>
        <w:left w:val="none" w:sz="0" w:space="0" w:color="auto"/>
        <w:bottom w:val="none" w:sz="0" w:space="0" w:color="auto"/>
        <w:right w:val="none" w:sz="0" w:space="0" w:color="auto"/>
      </w:divBdr>
    </w:div>
    <w:div w:id="2013145458">
      <w:bodyDiv w:val="1"/>
      <w:marLeft w:val="0"/>
      <w:marRight w:val="0"/>
      <w:marTop w:val="0"/>
      <w:marBottom w:val="0"/>
      <w:divBdr>
        <w:top w:val="none" w:sz="0" w:space="0" w:color="auto"/>
        <w:left w:val="none" w:sz="0" w:space="0" w:color="auto"/>
        <w:bottom w:val="none" w:sz="0" w:space="0" w:color="auto"/>
        <w:right w:val="none" w:sz="0" w:space="0" w:color="auto"/>
      </w:divBdr>
    </w:div>
    <w:div w:id="20613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hiers.income.control@birmingham.gov.uk" TargetMode="External"/><Relationship Id="rId3" Type="http://schemas.microsoft.com/office/2007/relationships/stylesWithEffects" Target="stylesWithEffects.xml"/><Relationship Id="rId7" Type="http://schemas.openxmlformats.org/officeDocument/2006/relationships/hyperlink" Target="mailto:cashiers.income.control@birm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mingham.gov.uk/downloads/download/1745/barclays_banking_petty_cash_arrangements_for_schoo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rmingham.gov.uk/downloads/download/1741/barclays_banking_arrangements_for_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Heeley</dc:creator>
  <cp:lastModifiedBy>Steve Harris</cp:lastModifiedBy>
  <cp:revision>6</cp:revision>
  <dcterms:created xsi:type="dcterms:W3CDTF">2017-08-08T08:39:00Z</dcterms:created>
  <dcterms:modified xsi:type="dcterms:W3CDTF">2017-10-10T13:00:00Z</dcterms:modified>
</cp:coreProperties>
</file>