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03387" w14:textId="77777777" w:rsidR="00960845" w:rsidRPr="00A9672A" w:rsidRDefault="00960845" w:rsidP="00960845">
      <w:pPr>
        <w:rPr>
          <w:rFonts w:asciiTheme="majorHAnsi" w:hAnsiTheme="majorHAnsi"/>
          <w:b/>
          <w:bCs/>
          <w:u w:val="single"/>
        </w:rPr>
      </w:pPr>
      <w:r w:rsidRPr="00A9672A">
        <w:rPr>
          <w:rFonts w:asciiTheme="majorHAnsi" w:hAnsiTheme="majorHAnsi"/>
          <w:b/>
          <w:bCs/>
          <w:highlight w:val="yellow"/>
          <w:u w:val="single"/>
        </w:rPr>
        <w:t>Schools | Survey | Plain Text Summary for Children and Young People</w:t>
      </w:r>
    </w:p>
    <w:p w14:paraId="6E05919D" w14:textId="77777777" w:rsidR="00960845" w:rsidRPr="00A9672A" w:rsidRDefault="00960845" w:rsidP="00960845">
      <w:pPr>
        <w:rPr>
          <w:rFonts w:asciiTheme="majorHAnsi" w:hAnsiTheme="majorHAnsi"/>
          <w:b/>
          <w:bCs/>
        </w:rPr>
      </w:pPr>
      <w:r w:rsidRPr="00A9672A">
        <w:rPr>
          <w:rFonts w:asciiTheme="majorHAnsi" w:hAnsiTheme="majorHAnsi"/>
          <w:b/>
          <w:bCs/>
        </w:rPr>
        <w:t>What are we doing?</w:t>
      </w:r>
    </w:p>
    <w:p w14:paraId="66B0307D" w14:textId="655F4319" w:rsidR="00960845" w:rsidRPr="00A9672A" w:rsidRDefault="00960845" w:rsidP="00960845">
      <w:pPr>
        <w:rPr>
          <w:rFonts w:asciiTheme="majorHAnsi" w:hAnsiTheme="majorHAnsi"/>
        </w:rPr>
      </w:pPr>
      <w:r w:rsidRPr="00A9672A">
        <w:rPr>
          <w:rFonts w:asciiTheme="majorHAnsi" w:hAnsiTheme="majorHAnsi"/>
        </w:rPr>
        <w:t>We have an opportunity for young people in Birmingham to help shape the future of support they receive in the city.</w:t>
      </w:r>
    </w:p>
    <w:p w14:paraId="10412060" w14:textId="77777777" w:rsidR="00960845" w:rsidRPr="00A9672A" w:rsidRDefault="00960845" w:rsidP="00960845">
      <w:pPr>
        <w:rPr>
          <w:rFonts w:asciiTheme="majorHAnsi" w:hAnsiTheme="majorHAnsi"/>
        </w:rPr>
      </w:pPr>
      <w:r w:rsidRPr="00A9672A">
        <w:rPr>
          <w:rFonts w:asciiTheme="majorHAnsi" w:hAnsiTheme="majorHAnsi"/>
        </w:rPr>
        <w:t>One of our top priorities is to support young people to thrive in our city and achieve their full potential. This is something we are very passionate about and we want to do this in the best and most informed way possible.</w:t>
      </w:r>
    </w:p>
    <w:p w14:paraId="2D83CB1B" w14:textId="77777777" w:rsidR="00960845" w:rsidRPr="00A9672A" w:rsidRDefault="00960845" w:rsidP="00960845">
      <w:pPr>
        <w:rPr>
          <w:rFonts w:asciiTheme="majorHAnsi" w:hAnsiTheme="majorHAnsi"/>
        </w:rPr>
      </w:pPr>
      <w:r w:rsidRPr="00A9672A">
        <w:rPr>
          <w:rFonts w:asciiTheme="majorHAnsi" w:hAnsiTheme="majorHAnsi"/>
        </w:rPr>
        <w:t>To do this, we need your feedback and opinions on what you value most and what is most important to you as you grow up in Birmingham.</w:t>
      </w:r>
    </w:p>
    <w:p w14:paraId="3413A88C" w14:textId="77777777" w:rsidR="00960845" w:rsidRPr="00A9672A" w:rsidRDefault="00960845" w:rsidP="00960845">
      <w:pPr>
        <w:rPr>
          <w:rFonts w:asciiTheme="majorHAnsi" w:hAnsiTheme="majorHAnsi"/>
          <w:b/>
          <w:bCs/>
        </w:rPr>
      </w:pPr>
      <w:r w:rsidRPr="00A9672A">
        <w:rPr>
          <w:rFonts w:asciiTheme="majorHAnsi" w:hAnsiTheme="majorHAnsi"/>
          <w:b/>
          <w:bCs/>
        </w:rPr>
        <w:t>Why do we need your help?</w:t>
      </w:r>
    </w:p>
    <w:p w14:paraId="7135BF40" w14:textId="77777777" w:rsidR="00960845" w:rsidRPr="00A9672A" w:rsidRDefault="00960845" w:rsidP="00960845">
      <w:pPr>
        <w:rPr>
          <w:rFonts w:asciiTheme="majorHAnsi" w:hAnsiTheme="majorHAnsi"/>
        </w:rPr>
      </w:pPr>
      <w:r w:rsidRPr="00A9672A">
        <w:rPr>
          <w:rFonts w:asciiTheme="majorHAnsi" w:hAnsiTheme="majorHAnsi"/>
        </w:rPr>
        <w:t>Your feedback will help us focus on what is most impactful and relevant to your needs.</w:t>
      </w:r>
    </w:p>
    <w:p w14:paraId="35F6E386" w14:textId="77777777" w:rsidR="00960845" w:rsidRPr="00A9672A" w:rsidRDefault="00960845" w:rsidP="00960845">
      <w:pPr>
        <w:rPr>
          <w:rFonts w:asciiTheme="majorHAnsi" w:hAnsiTheme="majorHAnsi"/>
        </w:rPr>
      </w:pPr>
      <w:r w:rsidRPr="00A9672A">
        <w:rPr>
          <w:rFonts w:asciiTheme="majorHAnsi" w:hAnsiTheme="majorHAnsi"/>
        </w:rPr>
        <w:t>You understand what affects well-being and future of young people in your community</w:t>
      </w:r>
    </w:p>
    <w:p w14:paraId="5B836D76" w14:textId="77777777" w:rsidR="00960845" w:rsidRPr="00A9672A" w:rsidRDefault="00960845" w:rsidP="00960845">
      <w:pPr>
        <w:rPr>
          <w:rFonts w:asciiTheme="majorHAnsi" w:hAnsiTheme="majorHAnsi"/>
        </w:rPr>
      </w:pPr>
      <w:r w:rsidRPr="00A9672A">
        <w:rPr>
          <w:rFonts w:asciiTheme="majorHAnsi" w:hAnsiTheme="majorHAnsi"/>
        </w:rPr>
        <w:t>We believe that the best approaches are shaped by those who use them.</w:t>
      </w:r>
    </w:p>
    <w:p w14:paraId="5C0B2347" w14:textId="77777777" w:rsidR="00960845" w:rsidRPr="00A9672A" w:rsidRDefault="00960845" w:rsidP="00960845">
      <w:pPr>
        <w:rPr>
          <w:rFonts w:asciiTheme="majorHAnsi" w:hAnsiTheme="majorHAnsi"/>
          <w:b/>
          <w:bCs/>
        </w:rPr>
      </w:pPr>
      <w:r w:rsidRPr="00A9672A">
        <w:rPr>
          <w:rFonts w:asciiTheme="majorHAnsi" w:hAnsiTheme="majorHAnsi"/>
          <w:b/>
          <w:bCs/>
        </w:rPr>
        <w:t>What will this involve?</w:t>
      </w:r>
    </w:p>
    <w:p w14:paraId="32554BB6" w14:textId="77777777" w:rsidR="00960845" w:rsidRPr="00A9672A" w:rsidRDefault="00960845" w:rsidP="00960845">
      <w:pPr>
        <w:rPr>
          <w:rFonts w:asciiTheme="majorHAnsi" w:hAnsiTheme="majorHAnsi"/>
        </w:rPr>
      </w:pPr>
      <w:r w:rsidRPr="00A9672A">
        <w:rPr>
          <w:rFonts w:asciiTheme="majorHAnsi" w:hAnsiTheme="majorHAnsi"/>
        </w:rPr>
        <w:t xml:space="preserve">To help us shape the future of support for young people in Birmingham, we would appreciate it if you could take </w:t>
      </w:r>
      <w:r w:rsidRPr="00A9672A">
        <w:rPr>
          <w:rFonts w:asciiTheme="majorHAnsi" w:hAnsiTheme="majorHAnsi"/>
          <w:b/>
          <w:bCs/>
        </w:rPr>
        <w:t>5 minutes to fill in this survey</w:t>
      </w:r>
      <w:r w:rsidRPr="00A9672A">
        <w:rPr>
          <w:rFonts w:asciiTheme="majorHAnsi" w:hAnsiTheme="majorHAnsi"/>
        </w:rPr>
        <w:t>. The survey covers three key questions:</w:t>
      </w:r>
    </w:p>
    <w:p w14:paraId="0D4654B2" w14:textId="77777777" w:rsidR="002605BD" w:rsidRPr="00A9672A" w:rsidRDefault="002605BD" w:rsidP="00960845">
      <w:pPr>
        <w:numPr>
          <w:ilvl w:val="0"/>
          <w:numId w:val="1"/>
        </w:numPr>
        <w:rPr>
          <w:rFonts w:asciiTheme="majorHAnsi" w:hAnsiTheme="majorHAnsi"/>
        </w:rPr>
      </w:pPr>
      <w:r w:rsidRPr="00A9672A">
        <w:rPr>
          <w:rFonts w:asciiTheme="majorHAnsi" w:hAnsiTheme="majorHAnsi"/>
        </w:rPr>
        <w:t>As a young person, what priorities do you care about most?</w:t>
      </w:r>
    </w:p>
    <w:p w14:paraId="5E2BE064" w14:textId="484BDA82" w:rsidR="002605BD" w:rsidRPr="00A9672A" w:rsidRDefault="00BD291E" w:rsidP="00960845">
      <w:pPr>
        <w:numPr>
          <w:ilvl w:val="0"/>
          <w:numId w:val="1"/>
        </w:numPr>
        <w:rPr>
          <w:rFonts w:asciiTheme="majorHAnsi" w:hAnsiTheme="majorHAnsi"/>
        </w:rPr>
      </w:pPr>
      <w:r w:rsidRPr="00A9672A">
        <w:rPr>
          <w:rFonts w:asciiTheme="majorHAnsi" w:hAnsiTheme="majorHAnsi"/>
        </w:rPr>
        <w:t>How do you feel about the support you are currently</w:t>
      </w:r>
      <w:r w:rsidR="002605BD" w:rsidRPr="00A9672A">
        <w:rPr>
          <w:rFonts w:asciiTheme="majorHAnsi" w:hAnsiTheme="majorHAnsi"/>
        </w:rPr>
        <w:t xml:space="preserve"> receiv</w:t>
      </w:r>
      <w:r w:rsidRPr="00A9672A">
        <w:rPr>
          <w:rFonts w:asciiTheme="majorHAnsi" w:hAnsiTheme="majorHAnsi"/>
        </w:rPr>
        <w:t>ing</w:t>
      </w:r>
      <w:r w:rsidR="002605BD" w:rsidRPr="00A9672A">
        <w:rPr>
          <w:rFonts w:asciiTheme="majorHAnsi" w:hAnsiTheme="majorHAnsi"/>
        </w:rPr>
        <w:t>?</w:t>
      </w:r>
    </w:p>
    <w:p w14:paraId="544C5137" w14:textId="73989E69" w:rsidR="00960845" w:rsidRPr="00A9672A" w:rsidRDefault="00BD291E" w:rsidP="00960845">
      <w:pPr>
        <w:numPr>
          <w:ilvl w:val="0"/>
          <w:numId w:val="1"/>
        </w:numPr>
        <w:rPr>
          <w:rFonts w:asciiTheme="majorHAnsi" w:hAnsiTheme="majorHAnsi"/>
        </w:rPr>
      </w:pPr>
      <w:r w:rsidRPr="00A9672A">
        <w:rPr>
          <w:rFonts w:asciiTheme="majorHAnsi" w:hAnsiTheme="majorHAnsi"/>
        </w:rPr>
        <w:t>Do</w:t>
      </w:r>
      <w:r w:rsidR="002605BD" w:rsidRPr="00A9672A">
        <w:rPr>
          <w:rFonts w:asciiTheme="majorHAnsi" w:hAnsiTheme="majorHAnsi"/>
        </w:rPr>
        <w:t xml:space="preserve"> you know where you would go for</w:t>
      </w:r>
      <w:r w:rsidRPr="00A9672A">
        <w:rPr>
          <w:rFonts w:asciiTheme="majorHAnsi" w:hAnsiTheme="majorHAnsi"/>
        </w:rPr>
        <w:t xml:space="preserve"> help and</w:t>
      </w:r>
      <w:r w:rsidR="002605BD" w:rsidRPr="00A9672A">
        <w:rPr>
          <w:rFonts w:asciiTheme="majorHAnsi" w:hAnsiTheme="majorHAnsi"/>
        </w:rPr>
        <w:t xml:space="preserve"> support?</w:t>
      </w:r>
    </w:p>
    <w:p w14:paraId="0ED4929C" w14:textId="77777777" w:rsidR="00960845" w:rsidRPr="00A9672A" w:rsidRDefault="00960845" w:rsidP="00960845">
      <w:pPr>
        <w:rPr>
          <w:rFonts w:asciiTheme="majorHAnsi" w:hAnsiTheme="majorHAnsi"/>
        </w:rPr>
      </w:pPr>
      <w:r w:rsidRPr="00A9672A">
        <w:rPr>
          <w:rFonts w:asciiTheme="majorHAnsi" w:hAnsiTheme="majorHAnsi"/>
        </w:rPr>
        <w:t>If you do not feel comfortable answering a question, there is the option to skip it and move on to the next.</w:t>
      </w:r>
    </w:p>
    <w:p w14:paraId="0C09262B" w14:textId="77777777" w:rsidR="00960845" w:rsidRPr="00A9672A" w:rsidRDefault="00960845" w:rsidP="00960845">
      <w:pPr>
        <w:rPr>
          <w:rFonts w:asciiTheme="majorHAnsi" w:hAnsiTheme="majorHAnsi"/>
        </w:rPr>
      </w:pPr>
      <w:r w:rsidRPr="00A9672A">
        <w:rPr>
          <w:rFonts w:asciiTheme="majorHAnsi" w:hAnsiTheme="majorHAnsi"/>
        </w:rPr>
        <w:t>All survey responses will be anonymous. This means we cannot see your individual answers.</w:t>
      </w:r>
    </w:p>
    <w:p w14:paraId="5609FBA3" w14:textId="34E6996F" w:rsidR="00960845" w:rsidRDefault="00960845" w:rsidP="00960845">
      <w:pPr>
        <w:rPr>
          <w:rFonts w:asciiTheme="majorHAnsi" w:hAnsiTheme="majorHAnsi"/>
        </w:rPr>
      </w:pPr>
      <w:r w:rsidRPr="00A9672A">
        <w:rPr>
          <w:rFonts w:asciiTheme="majorHAnsi" w:hAnsiTheme="majorHAnsi"/>
        </w:rPr>
        <w:t xml:space="preserve">You can </w:t>
      </w:r>
      <w:r w:rsidR="00A9672A">
        <w:rPr>
          <w:rFonts w:asciiTheme="majorHAnsi" w:hAnsiTheme="majorHAnsi"/>
        </w:rPr>
        <w:t>use</w:t>
      </w:r>
      <w:r w:rsidRPr="00A9672A">
        <w:rPr>
          <w:rFonts w:asciiTheme="majorHAnsi" w:hAnsiTheme="majorHAnsi"/>
        </w:rPr>
        <w:t xml:space="preserve"> the link </w:t>
      </w:r>
      <w:r w:rsidR="00A9672A">
        <w:rPr>
          <w:rFonts w:asciiTheme="majorHAnsi" w:hAnsiTheme="majorHAnsi"/>
        </w:rPr>
        <w:t>below</w:t>
      </w:r>
      <w:r w:rsidRPr="00A9672A">
        <w:rPr>
          <w:rFonts w:asciiTheme="majorHAnsi" w:hAnsiTheme="majorHAnsi"/>
        </w:rPr>
        <w:t xml:space="preserve"> to access the survey.</w:t>
      </w:r>
    </w:p>
    <w:p w14:paraId="6A59A0B9" w14:textId="7A555AFF" w:rsidR="00A9672A" w:rsidRDefault="00A1719C" w:rsidP="00960845">
      <w:pPr>
        <w:rPr>
          <w:rFonts w:asciiTheme="majorHAnsi" w:hAnsiTheme="majorHAnsi"/>
        </w:rPr>
      </w:pPr>
      <w:hyperlink r:id="rId10" w:history="1">
        <w:r w:rsidR="00A9672A" w:rsidRPr="00E91F87">
          <w:rPr>
            <w:rStyle w:val="Hyperlink"/>
            <w:rFonts w:asciiTheme="majorHAnsi" w:hAnsiTheme="majorHAnsi"/>
          </w:rPr>
          <w:t>https://forms.office.com/e/2KtqKChwia</w:t>
        </w:r>
      </w:hyperlink>
    </w:p>
    <w:p w14:paraId="41C485FE" w14:textId="77777777" w:rsidR="00A9672A" w:rsidRPr="00A9672A" w:rsidRDefault="00A9672A" w:rsidP="00960845">
      <w:pPr>
        <w:rPr>
          <w:rFonts w:asciiTheme="majorHAnsi" w:hAnsiTheme="majorHAnsi"/>
        </w:rPr>
      </w:pPr>
    </w:p>
    <w:p w14:paraId="58078902" w14:textId="77777777" w:rsidR="002605BD" w:rsidRPr="00A9672A" w:rsidRDefault="002605BD" w:rsidP="00960845">
      <w:pPr>
        <w:rPr>
          <w:rFonts w:asciiTheme="majorHAnsi" w:hAnsiTheme="majorHAnsi"/>
        </w:rPr>
      </w:pPr>
    </w:p>
    <w:p w14:paraId="3B60595F" w14:textId="77777777" w:rsidR="00666CA9" w:rsidRPr="00A9672A" w:rsidRDefault="00666CA9">
      <w:pPr>
        <w:rPr>
          <w:rFonts w:asciiTheme="majorHAnsi" w:hAnsiTheme="majorHAnsi"/>
        </w:rPr>
      </w:pPr>
    </w:p>
    <w:sectPr w:rsidR="00666CA9" w:rsidRPr="00A9672A">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FBEA5" w14:textId="77777777" w:rsidR="00A06811" w:rsidRDefault="00A06811" w:rsidP="00E9571E">
      <w:pPr>
        <w:spacing w:after="0" w:line="240" w:lineRule="auto"/>
      </w:pPr>
      <w:r>
        <w:separator/>
      </w:r>
    </w:p>
  </w:endnote>
  <w:endnote w:type="continuationSeparator" w:id="0">
    <w:p w14:paraId="25537224" w14:textId="77777777" w:rsidR="00A06811" w:rsidRDefault="00A06811" w:rsidP="00E9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terFace">
    <w:altName w:val="Calibri"/>
    <w:charset w:val="00"/>
    <w:family w:val="swiss"/>
    <w:pitch w:val="variable"/>
    <w:sig w:usb0="A00022AF" w:usb1="D000A05B" w:usb2="00000008" w:usb3="00000000" w:csb0="000000D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D5CA9" w14:textId="69072A92" w:rsidR="00E9571E" w:rsidRDefault="00E9571E">
    <w:pPr>
      <w:pStyle w:val="Footer"/>
    </w:pPr>
    <w:r>
      <w:rPr>
        <w:noProof/>
      </w:rPr>
      <mc:AlternateContent>
        <mc:Choice Requires="wps">
          <w:drawing>
            <wp:anchor distT="0" distB="0" distL="0" distR="0" simplePos="0" relativeHeight="251659264" behindDoc="0" locked="0" layoutInCell="1" allowOverlap="1" wp14:anchorId="52F9171A" wp14:editId="19FE892E">
              <wp:simplePos x="635" y="635"/>
              <wp:positionH relativeFrom="page">
                <wp:align>center</wp:align>
              </wp:positionH>
              <wp:positionV relativeFrom="page">
                <wp:align>bottom</wp:align>
              </wp:positionV>
              <wp:extent cx="459740" cy="357505"/>
              <wp:effectExtent l="0" t="0" r="16510" b="0"/>
              <wp:wrapNone/>
              <wp:docPr id="19348665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6629AF6" w14:textId="3FDFBC8A" w:rsidR="00E9571E" w:rsidRPr="00E9571E" w:rsidRDefault="00E9571E" w:rsidP="00E9571E">
                          <w:pPr>
                            <w:spacing w:after="0"/>
                            <w:rPr>
                              <w:rFonts w:ascii="Calibri" w:eastAsia="Calibri" w:hAnsi="Calibri" w:cs="Calibri"/>
                              <w:noProof/>
                              <w:color w:val="000000"/>
                              <w:sz w:val="20"/>
                              <w:szCs w:val="20"/>
                            </w:rPr>
                          </w:pPr>
                          <w:r w:rsidRPr="00E957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9171A"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76629AF6" w14:textId="3FDFBC8A" w:rsidR="00E9571E" w:rsidRPr="00E9571E" w:rsidRDefault="00E9571E" w:rsidP="00E9571E">
                    <w:pPr>
                      <w:spacing w:after="0"/>
                      <w:rPr>
                        <w:rFonts w:ascii="Calibri" w:eastAsia="Calibri" w:hAnsi="Calibri" w:cs="Calibri"/>
                        <w:noProof/>
                        <w:color w:val="000000"/>
                        <w:sz w:val="20"/>
                        <w:szCs w:val="20"/>
                      </w:rPr>
                    </w:pPr>
                    <w:r w:rsidRPr="00E9571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BD80" w14:textId="67952B84" w:rsidR="00E9571E" w:rsidRDefault="00E9571E">
    <w:pPr>
      <w:pStyle w:val="Footer"/>
    </w:pPr>
    <w:r>
      <w:rPr>
        <w:noProof/>
      </w:rPr>
      <mc:AlternateContent>
        <mc:Choice Requires="wps">
          <w:drawing>
            <wp:anchor distT="0" distB="0" distL="0" distR="0" simplePos="0" relativeHeight="251660288" behindDoc="0" locked="0" layoutInCell="1" allowOverlap="1" wp14:anchorId="60B36402" wp14:editId="3A76F7FC">
              <wp:simplePos x="914400" y="10069033"/>
              <wp:positionH relativeFrom="page">
                <wp:align>center</wp:align>
              </wp:positionH>
              <wp:positionV relativeFrom="page">
                <wp:align>bottom</wp:align>
              </wp:positionV>
              <wp:extent cx="459740" cy="357505"/>
              <wp:effectExtent l="0" t="0" r="16510" b="0"/>
              <wp:wrapNone/>
              <wp:docPr id="78791417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DB856DE" w14:textId="63E948DB" w:rsidR="00E9571E" w:rsidRPr="00E9571E" w:rsidRDefault="00E9571E" w:rsidP="00E9571E">
                          <w:pPr>
                            <w:spacing w:after="0"/>
                            <w:rPr>
                              <w:rFonts w:ascii="Calibri" w:eastAsia="Calibri" w:hAnsi="Calibri" w:cs="Calibri"/>
                              <w:noProof/>
                              <w:color w:val="000000"/>
                              <w:sz w:val="20"/>
                              <w:szCs w:val="20"/>
                            </w:rPr>
                          </w:pPr>
                          <w:r w:rsidRPr="00E957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B36402"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3DB856DE" w14:textId="63E948DB" w:rsidR="00E9571E" w:rsidRPr="00E9571E" w:rsidRDefault="00E9571E" w:rsidP="00E9571E">
                    <w:pPr>
                      <w:spacing w:after="0"/>
                      <w:rPr>
                        <w:rFonts w:ascii="Calibri" w:eastAsia="Calibri" w:hAnsi="Calibri" w:cs="Calibri"/>
                        <w:noProof/>
                        <w:color w:val="000000"/>
                        <w:sz w:val="20"/>
                        <w:szCs w:val="20"/>
                      </w:rPr>
                    </w:pPr>
                    <w:r w:rsidRPr="00E9571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977E8" w14:textId="6994993C" w:rsidR="00E9571E" w:rsidRDefault="00E9571E">
    <w:pPr>
      <w:pStyle w:val="Footer"/>
    </w:pPr>
    <w:r>
      <w:rPr>
        <w:noProof/>
      </w:rPr>
      <mc:AlternateContent>
        <mc:Choice Requires="wps">
          <w:drawing>
            <wp:anchor distT="0" distB="0" distL="0" distR="0" simplePos="0" relativeHeight="251658240" behindDoc="0" locked="0" layoutInCell="1" allowOverlap="1" wp14:anchorId="04C78212" wp14:editId="3AC2AF5F">
              <wp:simplePos x="635" y="635"/>
              <wp:positionH relativeFrom="page">
                <wp:align>center</wp:align>
              </wp:positionH>
              <wp:positionV relativeFrom="page">
                <wp:align>bottom</wp:align>
              </wp:positionV>
              <wp:extent cx="459740" cy="357505"/>
              <wp:effectExtent l="0" t="0" r="16510" b="0"/>
              <wp:wrapNone/>
              <wp:docPr id="61722527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88C4CDA" w14:textId="596D102D" w:rsidR="00E9571E" w:rsidRPr="00E9571E" w:rsidRDefault="00E9571E" w:rsidP="00E9571E">
                          <w:pPr>
                            <w:spacing w:after="0"/>
                            <w:rPr>
                              <w:rFonts w:ascii="Calibri" w:eastAsia="Calibri" w:hAnsi="Calibri" w:cs="Calibri"/>
                              <w:noProof/>
                              <w:color w:val="000000"/>
                              <w:sz w:val="20"/>
                              <w:szCs w:val="20"/>
                            </w:rPr>
                          </w:pPr>
                          <w:r w:rsidRPr="00E957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78212"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188C4CDA" w14:textId="596D102D" w:rsidR="00E9571E" w:rsidRPr="00E9571E" w:rsidRDefault="00E9571E" w:rsidP="00E9571E">
                    <w:pPr>
                      <w:spacing w:after="0"/>
                      <w:rPr>
                        <w:rFonts w:ascii="Calibri" w:eastAsia="Calibri" w:hAnsi="Calibri" w:cs="Calibri"/>
                        <w:noProof/>
                        <w:color w:val="000000"/>
                        <w:sz w:val="20"/>
                        <w:szCs w:val="20"/>
                      </w:rPr>
                    </w:pPr>
                    <w:r w:rsidRPr="00E9571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0F6A9" w14:textId="77777777" w:rsidR="00A06811" w:rsidRDefault="00A06811" w:rsidP="00E9571E">
      <w:pPr>
        <w:spacing w:after="0" w:line="240" w:lineRule="auto"/>
      </w:pPr>
      <w:r>
        <w:separator/>
      </w:r>
    </w:p>
  </w:footnote>
  <w:footnote w:type="continuationSeparator" w:id="0">
    <w:p w14:paraId="2360305B" w14:textId="77777777" w:rsidR="00A06811" w:rsidRDefault="00A06811" w:rsidP="00E95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C14CA"/>
    <w:multiLevelType w:val="hybridMultilevel"/>
    <w:tmpl w:val="99E68010"/>
    <w:lvl w:ilvl="0" w:tplc="822C6728">
      <w:start w:val="1"/>
      <w:numFmt w:val="decimal"/>
      <w:lvlText w:val="%1)"/>
      <w:lvlJc w:val="left"/>
      <w:pPr>
        <w:tabs>
          <w:tab w:val="num" w:pos="720"/>
        </w:tabs>
        <w:ind w:left="720" w:hanging="360"/>
      </w:pPr>
    </w:lvl>
    <w:lvl w:ilvl="1" w:tplc="DCBA7C86" w:tentative="1">
      <w:start w:val="1"/>
      <w:numFmt w:val="decimal"/>
      <w:lvlText w:val="%2)"/>
      <w:lvlJc w:val="left"/>
      <w:pPr>
        <w:tabs>
          <w:tab w:val="num" w:pos="1440"/>
        </w:tabs>
        <w:ind w:left="1440" w:hanging="360"/>
      </w:pPr>
    </w:lvl>
    <w:lvl w:ilvl="2" w:tplc="B222479A" w:tentative="1">
      <w:start w:val="1"/>
      <w:numFmt w:val="decimal"/>
      <w:lvlText w:val="%3)"/>
      <w:lvlJc w:val="left"/>
      <w:pPr>
        <w:tabs>
          <w:tab w:val="num" w:pos="2160"/>
        </w:tabs>
        <w:ind w:left="2160" w:hanging="360"/>
      </w:pPr>
    </w:lvl>
    <w:lvl w:ilvl="3" w:tplc="633A119E" w:tentative="1">
      <w:start w:val="1"/>
      <w:numFmt w:val="decimal"/>
      <w:lvlText w:val="%4)"/>
      <w:lvlJc w:val="left"/>
      <w:pPr>
        <w:tabs>
          <w:tab w:val="num" w:pos="2880"/>
        </w:tabs>
        <w:ind w:left="2880" w:hanging="360"/>
      </w:pPr>
    </w:lvl>
    <w:lvl w:ilvl="4" w:tplc="30C0ABC4" w:tentative="1">
      <w:start w:val="1"/>
      <w:numFmt w:val="decimal"/>
      <w:lvlText w:val="%5)"/>
      <w:lvlJc w:val="left"/>
      <w:pPr>
        <w:tabs>
          <w:tab w:val="num" w:pos="3600"/>
        </w:tabs>
        <w:ind w:left="3600" w:hanging="360"/>
      </w:pPr>
    </w:lvl>
    <w:lvl w:ilvl="5" w:tplc="0246AFFA" w:tentative="1">
      <w:start w:val="1"/>
      <w:numFmt w:val="decimal"/>
      <w:lvlText w:val="%6)"/>
      <w:lvlJc w:val="left"/>
      <w:pPr>
        <w:tabs>
          <w:tab w:val="num" w:pos="4320"/>
        </w:tabs>
        <w:ind w:left="4320" w:hanging="360"/>
      </w:pPr>
    </w:lvl>
    <w:lvl w:ilvl="6" w:tplc="9AD0A848" w:tentative="1">
      <w:start w:val="1"/>
      <w:numFmt w:val="decimal"/>
      <w:lvlText w:val="%7)"/>
      <w:lvlJc w:val="left"/>
      <w:pPr>
        <w:tabs>
          <w:tab w:val="num" w:pos="5040"/>
        </w:tabs>
        <w:ind w:left="5040" w:hanging="360"/>
      </w:pPr>
    </w:lvl>
    <w:lvl w:ilvl="7" w:tplc="43AEDB70" w:tentative="1">
      <w:start w:val="1"/>
      <w:numFmt w:val="decimal"/>
      <w:lvlText w:val="%8)"/>
      <w:lvlJc w:val="left"/>
      <w:pPr>
        <w:tabs>
          <w:tab w:val="num" w:pos="5760"/>
        </w:tabs>
        <w:ind w:left="5760" w:hanging="360"/>
      </w:pPr>
    </w:lvl>
    <w:lvl w:ilvl="8" w:tplc="13120BA2" w:tentative="1">
      <w:start w:val="1"/>
      <w:numFmt w:val="decimal"/>
      <w:lvlText w:val="%9)"/>
      <w:lvlJc w:val="left"/>
      <w:pPr>
        <w:tabs>
          <w:tab w:val="num" w:pos="6480"/>
        </w:tabs>
        <w:ind w:left="6480" w:hanging="360"/>
      </w:pPr>
    </w:lvl>
  </w:abstractNum>
  <w:num w:numId="1" w16cid:durableId="162457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45"/>
    <w:rsid w:val="0003234D"/>
    <w:rsid w:val="00170AC8"/>
    <w:rsid w:val="002605BD"/>
    <w:rsid w:val="0030672F"/>
    <w:rsid w:val="00515F74"/>
    <w:rsid w:val="00666CA9"/>
    <w:rsid w:val="00753879"/>
    <w:rsid w:val="007A60E1"/>
    <w:rsid w:val="007E0CA7"/>
    <w:rsid w:val="00960845"/>
    <w:rsid w:val="00A06811"/>
    <w:rsid w:val="00A1719C"/>
    <w:rsid w:val="00A9672A"/>
    <w:rsid w:val="00BD291E"/>
    <w:rsid w:val="00DB6F52"/>
    <w:rsid w:val="00E500DD"/>
    <w:rsid w:val="00E605ED"/>
    <w:rsid w:val="00E9571E"/>
    <w:rsid w:val="00E9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3030"/>
  <w15:chartTrackingRefBased/>
  <w15:docId w15:val="{302FD7A1-F711-4F73-8E03-77B3A71B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45"/>
    <w:rPr>
      <w:rFonts w:ascii="InterFace" w:hAnsi="InterFace"/>
    </w:rPr>
  </w:style>
  <w:style w:type="paragraph" w:styleId="Heading1">
    <w:name w:val="heading 1"/>
    <w:basedOn w:val="Normal"/>
    <w:next w:val="Normal"/>
    <w:link w:val="Heading1Char"/>
    <w:uiPriority w:val="9"/>
    <w:qFormat/>
    <w:rsid w:val="007A60E1"/>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7A60E1"/>
    <w:pPr>
      <w:keepNext/>
      <w:keepLines/>
      <w:spacing w:before="40" w:after="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9608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8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08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084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084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084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084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0E1"/>
    <w:rPr>
      <w:rFonts w:ascii="InterFace" w:eastAsiaTheme="majorEastAsia" w:hAnsi="InterFace"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7A60E1"/>
    <w:rPr>
      <w:rFonts w:ascii="InterFace" w:eastAsiaTheme="majorEastAsia" w:hAnsi="InterFace" w:cstheme="majorBidi"/>
      <w:color w:val="0F4761" w:themeColor="accent1" w:themeShade="BF"/>
      <w:sz w:val="26"/>
      <w:szCs w:val="26"/>
    </w:rPr>
  </w:style>
  <w:style w:type="paragraph" w:styleId="Title">
    <w:name w:val="Title"/>
    <w:basedOn w:val="Normal"/>
    <w:next w:val="Normal"/>
    <w:link w:val="TitleChar"/>
    <w:uiPriority w:val="10"/>
    <w:qFormat/>
    <w:rsid w:val="007A60E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A60E1"/>
    <w:rPr>
      <w:rFonts w:ascii="InterFace" w:eastAsiaTheme="majorEastAsia" w:hAnsi="InterFace" w:cstheme="majorBidi"/>
      <w:spacing w:val="-10"/>
      <w:kern w:val="28"/>
      <w:sz w:val="56"/>
      <w:szCs w:val="56"/>
    </w:rPr>
  </w:style>
  <w:style w:type="paragraph" w:styleId="Quote">
    <w:name w:val="Quote"/>
    <w:basedOn w:val="Normal"/>
    <w:next w:val="Normal"/>
    <w:link w:val="QuoteChar"/>
    <w:uiPriority w:val="29"/>
    <w:qFormat/>
    <w:rsid w:val="007A60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A60E1"/>
    <w:rPr>
      <w:rFonts w:ascii="InterFace" w:hAnsi="InterFace"/>
      <w:i/>
      <w:iCs/>
      <w:color w:val="404040" w:themeColor="text1" w:themeTint="BF"/>
    </w:rPr>
  </w:style>
  <w:style w:type="paragraph" w:styleId="Subtitle">
    <w:name w:val="Subtitle"/>
    <w:basedOn w:val="Normal"/>
    <w:next w:val="Normal"/>
    <w:link w:val="SubtitleChar"/>
    <w:uiPriority w:val="11"/>
    <w:qFormat/>
    <w:rsid w:val="00E605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5ED"/>
    <w:rPr>
      <w:rFonts w:ascii="InterFace" w:eastAsiaTheme="minorEastAsia" w:hAnsi="InterFace"/>
      <w:color w:val="5A5A5A" w:themeColor="text1" w:themeTint="A5"/>
      <w:spacing w:val="15"/>
    </w:rPr>
  </w:style>
  <w:style w:type="character" w:styleId="SubtleEmphasis">
    <w:name w:val="Subtle Emphasis"/>
    <w:basedOn w:val="DefaultParagraphFont"/>
    <w:uiPriority w:val="19"/>
    <w:qFormat/>
    <w:rsid w:val="00E605ED"/>
    <w:rPr>
      <w:rFonts w:ascii="InterFace" w:hAnsi="InterFace"/>
      <w:i/>
      <w:iCs/>
      <w:color w:val="404040" w:themeColor="text1" w:themeTint="BF"/>
    </w:rPr>
  </w:style>
  <w:style w:type="character" w:styleId="Emphasis">
    <w:name w:val="Emphasis"/>
    <w:basedOn w:val="DefaultParagraphFont"/>
    <w:uiPriority w:val="20"/>
    <w:qFormat/>
    <w:rsid w:val="00E605ED"/>
    <w:rPr>
      <w:rFonts w:ascii="InterFace" w:hAnsi="InterFace"/>
      <w:i/>
      <w:iCs/>
    </w:rPr>
  </w:style>
  <w:style w:type="character" w:styleId="IntenseEmphasis">
    <w:name w:val="Intense Emphasis"/>
    <w:basedOn w:val="DefaultParagraphFont"/>
    <w:uiPriority w:val="21"/>
    <w:qFormat/>
    <w:rsid w:val="00E605ED"/>
    <w:rPr>
      <w:rFonts w:ascii="InterFace" w:hAnsi="InterFace"/>
      <w:i/>
      <w:iCs/>
      <w:color w:val="156082" w:themeColor="accent1"/>
    </w:rPr>
  </w:style>
  <w:style w:type="character" w:styleId="Strong">
    <w:name w:val="Strong"/>
    <w:basedOn w:val="DefaultParagraphFont"/>
    <w:uiPriority w:val="22"/>
    <w:qFormat/>
    <w:rsid w:val="00E605ED"/>
    <w:rPr>
      <w:rFonts w:ascii="InterFace" w:hAnsi="InterFace"/>
      <w:b/>
      <w:bCs/>
    </w:rPr>
  </w:style>
  <w:style w:type="character" w:styleId="SubtleReference">
    <w:name w:val="Subtle Reference"/>
    <w:basedOn w:val="DefaultParagraphFont"/>
    <w:uiPriority w:val="31"/>
    <w:qFormat/>
    <w:rsid w:val="00E605ED"/>
    <w:rPr>
      <w:rFonts w:ascii="InterFace" w:hAnsi="InterFace"/>
      <w:smallCaps/>
      <w:color w:val="5A5A5A" w:themeColor="text1" w:themeTint="A5"/>
    </w:rPr>
  </w:style>
  <w:style w:type="character" w:styleId="IntenseReference">
    <w:name w:val="Intense Reference"/>
    <w:basedOn w:val="DefaultParagraphFont"/>
    <w:uiPriority w:val="32"/>
    <w:qFormat/>
    <w:rsid w:val="00E605ED"/>
    <w:rPr>
      <w:rFonts w:ascii="InterFace" w:hAnsi="InterFace"/>
      <w:b/>
      <w:bCs/>
      <w:smallCaps/>
      <w:color w:val="156082" w:themeColor="accent1"/>
      <w:spacing w:val="5"/>
    </w:rPr>
  </w:style>
  <w:style w:type="character" w:styleId="BookTitle">
    <w:name w:val="Book Title"/>
    <w:basedOn w:val="DefaultParagraphFont"/>
    <w:uiPriority w:val="33"/>
    <w:qFormat/>
    <w:rsid w:val="00E605ED"/>
    <w:rPr>
      <w:rFonts w:ascii="InterFace" w:hAnsi="InterFace"/>
      <w:b/>
      <w:bCs/>
      <w:i/>
      <w:iCs/>
      <w:spacing w:val="5"/>
    </w:rPr>
  </w:style>
  <w:style w:type="paragraph" w:styleId="ListParagraph">
    <w:name w:val="List Paragraph"/>
    <w:basedOn w:val="Normal"/>
    <w:uiPriority w:val="34"/>
    <w:qFormat/>
    <w:rsid w:val="00E605ED"/>
    <w:pPr>
      <w:ind w:left="720"/>
      <w:contextualSpacing/>
    </w:pPr>
  </w:style>
  <w:style w:type="character" w:customStyle="1" w:styleId="Heading3Char">
    <w:name w:val="Heading 3 Char"/>
    <w:basedOn w:val="DefaultParagraphFont"/>
    <w:link w:val="Heading3"/>
    <w:uiPriority w:val="9"/>
    <w:semiHidden/>
    <w:rsid w:val="00960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845"/>
    <w:rPr>
      <w:rFonts w:eastAsiaTheme="majorEastAsia" w:cstheme="majorBidi"/>
      <w:color w:val="272727" w:themeColor="text1" w:themeTint="D8"/>
    </w:rPr>
  </w:style>
  <w:style w:type="paragraph" w:styleId="IntenseQuote">
    <w:name w:val="Intense Quote"/>
    <w:basedOn w:val="Normal"/>
    <w:next w:val="Normal"/>
    <w:link w:val="IntenseQuoteChar"/>
    <w:uiPriority w:val="30"/>
    <w:qFormat/>
    <w:rsid w:val="00960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845"/>
    <w:rPr>
      <w:rFonts w:ascii="InterFace" w:hAnsi="InterFace"/>
      <w:i/>
      <w:iCs/>
      <w:color w:val="0F4761" w:themeColor="accent1" w:themeShade="BF"/>
    </w:rPr>
  </w:style>
  <w:style w:type="character" w:styleId="Hyperlink">
    <w:name w:val="Hyperlink"/>
    <w:basedOn w:val="DefaultParagraphFont"/>
    <w:uiPriority w:val="99"/>
    <w:unhideWhenUsed/>
    <w:rsid w:val="00A9672A"/>
    <w:rPr>
      <w:color w:val="467886" w:themeColor="hyperlink"/>
      <w:u w:val="single"/>
    </w:rPr>
  </w:style>
  <w:style w:type="character" w:styleId="UnresolvedMention">
    <w:name w:val="Unresolved Mention"/>
    <w:basedOn w:val="DefaultParagraphFont"/>
    <w:uiPriority w:val="99"/>
    <w:semiHidden/>
    <w:unhideWhenUsed/>
    <w:rsid w:val="00A9672A"/>
    <w:rPr>
      <w:color w:val="605E5C"/>
      <w:shd w:val="clear" w:color="auto" w:fill="E1DFDD"/>
    </w:rPr>
  </w:style>
  <w:style w:type="paragraph" w:styleId="Footer">
    <w:name w:val="footer"/>
    <w:basedOn w:val="Normal"/>
    <w:link w:val="FooterChar"/>
    <w:uiPriority w:val="99"/>
    <w:unhideWhenUsed/>
    <w:rsid w:val="00E95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71E"/>
    <w:rPr>
      <w:rFonts w:ascii="InterFace" w:hAnsi="InterFa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e/2KtqKChw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41e084-ff1a-47a6-a93c-427f1d7377b1">
      <Terms xmlns="http://schemas.microsoft.com/office/infopath/2007/PartnerControls"/>
    </lcf76f155ced4ddcb4097134ff3c332f>
    <TaxCatchAll xmlns="18a4220b-6b2c-4138-a63b-eae721a195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1BD7908CBAD4987659AAD784C77EC" ma:contentTypeVersion="15" ma:contentTypeDescription="Create a new document." ma:contentTypeScope="" ma:versionID="baf497a203f14b11904142e87c70960d">
  <xsd:schema xmlns:xsd="http://www.w3.org/2001/XMLSchema" xmlns:xs="http://www.w3.org/2001/XMLSchema" xmlns:p="http://schemas.microsoft.com/office/2006/metadata/properties" xmlns:ns2="4b41e084-ff1a-47a6-a93c-427f1d7377b1" xmlns:ns3="18a4220b-6b2c-4138-a63b-eae721a19526" targetNamespace="http://schemas.microsoft.com/office/2006/metadata/properties" ma:root="true" ma:fieldsID="7e5b29311aca3826f7e6c4f635156a25" ns2:_="" ns3:_="">
    <xsd:import namespace="4b41e084-ff1a-47a6-a93c-427f1d7377b1"/>
    <xsd:import namespace="18a4220b-6b2c-4138-a63b-eae721a195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e084-ff1a-47a6-a93c-427f1d737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a3a00d-3613-466d-957f-de3ab84da19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a4220b-6b2c-4138-a63b-eae721a1952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4a8b9f-5861-412a-bc75-7e877ecdd9cd}" ma:internalName="TaxCatchAll" ma:showField="CatchAllData" ma:web="18a4220b-6b2c-4138-a63b-eae721a195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BF5B9-CB2E-4321-BD38-B5B392354883}">
  <ds:schemaRefs>
    <ds:schemaRef ds:uri="http://schemas.microsoft.com/office/2006/metadata/properties"/>
    <ds:schemaRef ds:uri="http://schemas.microsoft.com/office/infopath/2007/PartnerControls"/>
    <ds:schemaRef ds:uri="4b41e084-ff1a-47a6-a93c-427f1d7377b1"/>
    <ds:schemaRef ds:uri="18a4220b-6b2c-4138-a63b-eae721a19526"/>
  </ds:schemaRefs>
</ds:datastoreItem>
</file>

<file path=customXml/itemProps2.xml><?xml version="1.0" encoding="utf-8"?>
<ds:datastoreItem xmlns:ds="http://schemas.openxmlformats.org/officeDocument/2006/customXml" ds:itemID="{8E7BD8A9-D4B5-4A9D-9681-7B2C03F8D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1e084-ff1a-47a6-a93c-427f1d7377b1"/>
    <ds:schemaRef ds:uri="18a4220b-6b2c-4138-a63b-eae721a19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0FB6D-BDF6-430B-A99B-6C851D865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1322</Characters>
  <Application>Microsoft Office Word</Application>
  <DocSecurity>4</DocSecurity>
  <Lines>11</Lines>
  <Paragraphs>3</Paragraphs>
  <ScaleCrop>false</ScaleCrop>
  <Company>Newton Europe</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Geldman</dc:creator>
  <cp:keywords/>
  <dc:description/>
  <cp:lastModifiedBy>Jeremy White</cp:lastModifiedBy>
  <cp:revision>2</cp:revision>
  <dcterms:created xsi:type="dcterms:W3CDTF">2024-10-11T10:54:00Z</dcterms:created>
  <dcterms:modified xsi:type="dcterms:W3CDTF">2024-10-11T10:54:00Z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0x01010059D1BD7908CBAD4987659AAD784C77EC</vt:lpwstr>
  </property>
  <property fmtid="{D5CDD505-2E9C-101B-9397-08002B2CF9AE}" pid="3" name="MediaServiceImageTags">
    <vt:lpwstr/>
  </property>
  <property fmtid="{D5CDD505-2E9C-101B-9397-08002B2CF9AE}" pid="4" name="ClassificationContentMarkingFooterShapeIds">
    <vt:lpwstr>24ca1c3c,b885f43,2ef69dc1</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2024-10-10T08:20:43Z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022c79b2-8b2c-4e14-88fd-1ba7a8db390e</vt:lpwstr>
  </property>
  <property fmtid="{D5CDD505-2E9C-101B-9397-08002B2CF9AE}" pid="13" name="MSIP_Label_a17471b1-27ab-4640-9264-e69a67407ca3_ContentBits">
    <vt:lpwstr>2</vt:lpwstr>
  </property>
</Properties>
</file>