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5FA96" w14:textId="5A55F195" w:rsidR="004753F4" w:rsidRDefault="009F1DBD" w:rsidP="00FE0F3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4051881C" wp14:editId="65172607">
            <wp:simplePos x="0" y="0"/>
            <wp:positionH relativeFrom="column">
              <wp:posOffset>-269240</wp:posOffset>
            </wp:positionH>
            <wp:positionV relativeFrom="paragraph">
              <wp:posOffset>-394335</wp:posOffset>
            </wp:positionV>
            <wp:extent cx="4395470" cy="1404620"/>
            <wp:effectExtent l="0" t="0" r="0" b="0"/>
            <wp:wrapNone/>
            <wp:docPr id="2" name="Picture 17" descr="Birmingham City Council logoi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7" descr="Birmingham City Council logoi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AFDB9" w14:textId="77777777" w:rsidR="008544CD" w:rsidRDefault="008544CD" w:rsidP="008544CD">
      <w:pPr>
        <w:pStyle w:val="NoSpacing"/>
      </w:pPr>
    </w:p>
    <w:p w14:paraId="02446E26" w14:textId="77777777" w:rsidR="008544CD" w:rsidRDefault="008544CD" w:rsidP="008544CD">
      <w:pPr>
        <w:pStyle w:val="NoSpacing"/>
        <w:rPr>
          <w:rFonts w:ascii="Arial" w:hAnsi="Arial" w:cs="Arial"/>
        </w:rPr>
      </w:pPr>
    </w:p>
    <w:p w14:paraId="16425B05" w14:textId="77777777" w:rsidR="00E40E71" w:rsidRDefault="00E40E71" w:rsidP="008544CD">
      <w:pPr>
        <w:pStyle w:val="NoSpacing"/>
        <w:rPr>
          <w:rFonts w:ascii="Arial" w:hAnsi="Arial" w:cs="Arial"/>
          <w:b/>
        </w:rPr>
      </w:pPr>
    </w:p>
    <w:p w14:paraId="0AAA9B49" w14:textId="77777777" w:rsidR="00E40E71" w:rsidRDefault="00E40E71" w:rsidP="008544CD">
      <w:pPr>
        <w:pStyle w:val="NoSpacing"/>
        <w:rPr>
          <w:rFonts w:ascii="Arial" w:hAnsi="Arial" w:cs="Arial"/>
          <w:b/>
        </w:rPr>
      </w:pPr>
    </w:p>
    <w:p w14:paraId="4E1404CA" w14:textId="77777777" w:rsidR="00E40E71" w:rsidRDefault="00E40E71" w:rsidP="008544CD">
      <w:pPr>
        <w:pStyle w:val="NoSpacing"/>
        <w:rPr>
          <w:rFonts w:ascii="Arial" w:hAnsi="Arial" w:cs="Arial"/>
          <w:b/>
        </w:rPr>
      </w:pPr>
    </w:p>
    <w:p w14:paraId="7108A397" w14:textId="77777777" w:rsidR="009C6CF1" w:rsidRDefault="009C6CF1" w:rsidP="008544CD">
      <w:pPr>
        <w:pStyle w:val="NoSpacing"/>
        <w:rPr>
          <w:rFonts w:ascii="Arial" w:hAnsi="Arial" w:cs="Arial"/>
          <w:b/>
        </w:rPr>
      </w:pPr>
    </w:p>
    <w:p w14:paraId="7378D715" w14:textId="77777777" w:rsidR="009C6CF1" w:rsidRDefault="009C6CF1" w:rsidP="008544CD">
      <w:pPr>
        <w:pStyle w:val="NoSpacing"/>
        <w:rPr>
          <w:rFonts w:ascii="Arial" w:hAnsi="Arial" w:cs="Arial"/>
          <w:b/>
        </w:rPr>
      </w:pPr>
    </w:p>
    <w:p w14:paraId="7DE02AF3" w14:textId="77777777" w:rsidR="008544CD" w:rsidRPr="009F1DBD" w:rsidRDefault="008544CD" w:rsidP="009F1DBD">
      <w:pPr>
        <w:pStyle w:val="Heading1"/>
        <w:rPr>
          <w:rFonts w:ascii="Arial" w:hAnsi="Arial" w:cs="Arial"/>
          <w:b/>
          <w:bCs/>
          <w:sz w:val="22"/>
          <w:szCs w:val="22"/>
        </w:rPr>
      </w:pPr>
      <w:r w:rsidRPr="009F1DBD">
        <w:rPr>
          <w:rFonts w:ascii="Arial" w:hAnsi="Arial" w:cs="Arial"/>
          <w:b/>
          <w:bCs/>
          <w:color w:val="auto"/>
          <w:sz w:val="22"/>
          <w:szCs w:val="22"/>
        </w:rPr>
        <w:t>Report to:</w:t>
      </w:r>
      <w:r w:rsidR="006E7A5E" w:rsidRPr="009F1DB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A02ED" w:rsidRPr="009F1DBD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F32E4C" w:rsidRPr="009F1DBD">
        <w:rPr>
          <w:rFonts w:ascii="Arial" w:hAnsi="Arial" w:cs="Arial"/>
          <w:b/>
          <w:bCs/>
          <w:color w:val="auto"/>
          <w:sz w:val="22"/>
          <w:szCs w:val="22"/>
        </w:rPr>
        <w:t>Schools Forum</w:t>
      </w:r>
    </w:p>
    <w:p w14:paraId="1BDCA2E4" w14:textId="77777777" w:rsidR="00F32E4C" w:rsidRDefault="00F32E4C" w:rsidP="008544CD">
      <w:pPr>
        <w:pStyle w:val="NoSpacing"/>
        <w:rPr>
          <w:rFonts w:ascii="Arial" w:hAnsi="Arial" w:cs="Arial"/>
          <w:b/>
        </w:rPr>
      </w:pPr>
    </w:p>
    <w:p w14:paraId="7A61CCFB" w14:textId="77777777" w:rsidR="008544CD" w:rsidRDefault="00EC624D" w:rsidP="008544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ab/>
      </w:r>
      <w:r w:rsidR="009A02ED">
        <w:rPr>
          <w:rFonts w:ascii="Arial" w:hAnsi="Arial" w:cs="Arial"/>
          <w:b/>
        </w:rPr>
        <w:tab/>
      </w:r>
      <w:r w:rsidR="008B5D37">
        <w:rPr>
          <w:rFonts w:ascii="Arial" w:hAnsi="Arial" w:cs="Arial"/>
          <w:b/>
        </w:rPr>
        <w:t>20.01.2022</w:t>
      </w:r>
    </w:p>
    <w:p w14:paraId="1501B651" w14:textId="77777777" w:rsidR="008544CD" w:rsidRDefault="008544CD" w:rsidP="008544CD">
      <w:pPr>
        <w:pStyle w:val="NoSpacing"/>
        <w:rPr>
          <w:rFonts w:ascii="Arial" w:hAnsi="Arial" w:cs="Arial"/>
          <w:b/>
        </w:rPr>
      </w:pPr>
    </w:p>
    <w:p w14:paraId="7DBC0216" w14:textId="77777777" w:rsidR="008544CD" w:rsidRDefault="008544CD" w:rsidP="008544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 of:</w:t>
      </w:r>
      <w:r w:rsidR="006E7A5E">
        <w:rPr>
          <w:rFonts w:ascii="Arial" w:hAnsi="Arial" w:cs="Arial"/>
          <w:b/>
        </w:rPr>
        <w:t xml:space="preserve"> </w:t>
      </w:r>
      <w:r w:rsidR="009A02ED">
        <w:rPr>
          <w:rFonts w:ascii="Arial" w:hAnsi="Arial" w:cs="Arial"/>
          <w:b/>
        </w:rPr>
        <w:tab/>
      </w:r>
      <w:r w:rsidR="005F71FC">
        <w:rPr>
          <w:rFonts w:ascii="Arial" w:hAnsi="Arial" w:cs="Arial"/>
          <w:b/>
        </w:rPr>
        <w:t>Jaswinder Didially &amp; Clare Sandland</w:t>
      </w:r>
      <w:r>
        <w:rPr>
          <w:rFonts w:ascii="Arial" w:hAnsi="Arial" w:cs="Arial"/>
          <w:b/>
        </w:rPr>
        <w:tab/>
      </w:r>
    </w:p>
    <w:p w14:paraId="30A8FCD4" w14:textId="77777777" w:rsidR="008544CD" w:rsidRDefault="008544CD" w:rsidP="008544CD">
      <w:pPr>
        <w:pStyle w:val="NoSpacing"/>
        <w:rPr>
          <w:rFonts w:ascii="Arial" w:hAnsi="Arial" w:cs="Arial"/>
          <w:b/>
        </w:rPr>
      </w:pPr>
    </w:p>
    <w:p w14:paraId="5DF82E26" w14:textId="77777777" w:rsidR="00554D03" w:rsidRDefault="00EC624D" w:rsidP="008544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A02ED">
        <w:rPr>
          <w:rFonts w:ascii="Arial" w:hAnsi="Arial" w:cs="Arial"/>
          <w:b/>
        </w:rPr>
        <w:tab/>
      </w:r>
      <w:r w:rsidR="00C24A9A">
        <w:rPr>
          <w:rFonts w:ascii="Arial" w:hAnsi="Arial" w:cs="Arial"/>
          <w:b/>
        </w:rPr>
        <w:t xml:space="preserve">Falling Pupils Fund </w:t>
      </w:r>
      <w:r w:rsidR="00D42554">
        <w:rPr>
          <w:rFonts w:ascii="Arial" w:hAnsi="Arial" w:cs="Arial"/>
          <w:b/>
        </w:rPr>
        <w:t>2022/23</w:t>
      </w:r>
    </w:p>
    <w:p w14:paraId="150F5F8B" w14:textId="77777777" w:rsidR="007E4DB4" w:rsidRDefault="007E4DB4" w:rsidP="008544CD">
      <w:pPr>
        <w:pStyle w:val="NoSpacing"/>
        <w:rPr>
          <w:rFonts w:ascii="Arial" w:hAnsi="Arial" w:cs="Arial"/>
          <w:b/>
        </w:rPr>
      </w:pPr>
    </w:p>
    <w:p w14:paraId="09D11504" w14:textId="77777777" w:rsidR="008544CD" w:rsidRDefault="00554D03" w:rsidP="008544CD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Status:  </w:t>
      </w:r>
      <w:r w:rsidR="009A02E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For </w:t>
      </w:r>
      <w:r w:rsidR="007E4DB4">
        <w:rPr>
          <w:rFonts w:ascii="Arial" w:hAnsi="Arial" w:cs="Arial"/>
          <w:b/>
        </w:rPr>
        <w:t xml:space="preserve">Decision </w:t>
      </w:r>
    </w:p>
    <w:p w14:paraId="351FF2CD" w14:textId="77777777" w:rsidR="008544CD" w:rsidRDefault="008544CD" w:rsidP="008544CD">
      <w:pPr>
        <w:pStyle w:val="NoSpacing"/>
        <w:rPr>
          <w:rFonts w:ascii="Arial" w:hAnsi="Arial" w:cs="Arial"/>
        </w:rPr>
      </w:pPr>
    </w:p>
    <w:p w14:paraId="25B26CBB" w14:textId="77777777" w:rsidR="00454CA2" w:rsidRPr="00C664CC" w:rsidRDefault="00454CA2" w:rsidP="00C664CC">
      <w:pPr>
        <w:pStyle w:val="Default"/>
        <w:rPr>
          <w:b/>
          <w:sz w:val="22"/>
          <w:szCs w:val="22"/>
          <w:u w:val="single"/>
        </w:rPr>
      </w:pPr>
    </w:p>
    <w:p w14:paraId="4901F5A2" w14:textId="77777777" w:rsidR="004901E2" w:rsidRPr="004901E2" w:rsidRDefault="004901E2" w:rsidP="004901E2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4901E2">
        <w:rPr>
          <w:rFonts w:ascii="Arial" w:hAnsi="Arial" w:cs="Arial"/>
          <w:b/>
          <w:u w:val="single"/>
        </w:rPr>
        <w:t>Introduction</w:t>
      </w:r>
    </w:p>
    <w:p w14:paraId="6B392E6D" w14:textId="77777777" w:rsidR="004901E2" w:rsidRPr="004901E2" w:rsidRDefault="004901E2" w:rsidP="004901E2">
      <w:pPr>
        <w:spacing w:after="0" w:line="240" w:lineRule="auto"/>
        <w:jc w:val="both"/>
        <w:rPr>
          <w:rFonts w:ascii="Arial" w:hAnsi="Arial" w:cs="Arial"/>
        </w:rPr>
      </w:pPr>
    </w:p>
    <w:p w14:paraId="0BB6FEFE" w14:textId="77777777" w:rsidR="00CB5BCD" w:rsidRDefault="004901E2" w:rsidP="004901E2">
      <w:pPr>
        <w:spacing w:after="0" w:line="240" w:lineRule="auto"/>
        <w:ind w:right="-897"/>
        <w:rPr>
          <w:rFonts w:ascii="Arial" w:hAnsi="Arial" w:cs="Arial"/>
        </w:rPr>
      </w:pPr>
      <w:r w:rsidRPr="004901E2">
        <w:rPr>
          <w:rFonts w:ascii="Arial" w:hAnsi="Arial" w:cs="Arial"/>
        </w:rPr>
        <w:t xml:space="preserve">LA’s </w:t>
      </w:r>
      <w:proofErr w:type="gramStart"/>
      <w:r w:rsidRPr="004901E2">
        <w:rPr>
          <w:rFonts w:ascii="Arial" w:hAnsi="Arial" w:cs="Arial"/>
        </w:rPr>
        <w:t>are able to</w:t>
      </w:r>
      <w:proofErr w:type="gramEnd"/>
      <w:r w:rsidRPr="004901E2">
        <w:rPr>
          <w:rFonts w:ascii="Arial" w:hAnsi="Arial" w:cs="Arial"/>
        </w:rPr>
        <w:t xml:space="preserve"> top slice the DSG to create a small fund to support good schools with falling rolls where local planning data shows that surplus places will be </w:t>
      </w:r>
      <w:r w:rsidR="004C6B34">
        <w:rPr>
          <w:rFonts w:ascii="Arial" w:hAnsi="Arial" w:cs="Arial"/>
        </w:rPr>
        <w:t xml:space="preserve">required within </w:t>
      </w:r>
      <w:r w:rsidR="00D541EE">
        <w:rPr>
          <w:rFonts w:ascii="Arial" w:hAnsi="Arial" w:cs="Arial"/>
        </w:rPr>
        <w:t>t</w:t>
      </w:r>
      <w:r w:rsidR="00D541EE" w:rsidRPr="00820B16">
        <w:rPr>
          <w:rFonts w:ascii="Arial" w:hAnsi="Arial" w:cs="Arial"/>
        </w:rPr>
        <w:t>he next three financial years.</w:t>
      </w:r>
      <w:r w:rsidRPr="004901E2">
        <w:rPr>
          <w:rFonts w:ascii="Arial" w:hAnsi="Arial" w:cs="Arial"/>
        </w:rPr>
        <w:t xml:space="preserve">  For </w:t>
      </w:r>
      <w:r w:rsidR="00D42554">
        <w:rPr>
          <w:rFonts w:ascii="Arial" w:hAnsi="Arial" w:cs="Arial"/>
        </w:rPr>
        <w:t>2021/22</w:t>
      </w:r>
      <w:r w:rsidR="00D13028">
        <w:rPr>
          <w:rFonts w:ascii="Arial" w:hAnsi="Arial" w:cs="Arial"/>
        </w:rPr>
        <w:t xml:space="preserve"> </w:t>
      </w:r>
      <w:r w:rsidR="00CD764C">
        <w:rPr>
          <w:rFonts w:ascii="Arial" w:hAnsi="Arial" w:cs="Arial"/>
        </w:rPr>
        <w:t>the fund wa</w:t>
      </w:r>
      <w:r w:rsidRPr="004901E2">
        <w:rPr>
          <w:rFonts w:ascii="Arial" w:hAnsi="Arial" w:cs="Arial"/>
        </w:rPr>
        <w:t>s s</w:t>
      </w:r>
      <w:r w:rsidRPr="004C6B34">
        <w:rPr>
          <w:rFonts w:ascii="Arial" w:hAnsi="Arial" w:cs="Arial"/>
        </w:rPr>
        <w:t>et at £</w:t>
      </w:r>
      <w:r w:rsidR="00137310">
        <w:rPr>
          <w:rFonts w:ascii="Arial" w:hAnsi="Arial" w:cs="Arial"/>
        </w:rPr>
        <w:t>0.</w:t>
      </w:r>
      <w:r w:rsidR="00D42554">
        <w:rPr>
          <w:rFonts w:ascii="Arial" w:hAnsi="Arial" w:cs="Arial"/>
        </w:rPr>
        <w:t>546</w:t>
      </w:r>
      <w:r w:rsidR="00137310">
        <w:rPr>
          <w:rFonts w:ascii="Arial" w:hAnsi="Arial" w:cs="Arial"/>
        </w:rPr>
        <w:t>m</w:t>
      </w:r>
      <w:r w:rsidRPr="004C6B34">
        <w:rPr>
          <w:rFonts w:ascii="Arial" w:hAnsi="Arial" w:cs="Arial"/>
        </w:rPr>
        <w:t xml:space="preserve">. The fund applies to all schools including Academies. </w:t>
      </w:r>
    </w:p>
    <w:p w14:paraId="0660FF43" w14:textId="77777777" w:rsidR="00421913" w:rsidRDefault="00421913" w:rsidP="004901E2">
      <w:pPr>
        <w:spacing w:after="0" w:line="240" w:lineRule="auto"/>
        <w:ind w:right="-897"/>
        <w:rPr>
          <w:rFonts w:ascii="Arial" w:hAnsi="Arial" w:cs="Arial"/>
        </w:rPr>
      </w:pPr>
    </w:p>
    <w:p w14:paraId="522D6E87" w14:textId="77777777" w:rsidR="00421913" w:rsidRPr="006353B7" w:rsidRDefault="00421913" w:rsidP="00421913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6353B7">
        <w:rPr>
          <w:rFonts w:ascii="Arial" w:eastAsia="Times New Roman" w:hAnsi="Arial" w:cs="Arial"/>
          <w:lang w:eastAsia="en-GB"/>
        </w:rPr>
        <w:t>The funding amount and criteria for both Growth and Falling Pupil funds must be agreed by Schools Forum in accordance with criteria set by the Department for Education.</w:t>
      </w:r>
      <w:r>
        <w:rPr>
          <w:rFonts w:ascii="Arial" w:eastAsia="Times New Roman" w:hAnsi="Arial" w:cs="Arial"/>
          <w:lang w:eastAsia="en-GB"/>
        </w:rPr>
        <w:t xml:space="preserve"> </w:t>
      </w:r>
      <w:r w:rsidRPr="006353B7">
        <w:rPr>
          <w:rFonts w:ascii="Arial" w:eastAsia="Times New Roman" w:hAnsi="Arial" w:cs="Arial"/>
          <w:lang w:eastAsia="en-GB"/>
        </w:rPr>
        <w:t xml:space="preserve">Whilst Schools Forum can alter the criteria to accommodate local needs, changes to </w:t>
      </w:r>
      <w:r w:rsidR="005C2839">
        <w:rPr>
          <w:rFonts w:ascii="Arial" w:eastAsia="Times New Roman" w:hAnsi="Arial" w:cs="Arial"/>
          <w:lang w:eastAsia="en-GB"/>
        </w:rPr>
        <w:t>the</w:t>
      </w:r>
      <w:r w:rsidRPr="006353B7">
        <w:rPr>
          <w:rFonts w:ascii="Arial" w:eastAsia="Times New Roman" w:hAnsi="Arial" w:cs="Arial"/>
          <w:lang w:eastAsia="en-GB"/>
        </w:rPr>
        <w:t xml:space="preserve"> mandatory criteri</w:t>
      </w:r>
      <w:r w:rsidR="005C2839">
        <w:rPr>
          <w:rFonts w:ascii="Arial" w:eastAsia="Times New Roman" w:hAnsi="Arial" w:cs="Arial"/>
          <w:lang w:eastAsia="en-GB"/>
        </w:rPr>
        <w:t>a</w:t>
      </w:r>
      <w:r w:rsidRPr="006353B7">
        <w:rPr>
          <w:rFonts w:ascii="Arial" w:eastAsia="Times New Roman" w:hAnsi="Arial" w:cs="Arial"/>
          <w:lang w:eastAsia="en-GB"/>
        </w:rPr>
        <w:t xml:space="preserve"> requires DfE consent.</w:t>
      </w:r>
    </w:p>
    <w:p w14:paraId="33F60BEF" w14:textId="77777777" w:rsidR="00CB5BCD" w:rsidRDefault="00CB5BCD" w:rsidP="004901E2">
      <w:pPr>
        <w:spacing w:after="0" w:line="240" w:lineRule="auto"/>
        <w:ind w:right="-897"/>
        <w:rPr>
          <w:rFonts w:ascii="Arial" w:hAnsi="Arial" w:cs="Arial"/>
        </w:rPr>
      </w:pPr>
    </w:p>
    <w:p w14:paraId="01348FF8" w14:textId="77777777" w:rsidR="00AC02C9" w:rsidRDefault="004901E2" w:rsidP="004901E2">
      <w:pPr>
        <w:spacing w:after="0" w:line="240" w:lineRule="auto"/>
        <w:ind w:right="-897"/>
        <w:rPr>
          <w:rFonts w:ascii="Arial" w:hAnsi="Arial" w:cs="Arial"/>
        </w:rPr>
      </w:pPr>
      <w:r w:rsidRPr="004C6B34">
        <w:rPr>
          <w:rFonts w:ascii="Arial" w:hAnsi="Arial" w:cs="Arial"/>
        </w:rPr>
        <w:t>The purpose of this report is to seek</w:t>
      </w:r>
      <w:r w:rsidRPr="004901E2">
        <w:rPr>
          <w:rFonts w:ascii="Arial" w:hAnsi="Arial" w:cs="Arial"/>
        </w:rPr>
        <w:t xml:space="preserve"> Forum’s approval to </w:t>
      </w:r>
      <w:r w:rsidR="00A227AC">
        <w:rPr>
          <w:rFonts w:ascii="Arial" w:hAnsi="Arial" w:cs="Arial"/>
        </w:rPr>
        <w:t xml:space="preserve">an allocation for </w:t>
      </w:r>
      <w:r w:rsidR="004C6B34">
        <w:rPr>
          <w:rFonts w:ascii="Arial" w:hAnsi="Arial" w:cs="Arial"/>
        </w:rPr>
        <w:t>202</w:t>
      </w:r>
      <w:r w:rsidR="00D42554">
        <w:rPr>
          <w:rFonts w:ascii="Arial" w:hAnsi="Arial" w:cs="Arial"/>
        </w:rPr>
        <w:t>2</w:t>
      </w:r>
      <w:r w:rsidR="004C6B34">
        <w:rPr>
          <w:rFonts w:ascii="Arial" w:hAnsi="Arial" w:cs="Arial"/>
        </w:rPr>
        <w:t>/2</w:t>
      </w:r>
      <w:r w:rsidR="00D42554">
        <w:rPr>
          <w:rFonts w:ascii="Arial" w:hAnsi="Arial" w:cs="Arial"/>
        </w:rPr>
        <w:t>3</w:t>
      </w:r>
      <w:r w:rsidRPr="004901E2">
        <w:rPr>
          <w:rFonts w:ascii="Arial" w:hAnsi="Arial" w:cs="Arial"/>
        </w:rPr>
        <w:t xml:space="preserve"> and criteria against which </w:t>
      </w:r>
      <w:r w:rsidR="00BD4799">
        <w:rPr>
          <w:rFonts w:ascii="Arial" w:hAnsi="Arial" w:cs="Arial"/>
        </w:rPr>
        <w:t xml:space="preserve">the </w:t>
      </w:r>
      <w:r w:rsidRPr="004901E2">
        <w:rPr>
          <w:rFonts w:ascii="Arial" w:hAnsi="Arial" w:cs="Arial"/>
        </w:rPr>
        <w:t>allocations will be determined.</w:t>
      </w:r>
      <w:r w:rsidR="006B0740">
        <w:rPr>
          <w:rFonts w:ascii="Arial" w:hAnsi="Arial" w:cs="Arial"/>
        </w:rPr>
        <w:t xml:space="preserve"> Funding will only be allocated to schools </w:t>
      </w:r>
      <w:r w:rsidR="00A95637">
        <w:rPr>
          <w:rFonts w:ascii="Arial" w:hAnsi="Arial" w:cs="Arial"/>
        </w:rPr>
        <w:t xml:space="preserve">for </w:t>
      </w:r>
      <w:r w:rsidR="006B0740">
        <w:rPr>
          <w:rFonts w:ascii="Arial" w:hAnsi="Arial" w:cs="Arial"/>
        </w:rPr>
        <w:t xml:space="preserve">one-year </w:t>
      </w:r>
      <w:r w:rsidR="00A95637">
        <w:rPr>
          <w:rFonts w:ascii="Arial" w:hAnsi="Arial" w:cs="Arial"/>
        </w:rPr>
        <w:t>with</w:t>
      </w:r>
      <w:r w:rsidR="006B0740">
        <w:rPr>
          <w:rFonts w:ascii="Arial" w:hAnsi="Arial" w:cs="Arial"/>
        </w:rPr>
        <w:t xml:space="preserve"> no</w:t>
      </w:r>
      <w:r w:rsidR="006A1DD7">
        <w:rPr>
          <w:rFonts w:ascii="Arial" w:hAnsi="Arial" w:cs="Arial"/>
        </w:rPr>
        <w:t xml:space="preserve"> ongoing</w:t>
      </w:r>
      <w:r w:rsidR="006B0740">
        <w:rPr>
          <w:rFonts w:ascii="Arial" w:hAnsi="Arial" w:cs="Arial"/>
        </w:rPr>
        <w:t xml:space="preserve"> commitment to fund </w:t>
      </w:r>
      <w:r w:rsidR="00A95637">
        <w:rPr>
          <w:rFonts w:ascii="Arial" w:hAnsi="Arial" w:cs="Arial"/>
        </w:rPr>
        <w:t>further s</w:t>
      </w:r>
      <w:r w:rsidR="006B0740">
        <w:rPr>
          <w:rFonts w:ascii="Arial" w:hAnsi="Arial" w:cs="Arial"/>
        </w:rPr>
        <w:t>urplus places</w:t>
      </w:r>
      <w:r w:rsidR="00A95637">
        <w:rPr>
          <w:rFonts w:ascii="Arial" w:hAnsi="Arial" w:cs="Arial"/>
        </w:rPr>
        <w:t xml:space="preserve"> in future years. </w:t>
      </w:r>
    </w:p>
    <w:p w14:paraId="5883BCCA" w14:textId="77777777" w:rsidR="004901E2" w:rsidRPr="009147A2" w:rsidRDefault="00A95637" w:rsidP="004901E2">
      <w:pPr>
        <w:spacing w:after="0" w:line="240" w:lineRule="auto"/>
        <w:ind w:right="-897"/>
        <w:rPr>
          <w:rFonts w:ascii="Arial" w:hAnsi="Arial" w:cs="Arial"/>
          <w:i/>
          <w:iCs/>
        </w:rPr>
      </w:pPr>
      <w:r w:rsidRPr="009147A2">
        <w:rPr>
          <w:rFonts w:ascii="Arial" w:hAnsi="Arial" w:cs="Arial"/>
          <w:i/>
          <w:iCs/>
        </w:rPr>
        <w:t xml:space="preserve">Our Surplus Places paper outlines how we will be working with schools experiencing ongoing and significant </w:t>
      </w:r>
      <w:r w:rsidR="005C2839" w:rsidRPr="009147A2">
        <w:rPr>
          <w:rFonts w:ascii="Arial" w:hAnsi="Arial" w:cs="Arial"/>
          <w:i/>
          <w:iCs/>
        </w:rPr>
        <w:t>reduction in demand (leading to surplus</w:t>
      </w:r>
      <w:r w:rsidRPr="009147A2">
        <w:rPr>
          <w:rFonts w:ascii="Arial" w:hAnsi="Arial" w:cs="Arial"/>
          <w:i/>
          <w:iCs/>
        </w:rPr>
        <w:t xml:space="preserve"> supply</w:t>
      </w:r>
      <w:r w:rsidR="005C2839" w:rsidRPr="009147A2">
        <w:rPr>
          <w:rFonts w:ascii="Arial" w:hAnsi="Arial" w:cs="Arial"/>
          <w:i/>
          <w:iCs/>
        </w:rPr>
        <w:t>)</w:t>
      </w:r>
      <w:r w:rsidR="006B0740" w:rsidRPr="009147A2">
        <w:rPr>
          <w:rFonts w:ascii="Arial" w:hAnsi="Arial" w:cs="Arial"/>
          <w:i/>
          <w:iCs/>
        </w:rPr>
        <w:t xml:space="preserve">; in </w:t>
      </w:r>
      <w:r w:rsidR="004A5904" w:rsidRPr="009147A2">
        <w:rPr>
          <w:rFonts w:ascii="Arial" w:hAnsi="Arial" w:cs="Arial"/>
          <w:i/>
          <w:iCs/>
        </w:rPr>
        <w:t xml:space="preserve">such a </w:t>
      </w:r>
      <w:r w:rsidR="006B0740" w:rsidRPr="009147A2">
        <w:rPr>
          <w:rFonts w:ascii="Arial" w:hAnsi="Arial" w:cs="Arial"/>
          <w:i/>
          <w:iCs/>
        </w:rPr>
        <w:t xml:space="preserve">case a re-organisational change will need to be </w:t>
      </w:r>
      <w:r w:rsidR="006A1DD7" w:rsidRPr="009147A2">
        <w:rPr>
          <w:rFonts w:ascii="Arial" w:hAnsi="Arial" w:cs="Arial"/>
          <w:i/>
          <w:iCs/>
        </w:rPr>
        <w:t>considered</w:t>
      </w:r>
      <w:r w:rsidR="006B0740" w:rsidRPr="009147A2">
        <w:rPr>
          <w:rFonts w:ascii="Arial" w:hAnsi="Arial" w:cs="Arial"/>
          <w:i/>
          <w:iCs/>
        </w:rPr>
        <w:t>.</w:t>
      </w:r>
    </w:p>
    <w:p w14:paraId="50EE64DA" w14:textId="77777777" w:rsidR="004901E2" w:rsidRPr="004901E2" w:rsidRDefault="004901E2" w:rsidP="004901E2">
      <w:pPr>
        <w:spacing w:after="0" w:line="240" w:lineRule="auto"/>
        <w:ind w:right="-897"/>
        <w:rPr>
          <w:rFonts w:ascii="Arial" w:hAnsi="Arial" w:cs="Arial"/>
        </w:rPr>
      </w:pPr>
    </w:p>
    <w:p w14:paraId="649FF1D5" w14:textId="77777777" w:rsidR="004901E2" w:rsidRPr="004901E2" w:rsidRDefault="004901E2" w:rsidP="004901E2">
      <w:pPr>
        <w:spacing w:after="0" w:line="240" w:lineRule="auto"/>
        <w:ind w:right="-897"/>
        <w:rPr>
          <w:rFonts w:ascii="Arial" w:hAnsi="Arial" w:cs="Arial"/>
        </w:rPr>
      </w:pPr>
    </w:p>
    <w:p w14:paraId="670D7522" w14:textId="77777777" w:rsidR="004901E2" w:rsidRPr="00D07959" w:rsidRDefault="004901E2" w:rsidP="004901E2">
      <w:pPr>
        <w:numPr>
          <w:ilvl w:val="0"/>
          <w:numId w:val="25"/>
        </w:numPr>
        <w:spacing w:after="0" w:line="240" w:lineRule="auto"/>
        <w:ind w:right="-897"/>
        <w:rPr>
          <w:rFonts w:ascii="Arial" w:hAnsi="Arial" w:cs="Arial"/>
        </w:rPr>
      </w:pPr>
      <w:r w:rsidRPr="00D07959">
        <w:rPr>
          <w:rFonts w:ascii="Arial" w:hAnsi="Arial" w:cs="Arial"/>
          <w:b/>
          <w:u w:val="single"/>
        </w:rPr>
        <w:t xml:space="preserve">Proposed Criteria   </w:t>
      </w:r>
    </w:p>
    <w:p w14:paraId="0A5383C1" w14:textId="77777777" w:rsidR="00D07959" w:rsidRPr="00BD4799" w:rsidRDefault="00D07959" w:rsidP="00D07959">
      <w:pPr>
        <w:spacing w:after="0" w:line="240" w:lineRule="auto"/>
        <w:ind w:left="360" w:right="-897"/>
        <w:rPr>
          <w:rFonts w:ascii="Arial" w:hAnsi="Arial" w:cs="Arial"/>
          <w:color w:val="000000"/>
        </w:rPr>
      </w:pPr>
    </w:p>
    <w:p w14:paraId="40F233E4" w14:textId="77777777" w:rsidR="004901E2" w:rsidRPr="004901E2" w:rsidRDefault="005C2839" w:rsidP="004A5904">
      <w:pPr>
        <w:spacing w:after="120" w:line="240" w:lineRule="auto"/>
        <w:ind w:right="-755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en-GB"/>
        </w:rPr>
        <w:t>The criteri</w:t>
      </w:r>
      <w:r w:rsidR="004A5904">
        <w:rPr>
          <w:rFonts w:ascii="Arial" w:eastAsia="Times New Roman" w:hAnsi="Arial" w:cs="Arial"/>
          <w:lang w:eastAsia="en-GB"/>
        </w:rPr>
        <w:t>on</w:t>
      </w:r>
      <w:r>
        <w:rPr>
          <w:rFonts w:ascii="Arial" w:eastAsia="Times New Roman" w:hAnsi="Arial" w:cs="Arial"/>
          <w:lang w:eastAsia="en-GB"/>
        </w:rPr>
        <w:t xml:space="preserve"> for 2022/23 </w:t>
      </w:r>
      <w:r w:rsidR="00A848E2">
        <w:rPr>
          <w:rFonts w:ascii="Arial" w:eastAsia="Times New Roman" w:hAnsi="Arial" w:cs="Arial"/>
          <w:lang w:eastAsia="en-GB"/>
        </w:rPr>
        <w:t>has been</w:t>
      </w:r>
      <w:r>
        <w:rPr>
          <w:rFonts w:ascii="Arial" w:eastAsia="Times New Roman" w:hAnsi="Arial" w:cs="Arial"/>
          <w:lang w:eastAsia="en-GB"/>
        </w:rPr>
        <w:t xml:space="preserve"> amended </w:t>
      </w:r>
      <w:r w:rsidR="00A848E2">
        <w:rPr>
          <w:rFonts w:ascii="Arial" w:eastAsia="Times New Roman" w:hAnsi="Arial" w:cs="Arial"/>
          <w:lang w:eastAsia="en-GB"/>
        </w:rPr>
        <w:t>and improved upon</w:t>
      </w:r>
      <w:r w:rsidR="004A5904">
        <w:rPr>
          <w:rFonts w:ascii="Arial" w:eastAsia="Times New Roman" w:hAnsi="Arial" w:cs="Arial"/>
          <w:lang w:eastAsia="en-GB"/>
        </w:rPr>
        <w:t xml:space="preserve"> in order to address schools in most need</w:t>
      </w:r>
      <w:r>
        <w:rPr>
          <w:rFonts w:ascii="Arial" w:eastAsia="Times New Roman" w:hAnsi="Arial" w:cs="Arial"/>
          <w:lang w:eastAsia="en-GB"/>
        </w:rPr>
        <w:t xml:space="preserve">. </w:t>
      </w:r>
      <w:r w:rsidR="004C6B34">
        <w:rPr>
          <w:rFonts w:ascii="Arial" w:hAnsi="Arial" w:cs="Arial"/>
          <w:color w:val="000000"/>
        </w:rPr>
        <w:t>S</w:t>
      </w:r>
      <w:r w:rsidR="004901E2" w:rsidRPr="004901E2">
        <w:rPr>
          <w:rFonts w:ascii="Arial" w:hAnsi="Arial" w:cs="Arial"/>
          <w:color w:val="000000"/>
        </w:rPr>
        <w:t xml:space="preserve">upport will </w:t>
      </w:r>
      <w:r w:rsidR="00A848E2" w:rsidRPr="004901E2">
        <w:rPr>
          <w:rFonts w:ascii="Arial" w:hAnsi="Arial" w:cs="Arial"/>
          <w:b/>
          <w:bCs/>
          <w:color w:val="000000"/>
        </w:rPr>
        <w:t>only</w:t>
      </w:r>
      <w:r w:rsidR="00A848E2" w:rsidRPr="004901E2">
        <w:rPr>
          <w:rFonts w:ascii="Arial" w:hAnsi="Arial" w:cs="Arial"/>
          <w:color w:val="000000"/>
        </w:rPr>
        <w:t xml:space="preserve"> </w:t>
      </w:r>
      <w:r w:rsidR="004901E2" w:rsidRPr="004901E2">
        <w:rPr>
          <w:rFonts w:ascii="Arial" w:hAnsi="Arial" w:cs="Arial"/>
          <w:color w:val="000000"/>
        </w:rPr>
        <w:t>be available for schools:</w:t>
      </w:r>
    </w:p>
    <w:p w14:paraId="26BD952F" w14:textId="77777777" w:rsidR="00A848E2" w:rsidRDefault="004C6B34" w:rsidP="004A5904">
      <w:pPr>
        <w:numPr>
          <w:ilvl w:val="0"/>
          <w:numId w:val="24"/>
        </w:numPr>
        <w:autoSpaceDE w:val="0"/>
        <w:autoSpaceDN w:val="0"/>
        <w:spacing w:after="120" w:line="240" w:lineRule="auto"/>
        <w:ind w:right="-897"/>
        <w:rPr>
          <w:rFonts w:ascii="Arial" w:hAnsi="Arial" w:cs="Arial"/>
          <w:color w:val="000000"/>
        </w:rPr>
      </w:pPr>
      <w:r w:rsidRPr="00E32597">
        <w:rPr>
          <w:rFonts w:ascii="Arial" w:hAnsi="Arial" w:cs="Arial"/>
          <w:color w:val="000000"/>
        </w:rPr>
        <w:t>J</w:t>
      </w:r>
      <w:r w:rsidR="004901E2" w:rsidRPr="00E32597">
        <w:rPr>
          <w:rFonts w:ascii="Arial" w:hAnsi="Arial" w:cs="Arial"/>
          <w:color w:val="000000"/>
        </w:rPr>
        <w:t xml:space="preserve">udged </w:t>
      </w:r>
      <w:r w:rsidR="00BD4799" w:rsidRPr="00E32597">
        <w:rPr>
          <w:rFonts w:ascii="Arial" w:hAnsi="Arial" w:cs="Arial"/>
          <w:color w:val="000000"/>
        </w:rPr>
        <w:t xml:space="preserve">to be </w:t>
      </w:r>
      <w:r w:rsidR="004901E2" w:rsidRPr="00E32597">
        <w:rPr>
          <w:rFonts w:ascii="Arial" w:hAnsi="Arial" w:cs="Arial"/>
          <w:color w:val="000000"/>
        </w:rPr>
        <w:t>Good or Outstanding at their last Ofsted inspection</w:t>
      </w:r>
      <w:r w:rsidR="00A56DD2">
        <w:rPr>
          <w:rFonts w:ascii="Arial" w:hAnsi="Arial" w:cs="Arial"/>
          <w:color w:val="000000"/>
        </w:rPr>
        <w:t xml:space="preserve">; this </w:t>
      </w:r>
      <w:r w:rsidR="004901E2" w:rsidRPr="00E32597">
        <w:rPr>
          <w:rFonts w:ascii="Arial" w:hAnsi="Arial" w:cs="Arial"/>
          <w:color w:val="000000"/>
        </w:rPr>
        <w:t>is a mandatory req</w:t>
      </w:r>
      <w:r w:rsidR="00DF1DC5">
        <w:rPr>
          <w:rFonts w:ascii="Arial" w:hAnsi="Arial" w:cs="Arial"/>
          <w:color w:val="000000"/>
        </w:rPr>
        <w:t xml:space="preserve">uirement </w:t>
      </w:r>
      <w:r w:rsidR="00137310" w:rsidRPr="00E32597">
        <w:rPr>
          <w:rFonts w:ascii="Arial" w:hAnsi="Arial" w:cs="Arial"/>
          <w:color w:val="000000"/>
        </w:rPr>
        <w:t>unless the disapplication is agreed by the Df</w:t>
      </w:r>
      <w:r w:rsidR="00CB5BCD" w:rsidRPr="00E32597">
        <w:rPr>
          <w:rFonts w:ascii="Arial" w:hAnsi="Arial" w:cs="Arial"/>
          <w:color w:val="000000"/>
        </w:rPr>
        <w:t>E</w:t>
      </w:r>
      <w:r w:rsidR="006B0740">
        <w:rPr>
          <w:rFonts w:ascii="Arial" w:hAnsi="Arial" w:cs="Arial"/>
          <w:color w:val="000000"/>
        </w:rPr>
        <w:t>.</w:t>
      </w:r>
      <w:r w:rsidR="00D42554" w:rsidRPr="00E32597">
        <w:rPr>
          <w:rFonts w:ascii="Arial" w:hAnsi="Arial" w:cs="Arial"/>
          <w:color w:val="000000"/>
        </w:rPr>
        <w:t xml:space="preserve"> </w:t>
      </w:r>
      <w:r w:rsidR="00A848E2" w:rsidRPr="00A848E2">
        <w:rPr>
          <w:rFonts w:ascii="Arial" w:hAnsi="Arial" w:cs="Arial"/>
          <w:color w:val="000000"/>
        </w:rPr>
        <w:t>Where a school has no designation, this will need further discussion with DfE.</w:t>
      </w:r>
      <w:r w:rsidR="00A848E2">
        <w:rPr>
          <w:rFonts w:ascii="Arial" w:hAnsi="Arial" w:cs="Arial"/>
          <w:color w:val="000000"/>
        </w:rPr>
        <w:t xml:space="preserve"> </w:t>
      </w:r>
      <w:r w:rsidR="006B0740">
        <w:rPr>
          <w:rFonts w:ascii="Arial" w:hAnsi="Arial" w:cs="Arial"/>
          <w:color w:val="000000"/>
        </w:rPr>
        <w:t>W</w:t>
      </w:r>
      <w:r w:rsidR="00D42554" w:rsidRPr="00E32597">
        <w:rPr>
          <w:rFonts w:ascii="Arial" w:hAnsi="Arial" w:cs="Arial"/>
          <w:color w:val="000000"/>
        </w:rPr>
        <w:t xml:space="preserve">e </w:t>
      </w:r>
      <w:r w:rsidR="00DF1DC5">
        <w:rPr>
          <w:rFonts w:ascii="Arial" w:hAnsi="Arial" w:cs="Arial"/>
          <w:color w:val="000000"/>
        </w:rPr>
        <w:t>are seeking Forum’s approval to apply to the DfE for the disapplication of this criterion</w:t>
      </w:r>
      <w:r w:rsidR="006B0740">
        <w:rPr>
          <w:rFonts w:ascii="Arial" w:hAnsi="Arial" w:cs="Arial"/>
          <w:color w:val="000000"/>
        </w:rPr>
        <w:t xml:space="preserve"> for </w:t>
      </w:r>
      <w:r w:rsidR="008B5D37">
        <w:rPr>
          <w:rFonts w:ascii="Arial" w:hAnsi="Arial" w:cs="Arial"/>
          <w:color w:val="000000"/>
        </w:rPr>
        <w:t>business cases submitted in</w:t>
      </w:r>
      <w:r w:rsidR="006B0740">
        <w:rPr>
          <w:rFonts w:ascii="Arial" w:hAnsi="Arial" w:cs="Arial"/>
          <w:color w:val="000000"/>
        </w:rPr>
        <w:t xml:space="preserve"> 2022/23 academic year only</w:t>
      </w:r>
      <w:r w:rsidR="00DF1DC5">
        <w:rPr>
          <w:rFonts w:ascii="Arial" w:hAnsi="Arial" w:cs="Arial"/>
          <w:color w:val="000000"/>
        </w:rPr>
        <w:t xml:space="preserve">. </w:t>
      </w:r>
    </w:p>
    <w:p w14:paraId="5211005E" w14:textId="77777777" w:rsidR="004901E2" w:rsidRPr="008B5D37" w:rsidRDefault="00DF1DC5" w:rsidP="00A848E2">
      <w:pPr>
        <w:autoSpaceDE w:val="0"/>
        <w:autoSpaceDN w:val="0"/>
        <w:spacing w:after="185" w:line="240" w:lineRule="auto"/>
        <w:ind w:left="720" w:right="-897"/>
        <w:rPr>
          <w:rFonts w:ascii="Arial" w:hAnsi="Arial" w:cs="Arial"/>
          <w:i/>
          <w:iCs/>
          <w:color w:val="000000"/>
        </w:rPr>
      </w:pPr>
      <w:r w:rsidRPr="008B5D37">
        <w:rPr>
          <w:rFonts w:ascii="Arial" w:hAnsi="Arial" w:cs="Arial"/>
          <w:i/>
          <w:iCs/>
          <w:color w:val="000000"/>
        </w:rPr>
        <w:t>For the purpose of this report we have</w:t>
      </w:r>
      <w:r w:rsidR="00D42554" w:rsidRPr="008B5D37">
        <w:rPr>
          <w:rFonts w:ascii="Arial" w:hAnsi="Arial" w:cs="Arial"/>
          <w:i/>
          <w:iCs/>
          <w:color w:val="000000"/>
        </w:rPr>
        <w:t xml:space="preserve"> </w:t>
      </w:r>
      <w:r w:rsidR="001F46D9" w:rsidRPr="008B5D37">
        <w:rPr>
          <w:rFonts w:ascii="Arial" w:hAnsi="Arial" w:cs="Arial"/>
          <w:i/>
          <w:iCs/>
          <w:color w:val="000000"/>
        </w:rPr>
        <w:t>modelled the disapplication of this criteria where it is the only criterion not met;</w:t>
      </w:r>
      <w:r w:rsidR="00D42554" w:rsidRPr="008B5D37">
        <w:rPr>
          <w:rFonts w:ascii="Arial" w:hAnsi="Arial" w:cs="Arial"/>
          <w:i/>
          <w:iCs/>
          <w:color w:val="000000"/>
        </w:rPr>
        <w:t xml:space="preserve"> </w:t>
      </w:r>
      <w:r w:rsidR="00825A09" w:rsidRPr="008B5D37">
        <w:rPr>
          <w:rFonts w:ascii="Arial" w:hAnsi="Arial" w:cs="Arial"/>
          <w:i/>
          <w:iCs/>
          <w:color w:val="000000"/>
        </w:rPr>
        <w:t>if disapplication of the criteria is approved by School Forum, the LA can submit a request to the DfE for the number of schools affected</w:t>
      </w:r>
      <w:r w:rsidR="005C2839" w:rsidRPr="008B5D37">
        <w:rPr>
          <w:rFonts w:ascii="Arial" w:hAnsi="Arial" w:cs="Arial"/>
          <w:i/>
          <w:iCs/>
          <w:color w:val="000000"/>
        </w:rPr>
        <w:t xml:space="preserve">. </w:t>
      </w:r>
    </w:p>
    <w:p w14:paraId="7147FD3F" w14:textId="77777777" w:rsidR="004901E2" w:rsidRPr="00877EC0" w:rsidRDefault="004901E2" w:rsidP="004C6B34">
      <w:pPr>
        <w:numPr>
          <w:ilvl w:val="0"/>
          <w:numId w:val="24"/>
        </w:numPr>
        <w:autoSpaceDE w:val="0"/>
        <w:autoSpaceDN w:val="0"/>
        <w:spacing w:after="185" w:line="240" w:lineRule="auto"/>
        <w:ind w:right="-897"/>
        <w:rPr>
          <w:rFonts w:ascii="Arial" w:hAnsi="Arial" w:cs="Arial"/>
          <w:color w:val="000000"/>
        </w:rPr>
      </w:pPr>
      <w:r w:rsidRPr="004901E2">
        <w:rPr>
          <w:rFonts w:ascii="Arial" w:hAnsi="Arial" w:cs="Arial"/>
          <w:color w:val="000000"/>
        </w:rPr>
        <w:lastRenderedPageBreak/>
        <w:t>Surplus capac</w:t>
      </w:r>
      <w:r w:rsidR="004C6B34">
        <w:rPr>
          <w:rFonts w:ascii="Arial" w:hAnsi="Arial" w:cs="Arial"/>
          <w:color w:val="000000"/>
        </w:rPr>
        <w:t>ity</w:t>
      </w:r>
      <w:r w:rsidR="001F46D9">
        <w:rPr>
          <w:rFonts w:ascii="Arial" w:hAnsi="Arial" w:cs="Arial"/>
          <w:color w:val="000000"/>
        </w:rPr>
        <w:t xml:space="preserve"> </w:t>
      </w:r>
      <w:r w:rsidR="004C6B34">
        <w:rPr>
          <w:rFonts w:ascii="Arial" w:hAnsi="Arial" w:cs="Arial"/>
          <w:color w:val="000000"/>
        </w:rPr>
        <w:t xml:space="preserve">exceeds </w:t>
      </w:r>
      <w:r w:rsidR="004034CD">
        <w:rPr>
          <w:rFonts w:ascii="Arial" w:hAnsi="Arial" w:cs="Arial"/>
          <w:color w:val="000000"/>
        </w:rPr>
        <w:t>15</w:t>
      </w:r>
      <w:r w:rsidR="004C6B34" w:rsidRPr="00877EC0">
        <w:rPr>
          <w:rFonts w:ascii="Arial" w:hAnsi="Arial" w:cs="Arial"/>
          <w:color w:val="000000"/>
        </w:rPr>
        <w:t>%</w:t>
      </w:r>
      <w:r w:rsidR="00F535F8">
        <w:rPr>
          <w:rFonts w:ascii="Arial" w:hAnsi="Arial" w:cs="Arial"/>
          <w:color w:val="000000"/>
        </w:rPr>
        <w:t xml:space="preserve"> and </w:t>
      </w:r>
      <w:r w:rsidR="004034CD">
        <w:rPr>
          <w:rFonts w:ascii="Arial" w:hAnsi="Arial" w:cs="Arial"/>
          <w:color w:val="000000"/>
        </w:rPr>
        <w:t xml:space="preserve">numbers on roll </w:t>
      </w:r>
      <w:r w:rsidR="00F535F8">
        <w:rPr>
          <w:rFonts w:ascii="Arial" w:hAnsi="Arial" w:cs="Arial"/>
          <w:color w:val="000000"/>
        </w:rPr>
        <w:t xml:space="preserve">are </w:t>
      </w:r>
      <w:r w:rsidR="00A4072F">
        <w:rPr>
          <w:rFonts w:ascii="Arial" w:hAnsi="Arial" w:cs="Arial"/>
          <w:color w:val="000000"/>
        </w:rPr>
        <w:t xml:space="preserve">at least </w:t>
      </w:r>
      <w:r w:rsidR="00F535F8">
        <w:rPr>
          <w:rFonts w:ascii="Arial" w:hAnsi="Arial" w:cs="Arial"/>
          <w:color w:val="000000"/>
        </w:rPr>
        <w:t>5% lower than October 2021 census</w:t>
      </w:r>
      <w:r w:rsidR="00A56DD2">
        <w:rPr>
          <w:rFonts w:ascii="Arial" w:hAnsi="Arial" w:cs="Arial"/>
          <w:color w:val="000000"/>
        </w:rPr>
        <w:t>. Surplus capacity is defined as the difference between number on roll versus operational capacity (this could be P</w:t>
      </w:r>
      <w:r w:rsidR="009147A2">
        <w:rPr>
          <w:rFonts w:ascii="Arial" w:hAnsi="Arial" w:cs="Arial"/>
          <w:color w:val="000000"/>
        </w:rPr>
        <w:t>ublish</w:t>
      </w:r>
      <w:r w:rsidR="00BE5940">
        <w:rPr>
          <w:rFonts w:ascii="Arial" w:hAnsi="Arial" w:cs="Arial"/>
          <w:color w:val="000000"/>
        </w:rPr>
        <w:t xml:space="preserve">ed </w:t>
      </w:r>
      <w:r w:rsidR="00A56DD2">
        <w:rPr>
          <w:rFonts w:ascii="Arial" w:hAnsi="Arial" w:cs="Arial"/>
          <w:color w:val="000000"/>
        </w:rPr>
        <w:t>A</w:t>
      </w:r>
      <w:r w:rsidR="00BE5940">
        <w:rPr>
          <w:rFonts w:ascii="Arial" w:hAnsi="Arial" w:cs="Arial"/>
          <w:color w:val="000000"/>
        </w:rPr>
        <w:t xml:space="preserve">dmission </w:t>
      </w:r>
      <w:r w:rsidR="00A56DD2">
        <w:rPr>
          <w:rFonts w:ascii="Arial" w:hAnsi="Arial" w:cs="Arial"/>
          <w:color w:val="000000"/>
        </w:rPr>
        <w:t>N</w:t>
      </w:r>
      <w:r w:rsidR="00BE5940">
        <w:rPr>
          <w:rFonts w:ascii="Arial" w:hAnsi="Arial" w:cs="Arial"/>
          <w:color w:val="000000"/>
        </w:rPr>
        <w:t>umber (PAN)</w:t>
      </w:r>
      <w:r w:rsidR="00A56DD2">
        <w:rPr>
          <w:rFonts w:ascii="Arial" w:hAnsi="Arial" w:cs="Arial"/>
          <w:color w:val="000000"/>
        </w:rPr>
        <w:t xml:space="preserve"> or C</w:t>
      </w:r>
      <w:r w:rsidR="00BE5940">
        <w:rPr>
          <w:rFonts w:ascii="Arial" w:hAnsi="Arial" w:cs="Arial"/>
          <w:color w:val="000000"/>
        </w:rPr>
        <w:t xml:space="preserve">urrent </w:t>
      </w:r>
      <w:r w:rsidR="00A56DD2">
        <w:rPr>
          <w:rFonts w:ascii="Arial" w:hAnsi="Arial" w:cs="Arial"/>
          <w:color w:val="000000"/>
        </w:rPr>
        <w:t>P</w:t>
      </w:r>
      <w:r w:rsidR="00BE5940">
        <w:rPr>
          <w:rFonts w:ascii="Arial" w:hAnsi="Arial" w:cs="Arial"/>
          <w:color w:val="000000"/>
        </w:rPr>
        <w:t xml:space="preserve">upil </w:t>
      </w:r>
      <w:r w:rsidR="00A56DD2">
        <w:rPr>
          <w:rFonts w:ascii="Arial" w:hAnsi="Arial" w:cs="Arial"/>
          <w:color w:val="000000"/>
        </w:rPr>
        <w:t>N</w:t>
      </w:r>
      <w:r w:rsidR="00BE5940">
        <w:rPr>
          <w:rFonts w:ascii="Arial" w:hAnsi="Arial" w:cs="Arial"/>
          <w:color w:val="000000"/>
        </w:rPr>
        <w:t>umber (CPN)</w:t>
      </w:r>
      <w:r w:rsidR="00A56DD2">
        <w:rPr>
          <w:rFonts w:ascii="Arial" w:hAnsi="Arial" w:cs="Arial"/>
          <w:color w:val="000000"/>
        </w:rPr>
        <w:t>, whereby a lower operational number is in practice).</w:t>
      </w:r>
    </w:p>
    <w:p w14:paraId="71CB57B0" w14:textId="77777777" w:rsidR="004901E2" w:rsidRPr="004901E2" w:rsidRDefault="004901E2" w:rsidP="004901E2">
      <w:pPr>
        <w:numPr>
          <w:ilvl w:val="0"/>
          <w:numId w:val="24"/>
        </w:numPr>
        <w:autoSpaceDE w:val="0"/>
        <w:autoSpaceDN w:val="0"/>
        <w:spacing w:after="185" w:line="240" w:lineRule="auto"/>
        <w:ind w:right="-897"/>
        <w:rPr>
          <w:rFonts w:ascii="Arial" w:hAnsi="Arial" w:cs="Arial"/>
          <w:color w:val="000000"/>
        </w:rPr>
      </w:pPr>
      <w:bookmarkStart w:id="1" w:name="_Hlk90218491"/>
      <w:r w:rsidRPr="004901E2">
        <w:rPr>
          <w:rFonts w:ascii="Arial" w:hAnsi="Arial" w:cs="Arial"/>
          <w:color w:val="000000"/>
        </w:rPr>
        <w:t>Local planning data shows</w:t>
      </w:r>
      <w:r w:rsidR="00910CC1">
        <w:rPr>
          <w:rFonts w:ascii="Arial" w:hAnsi="Arial" w:cs="Arial"/>
          <w:color w:val="000000"/>
        </w:rPr>
        <w:t xml:space="preserve"> the places will be required</w:t>
      </w:r>
      <w:r w:rsidRPr="004901E2">
        <w:rPr>
          <w:rFonts w:ascii="Arial" w:hAnsi="Arial" w:cs="Arial"/>
          <w:color w:val="000000"/>
        </w:rPr>
        <w:t xml:space="preserve"> within the next </w:t>
      </w:r>
      <w:r w:rsidR="00662849">
        <w:rPr>
          <w:rFonts w:ascii="Arial" w:hAnsi="Arial" w:cs="Arial"/>
          <w:color w:val="000000"/>
        </w:rPr>
        <w:t>2</w:t>
      </w:r>
      <w:r w:rsidR="00662849" w:rsidRPr="004901E2">
        <w:rPr>
          <w:rFonts w:ascii="Arial" w:hAnsi="Arial" w:cs="Arial"/>
          <w:color w:val="000000"/>
        </w:rPr>
        <w:t xml:space="preserve"> </w:t>
      </w:r>
      <w:r w:rsidR="00662849">
        <w:rPr>
          <w:rFonts w:ascii="Arial" w:hAnsi="Arial" w:cs="Arial"/>
          <w:color w:val="000000"/>
        </w:rPr>
        <w:t xml:space="preserve">academic </w:t>
      </w:r>
      <w:r w:rsidRPr="004901E2">
        <w:rPr>
          <w:rFonts w:ascii="Arial" w:hAnsi="Arial" w:cs="Arial"/>
          <w:color w:val="000000"/>
        </w:rPr>
        <w:t>years</w:t>
      </w:r>
      <w:r w:rsidR="004A5904">
        <w:rPr>
          <w:rFonts w:ascii="Arial" w:hAnsi="Arial" w:cs="Arial"/>
          <w:color w:val="000000"/>
        </w:rPr>
        <w:t>.</w:t>
      </w:r>
    </w:p>
    <w:bookmarkEnd w:id="1"/>
    <w:p w14:paraId="20EFFA3E" w14:textId="77777777" w:rsidR="004901E2" w:rsidRPr="004901E2" w:rsidRDefault="004901E2" w:rsidP="004901E2">
      <w:pPr>
        <w:numPr>
          <w:ilvl w:val="0"/>
          <w:numId w:val="24"/>
        </w:numPr>
        <w:autoSpaceDE w:val="0"/>
        <w:autoSpaceDN w:val="0"/>
        <w:spacing w:after="0" w:line="240" w:lineRule="auto"/>
        <w:ind w:right="-897"/>
        <w:rPr>
          <w:rFonts w:ascii="Arial" w:hAnsi="Arial" w:cs="Arial"/>
          <w:color w:val="000000"/>
        </w:rPr>
      </w:pPr>
      <w:r w:rsidRPr="004901E2">
        <w:rPr>
          <w:rFonts w:ascii="Arial" w:hAnsi="Arial" w:cs="Arial"/>
          <w:color w:val="000000"/>
        </w:rPr>
        <w:t>The school will need to make redundancies in order to contain spending within its formula budget</w:t>
      </w:r>
      <w:r w:rsidR="00D63663">
        <w:rPr>
          <w:rFonts w:ascii="Arial" w:hAnsi="Arial" w:cs="Arial"/>
          <w:color w:val="000000"/>
        </w:rPr>
        <w:t>.</w:t>
      </w:r>
      <w:r w:rsidR="00D63663" w:rsidRPr="008974D6">
        <w:rPr>
          <w:rFonts w:ascii="Arial" w:hAnsi="Arial" w:cs="Arial"/>
          <w:color w:val="000000"/>
        </w:rPr>
        <w:t xml:space="preserve"> Schools will be funded for April-August allocation if required to meet staffing costs until end of academic year.</w:t>
      </w:r>
    </w:p>
    <w:p w14:paraId="315FE761" w14:textId="77777777" w:rsidR="004901E2" w:rsidRPr="004901E2" w:rsidRDefault="004901E2" w:rsidP="004901E2">
      <w:pPr>
        <w:autoSpaceDE w:val="0"/>
        <w:autoSpaceDN w:val="0"/>
        <w:spacing w:after="0" w:line="240" w:lineRule="auto"/>
        <w:ind w:right="-897"/>
        <w:rPr>
          <w:rFonts w:ascii="Arial" w:hAnsi="Arial" w:cs="Arial"/>
          <w:color w:val="000000"/>
        </w:rPr>
      </w:pPr>
    </w:p>
    <w:p w14:paraId="473C3952" w14:textId="77777777" w:rsidR="004901E2" w:rsidRPr="00137310" w:rsidRDefault="00BE5940" w:rsidP="004901E2">
      <w:pPr>
        <w:numPr>
          <w:ilvl w:val="0"/>
          <w:numId w:val="24"/>
        </w:numPr>
        <w:autoSpaceDE w:val="0"/>
        <w:autoSpaceDN w:val="0"/>
        <w:spacing w:after="0" w:line="240" w:lineRule="auto"/>
        <w:ind w:right="-89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School </w:t>
      </w:r>
      <w:r w:rsidR="004901E2" w:rsidRPr="00137310">
        <w:rPr>
          <w:rFonts w:ascii="Arial" w:hAnsi="Arial" w:cs="Arial"/>
          <w:color w:val="000000"/>
        </w:rPr>
        <w:t>does not have a surplus balance in excess of 5%</w:t>
      </w:r>
      <w:r w:rsidR="001470B7" w:rsidRPr="00137310">
        <w:rPr>
          <w:rFonts w:ascii="Arial" w:hAnsi="Arial" w:cs="Arial"/>
          <w:color w:val="000000"/>
        </w:rPr>
        <w:t xml:space="preserve"> </w:t>
      </w:r>
      <w:r w:rsidR="004901E2" w:rsidRPr="00137310">
        <w:rPr>
          <w:rFonts w:ascii="Arial" w:hAnsi="Arial" w:cs="Arial"/>
          <w:color w:val="000000"/>
        </w:rPr>
        <w:t>of its school budget share as at 31</w:t>
      </w:r>
      <w:r w:rsidR="004901E2" w:rsidRPr="00137310">
        <w:rPr>
          <w:rFonts w:ascii="Arial" w:hAnsi="Arial" w:cs="Arial"/>
          <w:color w:val="000000"/>
          <w:vertAlign w:val="superscript"/>
        </w:rPr>
        <w:t>st</w:t>
      </w:r>
      <w:r w:rsidR="004901E2" w:rsidRPr="00137310">
        <w:rPr>
          <w:rFonts w:ascii="Arial" w:hAnsi="Arial" w:cs="Arial"/>
          <w:color w:val="000000"/>
        </w:rPr>
        <w:t xml:space="preserve"> March </w:t>
      </w:r>
      <w:r w:rsidR="00820B16" w:rsidRPr="00137310">
        <w:rPr>
          <w:rFonts w:ascii="Arial" w:hAnsi="Arial" w:cs="Arial"/>
          <w:color w:val="000000"/>
        </w:rPr>
        <w:t>20</w:t>
      </w:r>
      <w:r w:rsidR="00137310">
        <w:rPr>
          <w:rFonts w:ascii="Arial" w:hAnsi="Arial" w:cs="Arial"/>
          <w:color w:val="000000"/>
        </w:rPr>
        <w:t>2</w:t>
      </w:r>
      <w:r w:rsidR="00D42554">
        <w:rPr>
          <w:rFonts w:ascii="Arial" w:hAnsi="Arial" w:cs="Arial"/>
          <w:color w:val="000000"/>
        </w:rPr>
        <w:t>1</w:t>
      </w:r>
      <w:r w:rsidR="00820B16" w:rsidRPr="00137310">
        <w:rPr>
          <w:rFonts w:ascii="Arial" w:hAnsi="Arial" w:cs="Arial"/>
          <w:color w:val="000000"/>
        </w:rPr>
        <w:t xml:space="preserve"> </w:t>
      </w:r>
      <w:r w:rsidR="004901E2" w:rsidRPr="00137310">
        <w:rPr>
          <w:rFonts w:ascii="Arial" w:hAnsi="Arial" w:cs="Arial"/>
          <w:color w:val="000000"/>
        </w:rPr>
        <w:t>and 31</w:t>
      </w:r>
      <w:r w:rsidR="004901E2" w:rsidRPr="00137310">
        <w:rPr>
          <w:rFonts w:ascii="Arial" w:hAnsi="Arial" w:cs="Arial"/>
          <w:color w:val="000000"/>
          <w:vertAlign w:val="superscript"/>
        </w:rPr>
        <w:t>st</w:t>
      </w:r>
      <w:r w:rsidR="004901E2" w:rsidRPr="00137310">
        <w:rPr>
          <w:rFonts w:ascii="Arial" w:hAnsi="Arial" w:cs="Arial"/>
          <w:color w:val="000000"/>
        </w:rPr>
        <w:t xml:space="preserve"> March </w:t>
      </w:r>
      <w:r w:rsidR="00820B16" w:rsidRPr="00137310">
        <w:rPr>
          <w:rFonts w:ascii="Arial" w:hAnsi="Arial" w:cs="Arial"/>
          <w:color w:val="000000"/>
        </w:rPr>
        <w:t>202</w:t>
      </w:r>
      <w:r w:rsidR="001F46D9">
        <w:rPr>
          <w:rFonts w:ascii="Arial" w:hAnsi="Arial" w:cs="Arial"/>
          <w:color w:val="000000"/>
        </w:rPr>
        <w:t>2</w:t>
      </w:r>
      <w:r w:rsidR="00820B16" w:rsidRPr="00137310">
        <w:rPr>
          <w:rFonts w:ascii="Arial" w:hAnsi="Arial" w:cs="Arial"/>
          <w:color w:val="000000"/>
        </w:rPr>
        <w:t xml:space="preserve"> </w:t>
      </w:r>
      <w:r w:rsidR="004901E2" w:rsidRPr="00137310">
        <w:rPr>
          <w:rFonts w:ascii="Arial" w:hAnsi="Arial" w:cs="Arial"/>
          <w:color w:val="000000"/>
        </w:rPr>
        <w:t>(or the relevant academic years in the case of academies)</w:t>
      </w:r>
      <w:r w:rsidR="004A5904">
        <w:rPr>
          <w:rFonts w:ascii="Arial" w:hAnsi="Arial" w:cs="Arial"/>
          <w:color w:val="000000"/>
        </w:rPr>
        <w:t>.</w:t>
      </w:r>
    </w:p>
    <w:p w14:paraId="6C6FEAC2" w14:textId="77777777" w:rsidR="004901E2" w:rsidRPr="004901E2" w:rsidRDefault="004901E2" w:rsidP="004901E2">
      <w:pPr>
        <w:autoSpaceDE w:val="0"/>
        <w:autoSpaceDN w:val="0"/>
        <w:spacing w:after="0" w:line="240" w:lineRule="auto"/>
        <w:ind w:right="-897"/>
        <w:rPr>
          <w:rFonts w:ascii="Arial" w:hAnsi="Arial" w:cs="Arial"/>
          <w:color w:val="000000"/>
        </w:rPr>
      </w:pPr>
    </w:p>
    <w:p w14:paraId="1C8E0ADE" w14:textId="77777777" w:rsidR="005C2839" w:rsidRDefault="004901E2" w:rsidP="004901E2">
      <w:pPr>
        <w:spacing w:after="0" w:line="240" w:lineRule="auto"/>
        <w:ind w:right="-897"/>
        <w:rPr>
          <w:rFonts w:ascii="Arial" w:hAnsi="Arial" w:cs="Arial"/>
        </w:rPr>
      </w:pPr>
      <w:r w:rsidRPr="004901E2">
        <w:rPr>
          <w:rFonts w:ascii="Arial" w:hAnsi="Arial" w:cs="Arial"/>
        </w:rPr>
        <w:t xml:space="preserve">Schools who meet the above criteria in </w:t>
      </w:r>
      <w:r w:rsidR="00D42554">
        <w:rPr>
          <w:rFonts w:ascii="Arial" w:hAnsi="Arial" w:cs="Arial"/>
        </w:rPr>
        <w:t>2022/23</w:t>
      </w:r>
      <w:r w:rsidRPr="004901E2">
        <w:rPr>
          <w:rFonts w:ascii="Arial" w:hAnsi="Arial" w:cs="Arial"/>
        </w:rPr>
        <w:t xml:space="preserve"> will be able to prepare a Business </w:t>
      </w:r>
      <w:r w:rsidR="009A02ED">
        <w:rPr>
          <w:rFonts w:ascii="Arial" w:hAnsi="Arial" w:cs="Arial"/>
        </w:rPr>
        <w:t>C</w:t>
      </w:r>
      <w:r w:rsidRPr="004901E2">
        <w:rPr>
          <w:rFonts w:ascii="Arial" w:hAnsi="Arial" w:cs="Arial"/>
        </w:rPr>
        <w:t xml:space="preserve">ase for approval by the authority. Any agreed funding will be for a specified number of surplus places (within the </w:t>
      </w:r>
      <w:r w:rsidR="00CF03FE">
        <w:rPr>
          <w:rFonts w:ascii="Arial" w:hAnsi="Arial" w:cs="Arial"/>
        </w:rPr>
        <w:t xml:space="preserve">operational </w:t>
      </w:r>
      <w:r w:rsidR="00BD4799">
        <w:rPr>
          <w:rFonts w:ascii="Arial" w:hAnsi="Arial" w:cs="Arial"/>
        </w:rPr>
        <w:t>P</w:t>
      </w:r>
      <w:r w:rsidR="00CF03FE">
        <w:rPr>
          <w:rFonts w:ascii="Arial" w:hAnsi="Arial" w:cs="Arial"/>
        </w:rPr>
        <w:t>AN or CPN</w:t>
      </w:r>
      <w:r w:rsidR="00F7215F">
        <w:rPr>
          <w:rFonts w:ascii="Arial" w:hAnsi="Arial" w:cs="Arial"/>
        </w:rPr>
        <w:t xml:space="preserve">) </w:t>
      </w:r>
      <w:r w:rsidR="00233A50" w:rsidRPr="004901E2">
        <w:rPr>
          <w:rFonts w:ascii="Arial" w:hAnsi="Arial" w:cs="Arial"/>
        </w:rPr>
        <w:t>pro</w:t>
      </w:r>
      <w:r w:rsidR="00CF03FE">
        <w:rPr>
          <w:rFonts w:ascii="Arial" w:hAnsi="Arial" w:cs="Arial"/>
        </w:rPr>
        <w:t>-</w:t>
      </w:r>
      <w:r w:rsidR="00233A50" w:rsidRPr="004901E2">
        <w:rPr>
          <w:rFonts w:ascii="Arial" w:hAnsi="Arial" w:cs="Arial"/>
        </w:rPr>
        <w:t>rat</w:t>
      </w:r>
      <w:r w:rsidR="00233A50">
        <w:rPr>
          <w:rFonts w:ascii="Arial" w:hAnsi="Arial" w:cs="Arial"/>
        </w:rPr>
        <w:t>e</w:t>
      </w:r>
      <w:r w:rsidR="00233A50" w:rsidRPr="004901E2">
        <w:rPr>
          <w:rFonts w:ascii="Arial" w:hAnsi="Arial" w:cs="Arial"/>
        </w:rPr>
        <w:t>d</w:t>
      </w:r>
      <w:r w:rsidRPr="004901E2">
        <w:rPr>
          <w:rFonts w:ascii="Arial" w:hAnsi="Arial" w:cs="Arial"/>
        </w:rPr>
        <w:t xml:space="preserve"> ba</w:t>
      </w:r>
      <w:r w:rsidR="004C6B34">
        <w:rPr>
          <w:rFonts w:ascii="Arial" w:hAnsi="Arial" w:cs="Arial"/>
        </w:rPr>
        <w:t>sed on the point in the year, funding permitted.</w:t>
      </w:r>
      <w:r w:rsidR="004A5904">
        <w:rPr>
          <w:rFonts w:ascii="Arial" w:hAnsi="Arial" w:cs="Arial"/>
        </w:rPr>
        <w:t xml:space="preserve"> The below information models funding the places at full AWPU or at reduced AWPU (less 25%) to account for variable costs that are not incurred e.g. learning resources, energy, admin etc.</w:t>
      </w:r>
    </w:p>
    <w:p w14:paraId="104399D4" w14:textId="77777777" w:rsidR="005C2839" w:rsidRDefault="005C2839" w:rsidP="004901E2">
      <w:pPr>
        <w:spacing w:after="0" w:line="240" w:lineRule="auto"/>
        <w:ind w:right="-897"/>
        <w:rPr>
          <w:rFonts w:ascii="Arial" w:hAnsi="Arial" w:cs="Arial"/>
        </w:rPr>
      </w:pPr>
    </w:p>
    <w:p w14:paraId="0C710FD1" w14:textId="77777777" w:rsidR="009A02ED" w:rsidRPr="000D24BF" w:rsidRDefault="009A02ED" w:rsidP="004901E2">
      <w:pPr>
        <w:spacing w:after="0" w:line="240" w:lineRule="auto"/>
        <w:ind w:right="-897"/>
        <w:rPr>
          <w:rFonts w:ascii="Arial" w:hAnsi="Arial" w:cs="Arial"/>
          <w:b/>
          <w:u w:val="single"/>
        </w:rPr>
      </w:pPr>
    </w:p>
    <w:p w14:paraId="6878886F" w14:textId="77777777" w:rsidR="000D24BF" w:rsidRPr="000D24BF" w:rsidRDefault="000D24BF" w:rsidP="000D24BF">
      <w:pPr>
        <w:numPr>
          <w:ilvl w:val="0"/>
          <w:numId w:val="25"/>
        </w:numPr>
        <w:spacing w:after="0" w:line="240" w:lineRule="auto"/>
        <w:ind w:right="-897"/>
        <w:rPr>
          <w:rFonts w:ascii="Arial" w:hAnsi="Arial" w:cs="Arial"/>
          <w:b/>
          <w:u w:val="single"/>
        </w:rPr>
      </w:pPr>
      <w:r w:rsidRPr="000D24BF">
        <w:rPr>
          <w:rFonts w:ascii="Arial" w:hAnsi="Arial" w:cs="Arial"/>
          <w:b/>
          <w:u w:val="single"/>
        </w:rPr>
        <w:t>Proposed Allocation</w:t>
      </w:r>
    </w:p>
    <w:p w14:paraId="7316FD69" w14:textId="77777777" w:rsidR="000D24BF" w:rsidRDefault="000D24BF" w:rsidP="000D24BF">
      <w:pPr>
        <w:spacing w:after="0" w:line="240" w:lineRule="auto"/>
        <w:ind w:right="-897"/>
        <w:rPr>
          <w:rFonts w:ascii="Arial" w:hAnsi="Arial" w:cs="Arial"/>
        </w:rPr>
      </w:pPr>
    </w:p>
    <w:p w14:paraId="5404A559" w14:textId="77777777" w:rsidR="005919CF" w:rsidRDefault="004A5904" w:rsidP="000D24BF">
      <w:pPr>
        <w:spacing w:after="0" w:line="240" w:lineRule="auto"/>
        <w:ind w:right="-897"/>
        <w:rPr>
          <w:rFonts w:ascii="Arial" w:hAnsi="Arial" w:cs="Arial"/>
        </w:rPr>
      </w:pPr>
      <w:r>
        <w:rPr>
          <w:rFonts w:ascii="Arial" w:hAnsi="Arial" w:cs="Arial"/>
        </w:rPr>
        <w:t>Following a review of October 2020 and 2021 census and forecast</w:t>
      </w:r>
      <w:r w:rsidRPr="00AC36B9">
        <w:rPr>
          <w:rFonts w:ascii="Arial" w:hAnsi="Arial" w:cs="Arial"/>
        </w:rPr>
        <w:t xml:space="preserve"> expectations for next year</w:t>
      </w:r>
      <w:r>
        <w:rPr>
          <w:rFonts w:ascii="Arial" w:hAnsi="Arial" w:cs="Arial"/>
        </w:rPr>
        <w:t>,</w:t>
      </w:r>
      <w:r w:rsidRPr="003C3D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8155D1" w:rsidRPr="003C3D9A">
        <w:rPr>
          <w:rFonts w:ascii="Arial" w:hAnsi="Arial" w:cs="Arial"/>
        </w:rPr>
        <w:t xml:space="preserve">t is requested that the allocation </w:t>
      </w:r>
      <w:r w:rsidR="00870A99">
        <w:rPr>
          <w:rFonts w:ascii="Arial" w:hAnsi="Arial" w:cs="Arial"/>
        </w:rPr>
        <w:t xml:space="preserve">is increased </w:t>
      </w:r>
      <w:r w:rsidR="00870A99" w:rsidRPr="00877EC0">
        <w:rPr>
          <w:rFonts w:ascii="Arial" w:hAnsi="Arial" w:cs="Arial"/>
        </w:rPr>
        <w:t>to</w:t>
      </w:r>
      <w:r w:rsidR="003C3D9A" w:rsidRPr="00877EC0">
        <w:rPr>
          <w:rFonts w:ascii="Arial" w:hAnsi="Arial" w:cs="Arial"/>
        </w:rPr>
        <w:t xml:space="preserve"> </w:t>
      </w:r>
      <w:r w:rsidR="00B700F0">
        <w:rPr>
          <w:rFonts w:ascii="Arial" w:hAnsi="Arial" w:cs="Arial"/>
        </w:rPr>
        <w:t xml:space="preserve">up to </w:t>
      </w:r>
      <w:r w:rsidR="000D24BF" w:rsidRPr="00B700F0">
        <w:rPr>
          <w:rFonts w:ascii="Arial" w:hAnsi="Arial" w:cs="Arial"/>
        </w:rPr>
        <w:t>£</w:t>
      </w:r>
      <w:r w:rsidR="00B700F0">
        <w:rPr>
          <w:rFonts w:ascii="Arial" w:hAnsi="Arial" w:cs="Arial"/>
        </w:rPr>
        <w:t>1</w:t>
      </w:r>
      <w:r w:rsidR="000D4E72" w:rsidRPr="00877EC0">
        <w:rPr>
          <w:rFonts w:ascii="Arial" w:hAnsi="Arial" w:cs="Arial"/>
        </w:rPr>
        <w:t>m</w:t>
      </w:r>
      <w:r w:rsidR="003C3D9A" w:rsidRPr="003C3D9A">
        <w:rPr>
          <w:rFonts w:ascii="Arial" w:hAnsi="Arial" w:cs="Arial"/>
        </w:rPr>
        <w:t xml:space="preserve"> for 202</w:t>
      </w:r>
      <w:r w:rsidR="00D42554">
        <w:rPr>
          <w:rFonts w:ascii="Arial" w:hAnsi="Arial" w:cs="Arial"/>
        </w:rPr>
        <w:t>2</w:t>
      </w:r>
      <w:r w:rsidR="003C3D9A" w:rsidRPr="003C3D9A">
        <w:rPr>
          <w:rFonts w:ascii="Arial" w:hAnsi="Arial" w:cs="Arial"/>
        </w:rPr>
        <w:t>/2</w:t>
      </w:r>
      <w:r w:rsidR="00D42554">
        <w:rPr>
          <w:rFonts w:ascii="Arial" w:hAnsi="Arial" w:cs="Arial"/>
        </w:rPr>
        <w:t>3</w:t>
      </w:r>
      <w:r w:rsidR="00877EC0">
        <w:rPr>
          <w:rFonts w:ascii="Arial" w:hAnsi="Arial" w:cs="Arial"/>
        </w:rPr>
        <w:t xml:space="preserve">, </w:t>
      </w:r>
      <w:r w:rsidR="00F7215F">
        <w:rPr>
          <w:rFonts w:ascii="Arial" w:hAnsi="Arial" w:cs="Arial"/>
        </w:rPr>
        <w:t>including</w:t>
      </w:r>
      <w:r w:rsidR="00877EC0">
        <w:rPr>
          <w:rFonts w:ascii="Arial" w:hAnsi="Arial" w:cs="Arial"/>
        </w:rPr>
        <w:t xml:space="preserve"> £0.</w:t>
      </w:r>
      <w:r w:rsidR="003D1243">
        <w:rPr>
          <w:rFonts w:ascii="Arial" w:hAnsi="Arial" w:cs="Arial"/>
        </w:rPr>
        <w:t xml:space="preserve">272m </w:t>
      </w:r>
      <w:r w:rsidR="00877EC0">
        <w:rPr>
          <w:rFonts w:ascii="Arial" w:hAnsi="Arial" w:cs="Arial"/>
        </w:rPr>
        <w:t>for</w:t>
      </w:r>
      <w:r w:rsidR="006A53FC">
        <w:rPr>
          <w:rFonts w:ascii="Arial" w:hAnsi="Arial" w:cs="Arial"/>
        </w:rPr>
        <w:t xml:space="preserve"> 5/12 of the funding for existing </w:t>
      </w:r>
      <w:r w:rsidR="00877EC0">
        <w:rPr>
          <w:rFonts w:ascii="Arial" w:hAnsi="Arial" w:cs="Arial"/>
        </w:rPr>
        <w:t>business cases</w:t>
      </w:r>
      <w:r w:rsidR="006A53FC">
        <w:rPr>
          <w:rFonts w:ascii="Arial" w:hAnsi="Arial" w:cs="Arial"/>
        </w:rPr>
        <w:t xml:space="preserve"> received in 2021/22.</w:t>
      </w:r>
    </w:p>
    <w:p w14:paraId="51481914" w14:textId="77777777" w:rsidR="004A5904" w:rsidRDefault="004A5904" w:rsidP="000D24BF">
      <w:pPr>
        <w:spacing w:after="0" w:line="240" w:lineRule="auto"/>
        <w:ind w:right="-897"/>
        <w:rPr>
          <w:rFonts w:ascii="Arial" w:hAnsi="Arial" w:cs="Arial"/>
        </w:rPr>
      </w:pPr>
    </w:p>
    <w:p w14:paraId="55F6F49F" w14:textId="77777777" w:rsidR="000D24BF" w:rsidRDefault="00B347AF" w:rsidP="000D24BF">
      <w:pPr>
        <w:spacing w:after="0" w:line="240" w:lineRule="auto"/>
        <w:ind w:right="-897"/>
        <w:rPr>
          <w:rFonts w:ascii="Arial" w:hAnsi="Arial" w:cs="Arial"/>
        </w:rPr>
      </w:pPr>
      <w:r>
        <w:rPr>
          <w:rFonts w:ascii="Arial" w:hAnsi="Arial" w:cs="Arial"/>
        </w:rPr>
        <w:t xml:space="preserve">The proposed allocation </w:t>
      </w:r>
      <w:r w:rsidR="00CB5BCD">
        <w:rPr>
          <w:rFonts w:ascii="Arial" w:hAnsi="Arial" w:cs="Arial"/>
        </w:rPr>
        <w:t>is higher than previous allocations as a result of the following:</w:t>
      </w:r>
    </w:p>
    <w:p w14:paraId="7E13683A" w14:textId="77777777" w:rsidR="00CB5BCD" w:rsidRPr="005919CF" w:rsidRDefault="00CB5BCD" w:rsidP="00CB5BCD">
      <w:pPr>
        <w:pStyle w:val="xmsonormal"/>
        <w:numPr>
          <w:ilvl w:val="0"/>
          <w:numId w:val="29"/>
        </w:numPr>
        <w:rPr>
          <w:rFonts w:ascii="Arial" w:hAnsi="Arial" w:cs="Arial"/>
        </w:rPr>
      </w:pPr>
      <w:r w:rsidRPr="005919CF">
        <w:rPr>
          <w:rFonts w:ascii="Arial" w:hAnsi="Arial" w:cs="Arial"/>
          <w:color w:val="000000"/>
        </w:rPr>
        <w:t>The change in place planning forecasts.</w:t>
      </w:r>
    </w:p>
    <w:p w14:paraId="49926B8F" w14:textId="77777777" w:rsidR="005919CF" w:rsidRPr="00877EC0" w:rsidRDefault="000D4E72" w:rsidP="00CB5BCD">
      <w:pPr>
        <w:pStyle w:val="xmsonormal"/>
        <w:numPr>
          <w:ilvl w:val="1"/>
          <w:numId w:val="29"/>
        </w:numPr>
        <w:rPr>
          <w:rFonts w:ascii="Arial" w:hAnsi="Arial" w:cs="Arial"/>
        </w:rPr>
      </w:pPr>
      <w:bookmarkStart w:id="2" w:name="_Hlk90220886"/>
      <w:r w:rsidRPr="00877EC0">
        <w:rPr>
          <w:rFonts w:ascii="Arial" w:hAnsi="Arial" w:cs="Arial"/>
          <w:color w:val="000000"/>
        </w:rPr>
        <w:t xml:space="preserve">Forecasts indicate that numbers </w:t>
      </w:r>
      <w:r w:rsidR="004757A1">
        <w:rPr>
          <w:rFonts w:ascii="Arial" w:hAnsi="Arial" w:cs="Arial"/>
          <w:color w:val="000000"/>
        </w:rPr>
        <w:t xml:space="preserve">in </w:t>
      </w:r>
      <w:r w:rsidRPr="00877EC0">
        <w:rPr>
          <w:rFonts w:ascii="Arial" w:hAnsi="Arial" w:cs="Arial"/>
          <w:color w:val="000000"/>
        </w:rPr>
        <w:t>primary year groups will fall by 2000 pupils between 2021-22 and 2022-23.</w:t>
      </w:r>
    </w:p>
    <w:p w14:paraId="11353BC5" w14:textId="77777777" w:rsidR="00CB5BCD" w:rsidRPr="00DC0BEF" w:rsidRDefault="000D4E72" w:rsidP="00CB5BCD">
      <w:pPr>
        <w:pStyle w:val="xmsonormal"/>
        <w:numPr>
          <w:ilvl w:val="1"/>
          <w:numId w:val="29"/>
        </w:numPr>
      </w:pPr>
      <w:r w:rsidRPr="00877EC0">
        <w:rPr>
          <w:rFonts w:ascii="Arial" w:hAnsi="Arial" w:cs="Arial"/>
          <w:color w:val="000000"/>
        </w:rPr>
        <w:t>S</w:t>
      </w:r>
      <w:r w:rsidR="00CB5BCD" w:rsidRPr="00877EC0">
        <w:rPr>
          <w:rFonts w:ascii="Arial" w:hAnsi="Arial" w:cs="Arial"/>
          <w:color w:val="000000"/>
        </w:rPr>
        <w:t xml:space="preserve">chool capacity </w:t>
      </w:r>
      <w:r w:rsidRPr="00877EC0">
        <w:rPr>
          <w:rFonts w:ascii="Arial" w:hAnsi="Arial" w:cs="Arial"/>
          <w:color w:val="000000"/>
        </w:rPr>
        <w:t>needs to be retained</w:t>
      </w:r>
      <w:r w:rsidR="00CB5BCD" w:rsidRPr="00877EC0">
        <w:rPr>
          <w:rFonts w:ascii="Arial" w:hAnsi="Arial" w:cs="Arial"/>
          <w:color w:val="000000"/>
        </w:rPr>
        <w:t xml:space="preserve"> to </w:t>
      </w:r>
      <w:r w:rsidR="005919CF" w:rsidRPr="00877EC0">
        <w:rPr>
          <w:rFonts w:ascii="Arial" w:hAnsi="Arial" w:cs="Arial"/>
          <w:color w:val="000000"/>
        </w:rPr>
        <w:t>ensure sufficiency</w:t>
      </w:r>
      <w:r w:rsidR="00CB5BCD" w:rsidRPr="00877EC0">
        <w:rPr>
          <w:rFonts w:ascii="Arial" w:hAnsi="Arial" w:cs="Arial"/>
          <w:color w:val="000000"/>
        </w:rPr>
        <w:t xml:space="preserve"> in </w:t>
      </w:r>
      <w:r w:rsidRPr="00877EC0">
        <w:rPr>
          <w:rFonts w:ascii="Arial" w:hAnsi="Arial" w:cs="Arial"/>
          <w:color w:val="000000"/>
        </w:rPr>
        <w:t xml:space="preserve">areas where there is minimal surplus places </w:t>
      </w:r>
      <w:r w:rsidR="004757A1">
        <w:rPr>
          <w:rFonts w:ascii="Arial" w:hAnsi="Arial" w:cs="Arial"/>
          <w:color w:val="000000"/>
        </w:rPr>
        <w:t>or robust</w:t>
      </w:r>
      <w:r w:rsidR="004757A1" w:rsidRPr="00877EC0">
        <w:rPr>
          <w:rFonts w:ascii="Arial" w:hAnsi="Arial" w:cs="Arial"/>
          <w:color w:val="000000"/>
        </w:rPr>
        <w:t xml:space="preserve"> </w:t>
      </w:r>
      <w:r w:rsidRPr="00877EC0">
        <w:rPr>
          <w:rFonts w:ascii="Arial" w:hAnsi="Arial" w:cs="Arial"/>
          <w:color w:val="000000"/>
        </w:rPr>
        <w:t xml:space="preserve">expectations around in-year growth </w:t>
      </w:r>
      <w:r w:rsidR="004757A1">
        <w:rPr>
          <w:rFonts w:ascii="Arial" w:hAnsi="Arial" w:cs="Arial"/>
          <w:color w:val="000000"/>
        </w:rPr>
        <w:t xml:space="preserve">(such as in areas of temporary accommodation </w:t>
      </w:r>
      <w:r w:rsidRPr="00877EC0">
        <w:rPr>
          <w:rFonts w:ascii="Arial" w:hAnsi="Arial" w:cs="Arial"/>
          <w:color w:val="000000"/>
        </w:rPr>
        <w:t xml:space="preserve">or </w:t>
      </w:r>
      <w:r w:rsidR="004757A1">
        <w:rPr>
          <w:rFonts w:ascii="Arial" w:hAnsi="Arial" w:cs="Arial"/>
          <w:color w:val="000000"/>
        </w:rPr>
        <w:t>local regeneration/housing</w:t>
      </w:r>
      <w:r w:rsidR="00CB5BCD" w:rsidRPr="00877EC0">
        <w:rPr>
          <w:color w:val="000000"/>
          <w:sz w:val="24"/>
          <w:szCs w:val="24"/>
        </w:rPr>
        <w:t>.</w:t>
      </w:r>
      <w:r w:rsidR="004A5904">
        <w:rPr>
          <w:color w:val="000000"/>
          <w:sz w:val="24"/>
          <w:szCs w:val="24"/>
        </w:rPr>
        <w:t>)</w:t>
      </w:r>
    </w:p>
    <w:p w14:paraId="4242C0D8" w14:textId="1588A616" w:rsidR="00C05A6F" w:rsidRDefault="00C05A6F" w:rsidP="009F1DBD">
      <w:pPr>
        <w:pStyle w:val="xmsonormal"/>
        <w:rPr>
          <w:color w:val="000000"/>
          <w:sz w:val="24"/>
          <w:szCs w:val="24"/>
        </w:rPr>
      </w:pPr>
    </w:p>
    <w:p w14:paraId="3658532A" w14:textId="56FC4E6E" w:rsidR="009F1DBD" w:rsidRDefault="009F1DBD" w:rsidP="009F1DBD">
      <w:pPr>
        <w:pStyle w:val="xmsonormal"/>
        <w:rPr>
          <w:color w:val="000000"/>
          <w:sz w:val="24"/>
          <w:szCs w:val="24"/>
        </w:rPr>
      </w:pPr>
    </w:p>
    <w:p w14:paraId="2859A595" w14:textId="525EBDC6" w:rsidR="009F1DBD" w:rsidRDefault="009F1DBD" w:rsidP="009F1DBD">
      <w:pPr>
        <w:pStyle w:val="xmsonormal"/>
        <w:rPr>
          <w:color w:val="000000"/>
          <w:sz w:val="24"/>
          <w:szCs w:val="24"/>
        </w:rPr>
      </w:pPr>
    </w:p>
    <w:p w14:paraId="17A33870" w14:textId="3ABA77C1" w:rsidR="009F1DBD" w:rsidRDefault="009F1DBD" w:rsidP="009F1DBD">
      <w:pPr>
        <w:pStyle w:val="xmsonormal"/>
        <w:rPr>
          <w:color w:val="000000"/>
          <w:sz w:val="24"/>
          <w:szCs w:val="24"/>
        </w:rPr>
      </w:pPr>
    </w:p>
    <w:p w14:paraId="1E9106E0" w14:textId="7569A062" w:rsidR="009F1DBD" w:rsidRDefault="009F1DBD" w:rsidP="009F1DBD">
      <w:pPr>
        <w:pStyle w:val="xmsonormal"/>
        <w:rPr>
          <w:color w:val="000000"/>
          <w:sz w:val="24"/>
          <w:szCs w:val="24"/>
        </w:rPr>
      </w:pPr>
    </w:p>
    <w:p w14:paraId="703AB80D" w14:textId="2F869E00" w:rsidR="009F1DBD" w:rsidRDefault="009F1DBD" w:rsidP="009F1DBD">
      <w:pPr>
        <w:pStyle w:val="xmsonormal"/>
        <w:rPr>
          <w:color w:val="000000"/>
          <w:sz w:val="24"/>
          <w:szCs w:val="24"/>
        </w:rPr>
      </w:pPr>
    </w:p>
    <w:p w14:paraId="5A683233" w14:textId="660A6DE5" w:rsidR="009F1DBD" w:rsidRDefault="009F1DBD" w:rsidP="009F1DBD">
      <w:pPr>
        <w:pStyle w:val="xmsonormal"/>
        <w:rPr>
          <w:color w:val="000000"/>
          <w:sz w:val="24"/>
          <w:szCs w:val="24"/>
        </w:rPr>
      </w:pPr>
    </w:p>
    <w:p w14:paraId="3926D112" w14:textId="6D8BD309" w:rsidR="009F1DBD" w:rsidRDefault="009F1DBD" w:rsidP="009F1DBD">
      <w:pPr>
        <w:pStyle w:val="xmsonormal"/>
        <w:rPr>
          <w:color w:val="000000"/>
          <w:sz w:val="24"/>
          <w:szCs w:val="24"/>
        </w:rPr>
      </w:pPr>
    </w:p>
    <w:p w14:paraId="282BF370" w14:textId="3F8AAC93" w:rsidR="009F1DBD" w:rsidRDefault="009F1DBD" w:rsidP="009F1DBD">
      <w:pPr>
        <w:pStyle w:val="xmsonormal"/>
        <w:rPr>
          <w:color w:val="000000"/>
          <w:sz w:val="24"/>
          <w:szCs w:val="24"/>
        </w:rPr>
      </w:pPr>
    </w:p>
    <w:p w14:paraId="460B4E7B" w14:textId="4D9EC5DE" w:rsidR="009F1DBD" w:rsidRDefault="009F1DBD" w:rsidP="009F1DBD">
      <w:pPr>
        <w:pStyle w:val="xmsonormal"/>
        <w:rPr>
          <w:color w:val="000000"/>
          <w:sz w:val="24"/>
          <w:szCs w:val="24"/>
        </w:rPr>
      </w:pPr>
    </w:p>
    <w:p w14:paraId="5F19A49F" w14:textId="6494E3A3" w:rsidR="009F1DBD" w:rsidRDefault="009F1DBD" w:rsidP="009F1DBD">
      <w:pPr>
        <w:pStyle w:val="xmsonormal"/>
        <w:rPr>
          <w:color w:val="000000"/>
          <w:sz w:val="24"/>
          <w:szCs w:val="24"/>
        </w:rPr>
      </w:pPr>
    </w:p>
    <w:p w14:paraId="3EEDE23F" w14:textId="53D233CF" w:rsidR="009F1DBD" w:rsidRDefault="009F1DBD" w:rsidP="009F1DBD">
      <w:pPr>
        <w:pStyle w:val="xmsonormal"/>
        <w:rPr>
          <w:color w:val="000000"/>
          <w:sz w:val="24"/>
          <w:szCs w:val="24"/>
        </w:rPr>
      </w:pPr>
    </w:p>
    <w:p w14:paraId="421A715A" w14:textId="44AA586A" w:rsidR="009F1DBD" w:rsidRDefault="009F1DBD" w:rsidP="009F1DBD">
      <w:pPr>
        <w:pStyle w:val="xmsonormal"/>
        <w:rPr>
          <w:color w:val="000000"/>
          <w:sz w:val="24"/>
          <w:szCs w:val="24"/>
        </w:rPr>
      </w:pPr>
    </w:p>
    <w:p w14:paraId="560EAB94" w14:textId="50D6A19D" w:rsidR="009F1DBD" w:rsidRDefault="009F1DBD" w:rsidP="009F1DBD">
      <w:pPr>
        <w:pStyle w:val="xmsonormal"/>
        <w:rPr>
          <w:color w:val="000000"/>
          <w:sz w:val="24"/>
          <w:szCs w:val="24"/>
        </w:rPr>
      </w:pPr>
    </w:p>
    <w:p w14:paraId="5502EC2F" w14:textId="122267B5" w:rsidR="009F1DBD" w:rsidRDefault="009F1DBD" w:rsidP="009F1DBD">
      <w:pPr>
        <w:pStyle w:val="xmsonormal"/>
        <w:rPr>
          <w:color w:val="000000"/>
          <w:sz w:val="24"/>
          <w:szCs w:val="24"/>
        </w:rPr>
      </w:pPr>
    </w:p>
    <w:p w14:paraId="4CF1420D" w14:textId="06568519" w:rsidR="009F1DBD" w:rsidRDefault="009F1DBD" w:rsidP="009F1DBD">
      <w:pPr>
        <w:pStyle w:val="xmsonormal"/>
        <w:rPr>
          <w:color w:val="000000"/>
          <w:sz w:val="24"/>
          <w:szCs w:val="24"/>
        </w:rPr>
      </w:pPr>
    </w:p>
    <w:p w14:paraId="403CC1AF" w14:textId="208DF054" w:rsidR="009F1DBD" w:rsidRDefault="009F1DBD" w:rsidP="009F1DBD">
      <w:pPr>
        <w:pStyle w:val="xmsonormal"/>
        <w:rPr>
          <w:color w:val="000000"/>
          <w:sz w:val="24"/>
          <w:szCs w:val="24"/>
        </w:rPr>
      </w:pPr>
    </w:p>
    <w:p w14:paraId="00497739" w14:textId="77777777" w:rsidR="009F1DBD" w:rsidRDefault="009F1DBD" w:rsidP="00C05A6F">
      <w:pPr>
        <w:pStyle w:val="xmsonormal"/>
        <w:rPr>
          <w:color w:val="000000"/>
          <w:sz w:val="24"/>
          <w:szCs w:val="24"/>
        </w:rPr>
      </w:pPr>
    </w:p>
    <w:bookmarkEnd w:id="2"/>
    <w:p w14:paraId="2B492F4C" w14:textId="77777777" w:rsidR="00B31DB0" w:rsidRDefault="00B31DB0" w:rsidP="00B31DB0">
      <w:r w:rsidRPr="006F0BB7">
        <w:rPr>
          <w:rFonts w:ascii="Arial" w:eastAsia="Times New Roman" w:hAnsi="Arial" w:cs="Arial"/>
          <w:b/>
          <w:bCs/>
          <w:color w:val="000000"/>
          <w:lang w:eastAsia="en-GB"/>
        </w:rPr>
        <w:lastRenderedPageBreak/>
        <w:t>OPTION A - FOR GOOD/OUTSTANDING SCHOOLS ONLY</w:t>
      </w:r>
    </w:p>
    <w:p w14:paraId="4DF23A7C" w14:textId="2E18E086" w:rsidR="00892C4C" w:rsidRDefault="00892C4C" w:rsidP="00892C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tbl>
      <w:tblPr>
        <w:tblW w:w="7531" w:type="dxa"/>
        <w:tblInd w:w="-5" w:type="dxa"/>
        <w:tblLook w:val="04A0" w:firstRow="1" w:lastRow="0" w:firstColumn="1" w:lastColumn="0" w:noHBand="0" w:noVBand="1"/>
        <w:tblDescription w:val="OPTION A - FOR GOOD/OUTSTANDING SCHOOLS ONLY"/>
      </w:tblPr>
      <w:tblGrid>
        <w:gridCol w:w="2046"/>
        <w:gridCol w:w="1402"/>
        <w:gridCol w:w="1341"/>
        <w:gridCol w:w="1437"/>
        <w:gridCol w:w="1305"/>
      </w:tblGrid>
      <w:tr w:rsidR="00894886" w:rsidRPr="00E944EF" w14:paraId="2E838641" w14:textId="77777777" w:rsidTr="00FD3086">
        <w:trPr>
          <w:trHeight w:val="300"/>
          <w:tblHeader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E966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Funding Rate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B589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2D8C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Sub-option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3977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4965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ii</w:t>
            </w:r>
          </w:p>
        </w:tc>
      </w:tr>
      <w:tr w:rsidR="00894886" w:rsidRPr="00E944EF" w14:paraId="05B23801" w14:textId="77777777" w:rsidTr="00FD3086">
        <w:trPr>
          <w:trHeight w:val="3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27EF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B7C4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C007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C6F9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100% AWPU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372A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75% AWPU</w:t>
            </w:r>
          </w:p>
        </w:tc>
      </w:tr>
      <w:tr w:rsidR="00894886" w:rsidRPr="00E944EF" w14:paraId="6C24EBF5" w14:textId="77777777" w:rsidTr="00FD3086">
        <w:trPr>
          <w:trHeight w:val="3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2780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28A0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54C5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Primary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F0D2" w14:textId="77777777" w:rsidR="00894886" w:rsidRPr="00E944EF" w:rsidRDefault="00894886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£3,217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674E" w14:textId="77777777" w:rsidR="00894886" w:rsidRPr="00E944EF" w:rsidRDefault="00894886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£2,412</w:t>
            </w:r>
          </w:p>
        </w:tc>
      </w:tr>
      <w:tr w:rsidR="00894886" w:rsidRPr="00E944EF" w14:paraId="62AFEDF4" w14:textId="77777777" w:rsidTr="00FD3086">
        <w:trPr>
          <w:trHeight w:val="3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00ED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65BA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8468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Secondary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82F0" w14:textId="77777777" w:rsidR="00894886" w:rsidRPr="00E944EF" w:rsidRDefault="00894886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2673" w14:textId="77777777" w:rsidR="00894886" w:rsidRPr="00E944EF" w:rsidRDefault="00894886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</w:tr>
      <w:tr w:rsidR="00894886" w:rsidRPr="00E944EF" w14:paraId="029C7AE7" w14:textId="77777777" w:rsidTr="00FD3086">
        <w:trPr>
          <w:trHeight w:val="30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A44D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Requirements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DEB7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Period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C38E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No. Places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1DD1" w14:textId="77777777" w:rsidR="00894886" w:rsidRPr="00E944EF" w:rsidRDefault="00894886" w:rsidP="007B4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£m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9EBC" w14:textId="77777777" w:rsidR="00894886" w:rsidRPr="00E944EF" w:rsidRDefault="00894886" w:rsidP="007B4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£m</w:t>
            </w:r>
          </w:p>
        </w:tc>
      </w:tr>
      <w:tr w:rsidR="00894886" w:rsidRPr="00E944EF" w14:paraId="42A11457" w14:textId="77777777" w:rsidTr="00FD3086">
        <w:trPr>
          <w:trHeight w:val="9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92E9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2021/22 Business Cases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C7D2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 xml:space="preserve">April-August </w:t>
            </w:r>
            <w:proofErr w:type="gramStart"/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2022</w:t>
            </w:r>
            <w:proofErr w:type="gramEnd"/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 xml:space="preserve"> 5/12 allocation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7F3B" w14:textId="77777777" w:rsidR="00894886" w:rsidRPr="00E944EF" w:rsidRDefault="00894886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E043" w14:textId="77777777" w:rsidR="00894886" w:rsidRPr="00E944EF" w:rsidRDefault="00894886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0.272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3E68" w14:textId="77777777" w:rsidR="00894886" w:rsidRPr="00E944EF" w:rsidRDefault="00894886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0.204</w:t>
            </w:r>
          </w:p>
        </w:tc>
      </w:tr>
      <w:tr w:rsidR="00894886" w:rsidRPr="00E944EF" w14:paraId="1AA280C5" w14:textId="77777777" w:rsidTr="00FD3086">
        <w:trPr>
          <w:trHeight w:val="114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317C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Good/Outstanding only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40C1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 xml:space="preserve">September 2022-March </w:t>
            </w:r>
            <w:proofErr w:type="gramStart"/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2023</w:t>
            </w:r>
            <w:proofErr w:type="gramEnd"/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 xml:space="preserve"> 7/12 allocation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1CBA" w14:textId="77777777" w:rsidR="00894886" w:rsidRPr="00E944EF" w:rsidRDefault="00894886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250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0C12" w14:textId="77777777" w:rsidR="00894886" w:rsidRPr="00E944EF" w:rsidRDefault="00894886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0.469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FC2A" w14:textId="77777777" w:rsidR="00894886" w:rsidRPr="00E944EF" w:rsidRDefault="00894886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0.352</w:t>
            </w:r>
          </w:p>
        </w:tc>
      </w:tr>
      <w:tr w:rsidR="00894886" w:rsidRPr="00E944EF" w14:paraId="484F8010" w14:textId="77777777" w:rsidTr="00FD3086">
        <w:trPr>
          <w:trHeight w:val="658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32D12B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FUNDING REQUIREMENT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F4307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B264E" w14:textId="77777777" w:rsidR="00894886" w:rsidRPr="00E944EF" w:rsidRDefault="00894886" w:rsidP="007B4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C9521C" w14:textId="77777777" w:rsidR="00894886" w:rsidRPr="00E944EF" w:rsidRDefault="00894886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0.741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5FB27F" w14:textId="77777777" w:rsidR="00894886" w:rsidRPr="00E944EF" w:rsidRDefault="00894886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0.556</w:t>
            </w:r>
          </w:p>
        </w:tc>
      </w:tr>
    </w:tbl>
    <w:p w14:paraId="0B6A3EF0" w14:textId="6FBE773E" w:rsidR="00B31DB0" w:rsidRDefault="00B31DB0" w:rsidP="00892C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78F16820" w14:textId="60349553" w:rsidR="00894886" w:rsidRDefault="00894886" w:rsidP="00892C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5C517B2D" w14:textId="3CEF4803" w:rsidR="00894886" w:rsidRDefault="00894886" w:rsidP="00892C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59F14856" w14:textId="77777777" w:rsidR="00014B1A" w:rsidRPr="0034173D" w:rsidRDefault="00014B1A" w:rsidP="00014B1A">
      <w:pPr>
        <w:ind w:right="-89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OPTION</w:t>
      </w:r>
      <w:r w:rsidRPr="00437D32">
        <w:rPr>
          <w:rFonts w:ascii="Arial" w:hAnsi="Arial" w:cs="Arial"/>
          <w:b/>
          <w:bCs/>
        </w:rPr>
        <w:t xml:space="preserve"> B –</w:t>
      </w:r>
      <w:r>
        <w:rPr>
          <w:rFonts w:ascii="Arial" w:hAnsi="Arial" w:cs="Arial"/>
          <w:b/>
          <w:bCs/>
        </w:rPr>
        <w:t xml:space="preserve"> INCLUDES</w:t>
      </w:r>
      <w:r w:rsidRPr="00437D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DISAPPLICATION</w:t>
      </w:r>
      <w:r w:rsidRPr="00437D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OF</w:t>
      </w:r>
      <w:r w:rsidRPr="00437D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OFSTED</w:t>
      </w:r>
      <w:r w:rsidRPr="00437D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CRITERION</w:t>
      </w:r>
    </w:p>
    <w:p w14:paraId="42AA6CB0" w14:textId="11B7A336" w:rsidR="00894886" w:rsidRDefault="00894886" w:rsidP="00892C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tbl>
      <w:tblPr>
        <w:tblW w:w="7531" w:type="dxa"/>
        <w:tblInd w:w="-5" w:type="dxa"/>
        <w:tblLook w:val="04A0" w:firstRow="1" w:lastRow="0" w:firstColumn="1" w:lastColumn="0" w:noHBand="0" w:noVBand="1"/>
        <w:tblDescription w:val="OPTION B – INCLUDES DISAPPLICATION OF OFSTED CRITERION"/>
      </w:tblPr>
      <w:tblGrid>
        <w:gridCol w:w="2046"/>
        <w:gridCol w:w="1402"/>
        <w:gridCol w:w="1341"/>
        <w:gridCol w:w="1437"/>
        <w:gridCol w:w="1305"/>
      </w:tblGrid>
      <w:tr w:rsidR="007A54B8" w:rsidRPr="00E944EF" w14:paraId="445641A1" w14:textId="77777777" w:rsidTr="00FD3086">
        <w:trPr>
          <w:trHeight w:val="300"/>
          <w:tblHeader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CB77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Funding Rate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8E96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0229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Sub-option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A77F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B3B7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ii</w:t>
            </w:r>
          </w:p>
        </w:tc>
      </w:tr>
      <w:tr w:rsidR="007A54B8" w:rsidRPr="00E944EF" w14:paraId="7A081D28" w14:textId="77777777" w:rsidTr="00FD3086">
        <w:trPr>
          <w:trHeight w:val="3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A8A3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4550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EE92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2F15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100% AWPU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FC84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75% AWPU</w:t>
            </w:r>
          </w:p>
        </w:tc>
      </w:tr>
      <w:tr w:rsidR="007A54B8" w:rsidRPr="00E944EF" w14:paraId="0E4CE5DD" w14:textId="77777777" w:rsidTr="00FD3086">
        <w:trPr>
          <w:trHeight w:val="3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7321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8C89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2B8E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Primary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39A82" w14:textId="77777777" w:rsidR="007A54B8" w:rsidRPr="00E944EF" w:rsidRDefault="007A54B8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£3,217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68B6" w14:textId="77777777" w:rsidR="007A54B8" w:rsidRPr="00E944EF" w:rsidRDefault="007A54B8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£2,412</w:t>
            </w:r>
          </w:p>
        </w:tc>
      </w:tr>
      <w:tr w:rsidR="007A54B8" w:rsidRPr="00E944EF" w14:paraId="55D0C662" w14:textId="77777777" w:rsidTr="00FD3086">
        <w:trPr>
          <w:trHeight w:val="3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F74C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F84D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65B6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Secondary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B262" w14:textId="77777777" w:rsidR="007A54B8" w:rsidRPr="00E944EF" w:rsidRDefault="007A54B8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£4,536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4D72" w14:textId="77777777" w:rsidR="007A54B8" w:rsidRPr="00E944EF" w:rsidRDefault="007A54B8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£3,402</w:t>
            </w:r>
          </w:p>
        </w:tc>
      </w:tr>
      <w:tr w:rsidR="007A54B8" w:rsidRPr="00E944EF" w14:paraId="6F1040C7" w14:textId="77777777" w:rsidTr="00FD3086">
        <w:trPr>
          <w:trHeight w:val="30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91BE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Requirements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EE54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Period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F138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No. Places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CFFA" w14:textId="77777777" w:rsidR="007A54B8" w:rsidRPr="00E944EF" w:rsidRDefault="007A54B8" w:rsidP="007B4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£m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9378" w14:textId="77777777" w:rsidR="007A54B8" w:rsidRPr="00E944EF" w:rsidRDefault="007A54B8" w:rsidP="007B4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£m</w:t>
            </w:r>
          </w:p>
        </w:tc>
      </w:tr>
      <w:tr w:rsidR="007A54B8" w:rsidRPr="00E944EF" w14:paraId="71E487EA" w14:textId="77777777" w:rsidTr="00FD3086">
        <w:trPr>
          <w:trHeight w:val="9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F87E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2021/22 Business Cases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F0AF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 xml:space="preserve">April-August </w:t>
            </w:r>
            <w:proofErr w:type="gramStart"/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2022  5</w:t>
            </w:r>
            <w:proofErr w:type="gramEnd"/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/12 allocation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4D87" w14:textId="77777777" w:rsidR="007A54B8" w:rsidRPr="00E944EF" w:rsidRDefault="007A54B8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19BA" w14:textId="77777777" w:rsidR="007A54B8" w:rsidRPr="00E944EF" w:rsidRDefault="007A54B8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0.272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946A" w14:textId="77777777" w:rsidR="007A54B8" w:rsidRPr="00E944EF" w:rsidRDefault="007A54B8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0.204</w:t>
            </w:r>
          </w:p>
        </w:tc>
      </w:tr>
      <w:tr w:rsidR="007A54B8" w:rsidRPr="00E944EF" w14:paraId="59496F55" w14:textId="77777777" w:rsidTr="00FD3086">
        <w:trPr>
          <w:trHeight w:val="114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3F11F1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With disapplication of Ofsted Criterion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4727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 xml:space="preserve">September 2022-March </w:t>
            </w:r>
            <w:proofErr w:type="gramStart"/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2023</w:t>
            </w:r>
            <w:proofErr w:type="gramEnd"/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 xml:space="preserve"> 7/12 allocation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A5FF" w14:textId="77777777" w:rsidR="007A54B8" w:rsidRPr="00E944EF" w:rsidRDefault="007A54B8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400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E0D0" w14:textId="77777777" w:rsidR="007A54B8" w:rsidRPr="00E944EF" w:rsidRDefault="007A54B8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0.789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2F60" w14:textId="77777777" w:rsidR="007A54B8" w:rsidRPr="00E944EF" w:rsidRDefault="007A54B8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0.592</w:t>
            </w:r>
          </w:p>
        </w:tc>
      </w:tr>
      <w:tr w:rsidR="007A54B8" w:rsidRPr="00E944EF" w14:paraId="08DBE72D" w14:textId="77777777" w:rsidTr="00FD3086">
        <w:trPr>
          <w:trHeight w:val="676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40FAA6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FUNDING REQUIREMENT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CAC49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CA61A3" w14:textId="77777777" w:rsidR="007A54B8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F105A04" w14:textId="77777777" w:rsidR="007A54B8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15A474F" w14:textId="77777777" w:rsidR="007A54B8" w:rsidRPr="00E944EF" w:rsidRDefault="007A54B8" w:rsidP="007B4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6E90D1" w14:textId="77777777" w:rsidR="007A54B8" w:rsidRPr="00E944EF" w:rsidRDefault="007A54B8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1.061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B68A14" w14:textId="77777777" w:rsidR="007A54B8" w:rsidRPr="00E944EF" w:rsidRDefault="007A54B8" w:rsidP="007B46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4E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0.796</w:t>
            </w:r>
          </w:p>
        </w:tc>
      </w:tr>
    </w:tbl>
    <w:p w14:paraId="4CFD04B7" w14:textId="77777777" w:rsidR="00014B1A" w:rsidRDefault="00014B1A" w:rsidP="00892C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28665790" w14:textId="77777777" w:rsidR="005D638E" w:rsidRDefault="005D638E" w:rsidP="00892C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404A8830" w14:textId="77777777" w:rsidR="005D638E" w:rsidRDefault="005D638E" w:rsidP="00892C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6433395C" w14:textId="77777777" w:rsidR="005D638E" w:rsidRDefault="005D638E" w:rsidP="00892C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6E9E78DA" w14:textId="77777777" w:rsidR="005D638E" w:rsidRDefault="005D638E" w:rsidP="00892C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1FD21791" w14:textId="77777777" w:rsidR="005D638E" w:rsidRDefault="005D638E" w:rsidP="00892C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55EE2B46" w14:textId="77777777" w:rsidR="005D638E" w:rsidRDefault="005D638E" w:rsidP="00892C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4ECCC91F" w14:textId="77777777" w:rsidR="005D638E" w:rsidRDefault="005D638E" w:rsidP="00892C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53B40431" w14:textId="34F8B88A" w:rsidR="00E944EF" w:rsidRPr="007A54B8" w:rsidRDefault="00E944EF" w:rsidP="007A54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AA2268C" w14:textId="09AD906B" w:rsidR="00E944EF" w:rsidRDefault="00E944EF" w:rsidP="00CB5BCD">
      <w:pPr>
        <w:pStyle w:val="xmsonormal"/>
        <w:rPr>
          <w:rFonts w:ascii="Arial" w:hAnsi="Arial" w:cs="Arial"/>
          <w:color w:val="000000"/>
        </w:rPr>
      </w:pPr>
    </w:p>
    <w:p w14:paraId="0679CFA0" w14:textId="77777777" w:rsidR="00E944EF" w:rsidRDefault="00E944EF" w:rsidP="00CB5BCD">
      <w:pPr>
        <w:pStyle w:val="xmsonormal"/>
        <w:rPr>
          <w:rFonts w:ascii="Arial" w:hAnsi="Arial" w:cs="Arial"/>
          <w:color w:val="000000"/>
        </w:rPr>
      </w:pPr>
    </w:p>
    <w:p w14:paraId="3C208A7F" w14:textId="77777777" w:rsidR="004901E2" w:rsidRPr="003C3D9A" w:rsidRDefault="003D1243" w:rsidP="004901E2">
      <w:pPr>
        <w:numPr>
          <w:ilvl w:val="0"/>
          <w:numId w:val="25"/>
        </w:numPr>
        <w:spacing w:after="0" w:line="240" w:lineRule="auto"/>
        <w:ind w:right="-89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Decision Requested</w:t>
      </w:r>
    </w:p>
    <w:p w14:paraId="476DF12B" w14:textId="77777777" w:rsidR="004901E2" w:rsidRPr="004901E2" w:rsidRDefault="004901E2" w:rsidP="004901E2">
      <w:pPr>
        <w:spacing w:after="0" w:line="240" w:lineRule="auto"/>
        <w:ind w:left="360" w:right="-897"/>
        <w:jc w:val="both"/>
        <w:rPr>
          <w:rFonts w:ascii="Arial" w:hAnsi="Arial" w:cs="Arial"/>
        </w:rPr>
      </w:pPr>
    </w:p>
    <w:p w14:paraId="5FC9DFF4" w14:textId="77777777" w:rsidR="00C553BD" w:rsidRDefault="004901E2" w:rsidP="004901E2">
      <w:pPr>
        <w:spacing w:after="0" w:line="240" w:lineRule="auto"/>
        <w:ind w:right="-897"/>
        <w:jc w:val="both"/>
        <w:rPr>
          <w:rFonts w:ascii="Arial" w:hAnsi="Arial" w:cs="Arial"/>
        </w:rPr>
      </w:pPr>
      <w:r w:rsidRPr="004901E2">
        <w:rPr>
          <w:rFonts w:ascii="Arial" w:hAnsi="Arial" w:cs="Arial"/>
        </w:rPr>
        <w:t xml:space="preserve">Schools Forum to </w:t>
      </w:r>
      <w:proofErr w:type="gramStart"/>
      <w:r w:rsidR="003D1243">
        <w:rPr>
          <w:rFonts w:ascii="Arial" w:hAnsi="Arial" w:cs="Arial"/>
        </w:rPr>
        <w:t>make a decision</w:t>
      </w:r>
      <w:proofErr w:type="gramEnd"/>
      <w:r w:rsidR="003D1243">
        <w:rPr>
          <w:rFonts w:ascii="Arial" w:hAnsi="Arial" w:cs="Arial"/>
        </w:rPr>
        <w:t xml:space="preserve"> on</w:t>
      </w:r>
      <w:r w:rsidR="00B700F0">
        <w:rPr>
          <w:rFonts w:ascii="Arial" w:hAnsi="Arial" w:cs="Arial"/>
        </w:rPr>
        <w:t xml:space="preserve"> each of</w:t>
      </w:r>
      <w:r w:rsidR="003D1243">
        <w:rPr>
          <w:rFonts w:ascii="Arial" w:hAnsi="Arial" w:cs="Arial"/>
        </w:rPr>
        <w:t xml:space="preserve"> the</w:t>
      </w:r>
      <w:r w:rsidR="00C553BD">
        <w:rPr>
          <w:rFonts w:ascii="Arial" w:hAnsi="Arial" w:cs="Arial"/>
        </w:rPr>
        <w:t xml:space="preserve"> following</w:t>
      </w:r>
      <w:r w:rsidR="003D1243">
        <w:rPr>
          <w:rFonts w:ascii="Arial" w:hAnsi="Arial" w:cs="Arial"/>
        </w:rPr>
        <w:t xml:space="preserve"> items</w:t>
      </w:r>
      <w:r w:rsidR="00C553BD">
        <w:rPr>
          <w:rFonts w:ascii="Arial" w:hAnsi="Arial" w:cs="Arial"/>
        </w:rPr>
        <w:t xml:space="preserve"> f</w:t>
      </w:r>
      <w:r w:rsidR="00C553BD" w:rsidRPr="003C3D9A">
        <w:rPr>
          <w:rFonts w:ascii="Arial" w:hAnsi="Arial" w:cs="Arial"/>
        </w:rPr>
        <w:t>or 202</w:t>
      </w:r>
      <w:r w:rsidR="00C553BD">
        <w:rPr>
          <w:rFonts w:ascii="Arial" w:hAnsi="Arial" w:cs="Arial"/>
        </w:rPr>
        <w:t>2</w:t>
      </w:r>
      <w:r w:rsidR="00C553BD" w:rsidRPr="003C3D9A">
        <w:rPr>
          <w:rFonts w:ascii="Arial" w:hAnsi="Arial" w:cs="Arial"/>
        </w:rPr>
        <w:t>/</w:t>
      </w:r>
      <w:r w:rsidR="00C553BD">
        <w:rPr>
          <w:rFonts w:ascii="Arial" w:hAnsi="Arial" w:cs="Arial"/>
        </w:rPr>
        <w:t>23:</w:t>
      </w:r>
    </w:p>
    <w:p w14:paraId="5EA16B9B" w14:textId="77777777" w:rsidR="00290396" w:rsidRDefault="00290396" w:rsidP="004901E2">
      <w:pPr>
        <w:spacing w:after="0" w:line="240" w:lineRule="auto"/>
        <w:ind w:right="-897"/>
        <w:jc w:val="both"/>
        <w:rPr>
          <w:rFonts w:ascii="Arial" w:hAnsi="Arial" w:cs="Arial"/>
        </w:rPr>
      </w:pPr>
    </w:p>
    <w:p w14:paraId="71A9FC96" w14:textId="77777777" w:rsidR="00C553BD" w:rsidRDefault="003D1243" w:rsidP="00B700F0">
      <w:pPr>
        <w:numPr>
          <w:ilvl w:val="0"/>
          <w:numId w:val="35"/>
        </w:numPr>
        <w:spacing w:after="0" w:line="240" w:lineRule="auto"/>
        <w:ind w:right="-897"/>
        <w:jc w:val="both"/>
        <w:rPr>
          <w:rFonts w:ascii="Arial" w:hAnsi="Arial" w:cs="Arial"/>
        </w:rPr>
      </w:pPr>
      <w:r>
        <w:rPr>
          <w:rFonts w:ascii="Arial" w:hAnsi="Arial" w:cs="Arial"/>
        </w:rPr>
        <w:t>Changes to existing criterion, as outlined in point 2</w:t>
      </w:r>
    </w:p>
    <w:p w14:paraId="214BFA2F" w14:textId="77777777" w:rsidR="00290396" w:rsidRDefault="00290396" w:rsidP="00290396">
      <w:pPr>
        <w:spacing w:after="0" w:line="240" w:lineRule="auto"/>
        <w:ind w:left="720" w:right="-897"/>
        <w:jc w:val="both"/>
        <w:rPr>
          <w:rFonts w:ascii="Arial" w:hAnsi="Arial" w:cs="Arial"/>
        </w:rPr>
      </w:pPr>
    </w:p>
    <w:p w14:paraId="7AC9A1EE" w14:textId="77777777" w:rsidR="00290396" w:rsidRDefault="003D1243" w:rsidP="00B700F0">
      <w:pPr>
        <w:numPr>
          <w:ilvl w:val="0"/>
          <w:numId w:val="35"/>
        </w:numPr>
        <w:spacing w:after="0" w:line="240" w:lineRule="auto"/>
        <w:ind w:right="-897"/>
        <w:jc w:val="both"/>
        <w:rPr>
          <w:rFonts w:ascii="Arial" w:hAnsi="Arial" w:cs="Arial"/>
        </w:rPr>
      </w:pPr>
      <w:r>
        <w:rPr>
          <w:rFonts w:ascii="Arial" w:hAnsi="Arial" w:cs="Arial"/>
        </w:rPr>
        <w:t>Decision on whether to fund</w:t>
      </w:r>
      <w:r w:rsidR="00290396">
        <w:rPr>
          <w:rFonts w:ascii="Arial" w:hAnsi="Arial" w:cs="Arial"/>
        </w:rPr>
        <w:t>:</w:t>
      </w:r>
    </w:p>
    <w:p w14:paraId="245624E5" w14:textId="77777777" w:rsidR="00290396" w:rsidRPr="00290396" w:rsidRDefault="003D1243" w:rsidP="00290396">
      <w:pPr>
        <w:numPr>
          <w:ilvl w:val="2"/>
          <w:numId w:val="35"/>
        </w:numPr>
        <w:spacing w:after="0" w:line="240" w:lineRule="auto"/>
        <w:ind w:right="-89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good or outstanding schools only </w:t>
      </w:r>
      <w:r w:rsidRPr="00290396">
        <w:rPr>
          <w:rFonts w:ascii="Arial" w:hAnsi="Arial" w:cs="Arial"/>
          <w:b/>
          <w:bCs/>
        </w:rPr>
        <w:t xml:space="preserve">or </w:t>
      </w:r>
    </w:p>
    <w:p w14:paraId="17D21B5E" w14:textId="77777777" w:rsidR="003D1243" w:rsidRDefault="003D1243" w:rsidP="00290396">
      <w:pPr>
        <w:numPr>
          <w:ilvl w:val="2"/>
          <w:numId w:val="35"/>
        </w:numPr>
        <w:spacing w:after="0" w:line="240" w:lineRule="auto"/>
        <w:ind w:right="-897"/>
        <w:jc w:val="both"/>
        <w:rPr>
          <w:rFonts w:ascii="Arial" w:hAnsi="Arial" w:cs="Arial"/>
        </w:rPr>
      </w:pPr>
      <w:r>
        <w:rPr>
          <w:rFonts w:ascii="Arial" w:hAnsi="Arial" w:cs="Arial"/>
        </w:rPr>
        <w:t>allow a request for disapplication of Ofsted criterion</w:t>
      </w:r>
    </w:p>
    <w:p w14:paraId="7270A522" w14:textId="77777777" w:rsidR="00290396" w:rsidRDefault="00290396" w:rsidP="00290396">
      <w:pPr>
        <w:spacing w:after="0" w:line="240" w:lineRule="auto"/>
        <w:ind w:left="720" w:right="-897"/>
        <w:jc w:val="both"/>
        <w:rPr>
          <w:rFonts w:ascii="Arial" w:hAnsi="Arial" w:cs="Arial"/>
        </w:rPr>
      </w:pPr>
    </w:p>
    <w:p w14:paraId="667C0E33" w14:textId="77777777" w:rsidR="00290396" w:rsidRDefault="00B700F0" w:rsidP="00B700F0">
      <w:pPr>
        <w:numPr>
          <w:ilvl w:val="0"/>
          <w:numId w:val="35"/>
        </w:numPr>
        <w:spacing w:after="0" w:line="240" w:lineRule="auto"/>
        <w:ind w:right="-8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Decision to </w:t>
      </w:r>
      <w:r w:rsidR="003D1243">
        <w:rPr>
          <w:rFonts w:ascii="Arial" w:hAnsi="Arial" w:cs="Arial"/>
        </w:rPr>
        <w:t>fund the rate at</w:t>
      </w:r>
      <w:r w:rsidR="00290396">
        <w:rPr>
          <w:rFonts w:ascii="Arial" w:hAnsi="Arial" w:cs="Arial"/>
        </w:rPr>
        <w:t>:</w:t>
      </w:r>
    </w:p>
    <w:p w14:paraId="40399651" w14:textId="77777777" w:rsidR="00290396" w:rsidRDefault="00C553BD" w:rsidP="00290396">
      <w:pPr>
        <w:numPr>
          <w:ilvl w:val="2"/>
          <w:numId w:val="35"/>
        </w:numPr>
        <w:spacing w:after="0" w:line="240" w:lineRule="auto"/>
        <w:ind w:right="-897"/>
        <w:jc w:val="both"/>
        <w:rPr>
          <w:rFonts w:ascii="Arial" w:hAnsi="Arial" w:cs="Arial"/>
        </w:rPr>
      </w:pPr>
      <w:r w:rsidRPr="00E0055B">
        <w:rPr>
          <w:rFonts w:ascii="Arial" w:hAnsi="Arial" w:cs="Arial"/>
        </w:rPr>
        <w:t>100%</w:t>
      </w:r>
      <w:r w:rsidR="00B700F0">
        <w:rPr>
          <w:rFonts w:ascii="Arial" w:hAnsi="Arial" w:cs="Arial"/>
        </w:rPr>
        <w:t xml:space="preserve"> AWPU </w:t>
      </w:r>
      <w:r w:rsidRPr="00290396">
        <w:rPr>
          <w:rFonts w:ascii="Arial" w:hAnsi="Arial" w:cs="Arial"/>
          <w:b/>
          <w:bCs/>
        </w:rPr>
        <w:t>or</w:t>
      </w:r>
      <w:r w:rsidR="003D1243" w:rsidRPr="00290396">
        <w:rPr>
          <w:rFonts w:ascii="Arial" w:hAnsi="Arial" w:cs="Arial"/>
          <w:b/>
          <w:bCs/>
        </w:rPr>
        <w:t xml:space="preserve"> </w:t>
      </w:r>
    </w:p>
    <w:p w14:paraId="7C486874" w14:textId="77777777" w:rsidR="00C553BD" w:rsidRPr="00E0055B" w:rsidRDefault="00C553BD" w:rsidP="00290396">
      <w:pPr>
        <w:numPr>
          <w:ilvl w:val="2"/>
          <w:numId w:val="35"/>
        </w:numPr>
        <w:spacing w:after="0" w:line="240" w:lineRule="auto"/>
        <w:ind w:right="-897"/>
        <w:jc w:val="both"/>
        <w:rPr>
          <w:rFonts w:ascii="Arial" w:hAnsi="Arial" w:cs="Arial"/>
        </w:rPr>
      </w:pPr>
      <w:r w:rsidRPr="00E0055B">
        <w:rPr>
          <w:rFonts w:ascii="Arial" w:hAnsi="Arial" w:cs="Arial"/>
        </w:rPr>
        <w:t>75% AWPU</w:t>
      </w:r>
    </w:p>
    <w:p w14:paraId="00DC31D7" w14:textId="77777777" w:rsidR="003D1243" w:rsidRDefault="003D1243" w:rsidP="004901E2">
      <w:pPr>
        <w:spacing w:after="0" w:line="240" w:lineRule="auto"/>
        <w:ind w:right="-897"/>
        <w:jc w:val="both"/>
        <w:rPr>
          <w:rFonts w:ascii="Arial" w:hAnsi="Arial" w:cs="Arial"/>
        </w:rPr>
      </w:pPr>
    </w:p>
    <w:p w14:paraId="1A70B6C9" w14:textId="77777777" w:rsidR="00D36B37" w:rsidRDefault="00D36B37" w:rsidP="004901E2">
      <w:pPr>
        <w:spacing w:after="0" w:line="240" w:lineRule="auto"/>
        <w:ind w:right="-897"/>
        <w:jc w:val="both"/>
        <w:rPr>
          <w:rFonts w:ascii="Arial" w:hAnsi="Arial" w:cs="Arial"/>
        </w:rPr>
      </w:pPr>
      <w:r>
        <w:rPr>
          <w:rFonts w:ascii="Arial" w:hAnsi="Arial" w:cs="Arial"/>
        </w:rPr>
        <w:t>Options require funding between min</w:t>
      </w:r>
      <w:r w:rsidR="00B700F0">
        <w:rPr>
          <w:rFonts w:ascii="Arial" w:hAnsi="Arial" w:cs="Arial"/>
        </w:rPr>
        <w:t>i</w:t>
      </w:r>
      <w:r>
        <w:rPr>
          <w:rFonts w:ascii="Arial" w:hAnsi="Arial" w:cs="Arial"/>
        </w:rPr>
        <w:t>mum of £0.556 to £</w:t>
      </w:r>
      <w:r w:rsidR="00B700F0">
        <w:rPr>
          <w:rFonts w:ascii="Arial" w:hAnsi="Arial" w:cs="Arial"/>
        </w:rPr>
        <w:t>1.061</w:t>
      </w:r>
      <w:r w:rsidR="00290396">
        <w:rPr>
          <w:rFonts w:ascii="Arial" w:hAnsi="Arial" w:cs="Arial"/>
        </w:rPr>
        <w:t>:</w:t>
      </w:r>
    </w:p>
    <w:p w14:paraId="712100E7" w14:textId="77777777" w:rsidR="00E0055B" w:rsidRDefault="00E0055B" w:rsidP="004901E2">
      <w:pPr>
        <w:spacing w:after="0" w:line="240" w:lineRule="auto"/>
        <w:ind w:right="-897"/>
        <w:jc w:val="both"/>
        <w:rPr>
          <w:rFonts w:ascii="Arial" w:hAnsi="Arial" w:cs="Arial"/>
        </w:rPr>
      </w:pPr>
    </w:p>
    <w:tbl>
      <w:tblPr>
        <w:tblW w:w="8880" w:type="dxa"/>
        <w:tblLook w:val="04A0" w:firstRow="1" w:lastRow="0" w:firstColumn="1" w:lastColumn="0" w:noHBand="0" w:noVBand="1"/>
        <w:tblDescription w:val="Decision Requested"/>
      </w:tblPr>
      <w:tblGrid>
        <w:gridCol w:w="1740"/>
        <w:gridCol w:w="2360"/>
        <w:gridCol w:w="1480"/>
        <w:gridCol w:w="2020"/>
        <w:gridCol w:w="1280"/>
      </w:tblGrid>
      <w:tr w:rsidR="009F1DBD" w:rsidRPr="00EE1901" w14:paraId="7F8E0755" w14:textId="77777777" w:rsidTr="003456B2">
        <w:trPr>
          <w:trHeight w:val="300"/>
          <w:tblHeader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496F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Option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FE64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Option 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1EB8" w14:textId="77777777" w:rsidR="009F1DBD" w:rsidRPr="00EE1901" w:rsidRDefault="009F1DBD" w:rsidP="00D10E63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190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2AE5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Option 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79EA" w14:textId="77777777" w:rsidR="009F1DBD" w:rsidRPr="00EE1901" w:rsidRDefault="009F1DBD" w:rsidP="00D10E63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190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9F1DBD" w:rsidRPr="00EE1901" w14:paraId="71FFD6AB" w14:textId="77777777" w:rsidTr="003456B2">
        <w:trPr>
          <w:trHeight w:val="8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3581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3F72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for good/outstanding schools only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F158" w14:textId="77777777" w:rsidR="009F1DBD" w:rsidRPr="00EE1901" w:rsidRDefault="009F1DBD" w:rsidP="00D10E63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190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C3C4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includes disapplication of Ofsted criterion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0759" w14:textId="77777777" w:rsidR="009F1DBD" w:rsidRPr="00EE1901" w:rsidRDefault="009F1DBD" w:rsidP="00D10E63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190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9F1DBD" w:rsidRPr="00EE1901" w14:paraId="7135359C" w14:textId="77777777" w:rsidTr="003456B2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4957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8C1C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F19A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7C36" w14:textId="77777777" w:rsidR="009F1DBD" w:rsidRPr="00EE1901" w:rsidRDefault="009F1DBD" w:rsidP="00D10E63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190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E03C" w14:textId="77777777" w:rsidR="009F1DBD" w:rsidRPr="00EE1901" w:rsidRDefault="009F1DBD" w:rsidP="00D10E63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1901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9F1DBD" w:rsidRPr="00EE1901" w14:paraId="4E597A5D" w14:textId="77777777" w:rsidTr="003456B2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9D61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Sub-option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67E2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142E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02B3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6CA3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ii</w:t>
            </w:r>
          </w:p>
        </w:tc>
      </w:tr>
      <w:tr w:rsidR="009F1DBD" w:rsidRPr="00EE1901" w14:paraId="05EE0292" w14:textId="77777777" w:rsidTr="003456B2">
        <w:trPr>
          <w:trHeight w:val="4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10C2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Funding Rate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CD8E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100% AWPU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6359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75% AWPU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5853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100% AWPU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3FE4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75% AWPU</w:t>
            </w:r>
          </w:p>
        </w:tc>
      </w:tr>
      <w:tr w:rsidR="009F1DBD" w:rsidRPr="00EE1901" w14:paraId="454CFF19" w14:textId="77777777" w:rsidTr="003456B2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4E85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Requirement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EF9F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£0.741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A684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£0.556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E441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£1.061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6457" w14:textId="77777777" w:rsidR="009F1DBD" w:rsidRPr="00EE1901" w:rsidRDefault="009F1DBD" w:rsidP="00D1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19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£0.796</w:t>
            </w:r>
          </w:p>
        </w:tc>
      </w:tr>
    </w:tbl>
    <w:p w14:paraId="2B8FA249" w14:textId="77777777" w:rsidR="00C664CC" w:rsidRPr="0004490C" w:rsidRDefault="00C664CC" w:rsidP="00C553BD">
      <w:pPr>
        <w:ind w:right="-23"/>
        <w:rPr>
          <w:rFonts w:ascii="Arial" w:hAnsi="Arial" w:cs="Arial"/>
        </w:rPr>
      </w:pPr>
    </w:p>
    <w:sectPr w:rsidR="00C664CC" w:rsidRPr="0004490C" w:rsidSect="005E625F">
      <w:headerReference w:type="default" r:id="rId11"/>
      <w:footerReference w:type="default" r:id="rId12"/>
      <w:pgSz w:w="11906" w:h="16838"/>
      <w:pgMar w:top="107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4A553" w14:textId="77777777" w:rsidR="007D6534" w:rsidRDefault="007D6534" w:rsidP="00714D13">
      <w:r>
        <w:separator/>
      </w:r>
    </w:p>
  </w:endnote>
  <w:endnote w:type="continuationSeparator" w:id="0">
    <w:p w14:paraId="5588F3E3" w14:textId="77777777" w:rsidR="007D6534" w:rsidRDefault="007D6534" w:rsidP="0071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24558" w14:textId="77777777" w:rsidR="00E17D60" w:rsidRPr="009A02ED" w:rsidRDefault="00E17D60" w:rsidP="005E625F">
    <w:pPr>
      <w:pStyle w:val="Footer"/>
      <w:jc w:val="center"/>
      <w:rPr>
        <w:rFonts w:ascii="Arial" w:hAnsi="Arial" w:cs="Arial"/>
      </w:rPr>
    </w:pPr>
    <w:r w:rsidRPr="009A02ED">
      <w:rPr>
        <w:rFonts w:ascii="Arial" w:hAnsi="Arial" w:cs="Arial"/>
      </w:rPr>
      <w:t xml:space="preserve">Page </w:t>
    </w:r>
    <w:r w:rsidRPr="009A02ED">
      <w:rPr>
        <w:rFonts w:ascii="Arial" w:hAnsi="Arial" w:cs="Arial"/>
      </w:rPr>
      <w:fldChar w:fldCharType="begin"/>
    </w:r>
    <w:r w:rsidRPr="009A02ED">
      <w:rPr>
        <w:rFonts w:ascii="Arial" w:hAnsi="Arial" w:cs="Arial"/>
      </w:rPr>
      <w:instrText xml:space="preserve"> PAGE </w:instrText>
    </w:r>
    <w:r w:rsidRPr="009A02ED">
      <w:rPr>
        <w:rFonts w:ascii="Arial" w:hAnsi="Arial" w:cs="Arial"/>
      </w:rPr>
      <w:fldChar w:fldCharType="separate"/>
    </w:r>
    <w:r w:rsidR="008C08F0">
      <w:rPr>
        <w:rFonts w:ascii="Arial" w:hAnsi="Arial" w:cs="Arial"/>
        <w:noProof/>
      </w:rPr>
      <w:t>1</w:t>
    </w:r>
    <w:r w:rsidRPr="009A02ED">
      <w:rPr>
        <w:rFonts w:ascii="Arial" w:hAnsi="Arial" w:cs="Arial"/>
      </w:rPr>
      <w:fldChar w:fldCharType="end"/>
    </w:r>
    <w:r w:rsidRPr="009A02ED">
      <w:rPr>
        <w:rFonts w:ascii="Arial" w:hAnsi="Arial" w:cs="Arial"/>
      </w:rPr>
      <w:t xml:space="preserve"> of </w:t>
    </w:r>
    <w:r w:rsidRPr="009A02ED">
      <w:rPr>
        <w:rFonts w:ascii="Arial" w:hAnsi="Arial" w:cs="Arial"/>
      </w:rPr>
      <w:fldChar w:fldCharType="begin"/>
    </w:r>
    <w:r w:rsidRPr="009A02ED">
      <w:rPr>
        <w:rFonts w:ascii="Arial" w:hAnsi="Arial" w:cs="Arial"/>
      </w:rPr>
      <w:instrText xml:space="preserve"> NUMPAGES </w:instrText>
    </w:r>
    <w:r w:rsidRPr="009A02ED">
      <w:rPr>
        <w:rFonts w:ascii="Arial" w:hAnsi="Arial" w:cs="Arial"/>
      </w:rPr>
      <w:fldChar w:fldCharType="separate"/>
    </w:r>
    <w:r w:rsidR="008C08F0">
      <w:rPr>
        <w:rFonts w:ascii="Arial" w:hAnsi="Arial" w:cs="Arial"/>
        <w:noProof/>
      </w:rPr>
      <w:t>2</w:t>
    </w:r>
    <w:r w:rsidRPr="009A02ED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9CDCB" w14:textId="77777777" w:rsidR="007D6534" w:rsidRDefault="007D6534" w:rsidP="00714D13">
      <w:r>
        <w:separator/>
      </w:r>
    </w:p>
  </w:footnote>
  <w:footnote w:type="continuationSeparator" w:id="0">
    <w:p w14:paraId="09CCBBDE" w14:textId="77777777" w:rsidR="007D6534" w:rsidRDefault="007D6534" w:rsidP="0071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50EB" w14:textId="77777777" w:rsidR="00027C74" w:rsidRDefault="00613A47">
    <w:pPr>
      <w:pStyle w:val="Header"/>
    </w:pPr>
    <w:r>
      <w:rPr>
        <w:noProof/>
      </w:rPr>
      <w:pict w14:anchorId="2D0E87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335"/>
    <w:multiLevelType w:val="hybridMultilevel"/>
    <w:tmpl w:val="C6006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460C"/>
    <w:multiLevelType w:val="hybridMultilevel"/>
    <w:tmpl w:val="80DCE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250BC"/>
    <w:multiLevelType w:val="multilevel"/>
    <w:tmpl w:val="07DE29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BE4F07"/>
    <w:multiLevelType w:val="multilevel"/>
    <w:tmpl w:val="0E60D16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5318C9"/>
    <w:multiLevelType w:val="multilevel"/>
    <w:tmpl w:val="02BC5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F40D6B"/>
    <w:multiLevelType w:val="hybridMultilevel"/>
    <w:tmpl w:val="206C2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90D15"/>
    <w:multiLevelType w:val="hybridMultilevel"/>
    <w:tmpl w:val="2644807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170A90"/>
    <w:multiLevelType w:val="hybridMultilevel"/>
    <w:tmpl w:val="57C80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517CF"/>
    <w:multiLevelType w:val="hybridMultilevel"/>
    <w:tmpl w:val="67B02966"/>
    <w:lvl w:ilvl="0" w:tplc="E02224A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377213"/>
    <w:multiLevelType w:val="multilevel"/>
    <w:tmpl w:val="11E8627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7E555C"/>
    <w:multiLevelType w:val="hybridMultilevel"/>
    <w:tmpl w:val="4E4ABFEA"/>
    <w:lvl w:ilvl="0" w:tplc="26B07D5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CA28A8"/>
    <w:multiLevelType w:val="hybridMultilevel"/>
    <w:tmpl w:val="E1F2B674"/>
    <w:lvl w:ilvl="0" w:tplc="FD8C7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42C60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82E02"/>
    <w:multiLevelType w:val="hybridMultilevel"/>
    <w:tmpl w:val="8A9E5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975D8"/>
    <w:multiLevelType w:val="hybridMultilevel"/>
    <w:tmpl w:val="74429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666717"/>
    <w:multiLevelType w:val="hybridMultilevel"/>
    <w:tmpl w:val="D8EA2CFA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61735F4"/>
    <w:multiLevelType w:val="hybridMultilevel"/>
    <w:tmpl w:val="403E1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46410"/>
    <w:multiLevelType w:val="hybridMultilevel"/>
    <w:tmpl w:val="28FA5DE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A72458"/>
    <w:multiLevelType w:val="hybridMultilevel"/>
    <w:tmpl w:val="D56C3C1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AF52A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16018"/>
    <w:multiLevelType w:val="hybridMultilevel"/>
    <w:tmpl w:val="4E6E4D98"/>
    <w:lvl w:ilvl="0" w:tplc="10ACE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D3C12"/>
    <w:multiLevelType w:val="hybridMultilevel"/>
    <w:tmpl w:val="E912E062"/>
    <w:lvl w:ilvl="0" w:tplc="4B6A91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157623"/>
    <w:multiLevelType w:val="hybridMultilevel"/>
    <w:tmpl w:val="C9CAF3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93467B"/>
    <w:multiLevelType w:val="hybridMultilevel"/>
    <w:tmpl w:val="3A5E8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A73CD"/>
    <w:multiLevelType w:val="hybridMultilevel"/>
    <w:tmpl w:val="22D6C4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8B2529"/>
    <w:multiLevelType w:val="hybridMultilevel"/>
    <w:tmpl w:val="BD9C87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66310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F1F01"/>
    <w:multiLevelType w:val="hybridMultilevel"/>
    <w:tmpl w:val="7868C10E"/>
    <w:lvl w:ilvl="0" w:tplc="D94A7E3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91B55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975AC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35671"/>
    <w:multiLevelType w:val="hybridMultilevel"/>
    <w:tmpl w:val="DB3641F2"/>
    <w:lvl w:ilvl="0" w:tplc="4B4AA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1D577D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E571F"/>
    <w:multiLevelType w:val="hybridMultilevel"/>
    <w:tmpl w:val="EAFAF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20BEF"/>
    <w:multiLevelType w:val="hybridMultilevel"/>
    <w:tmpl w:val="E0B2BF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C35AD7"/>
    <w:multiLevelType w:val="hybridMultilevel"/>
    <w:tmpl w:val="55CAB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A1565"/>
    <w:multiLevelType w:val="hybridMultilevel"/>
    <w:tmpl w:val="080E6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30C96"/>
    <w:multiLevelType w:val="hybridMultilevel"/>
    <w:tmpl w:val="450C2A0E"/>
    <w:lvl w:ilvl="0" w:tplc="9E049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5"/>
  </w:num>
  <w:num w:numId="3">
    <w:abstractNumId w:val="20"/>
  </w:num>
  <w:num w:numId="4">
    <w:abstractNumId w:val="0"/>
  </w:num>
  <w:num w:numId="5">
    <w:abstractNumId w:val="3"/>
  </w:num>
  <w:num w:numId="6">
    <w:abstractNumId w:val="29"/>
  </w:num>
  <w:num w:numId="7">
    <w:abstractNumId w:val="8"/>
  </w:num>
  <w:num w:numId="8">
    <w:abstractNumId w:val="2"/>
  </w:num>
  <w:num w:numId="9">
    <w:abstractNumId w:val="25"/>
  </w:num>
  <w:num w:numId="10">
    <w:abstractNumId w:val="11"/>
  </w:num>
  <w:num w:numId="11">
    <w:abstractNumId w:val="23"/>
  </w:num>
  <w:num w:numId="12">
    <w:abstractNumId w:val="5"/>
  </w:num>
  <w:num w:numId="13">
    <w:abstractNumId w:val="28"/>
  </w:num>
  <w:num w:numId="14">
    <w:abstractNumId w:val="12"/>
  </w:num>
  <w:num w:numId="15">
    <w:abstractNumId w:val="6"/>
  </w:num>
  <w:num w:numId="16">
    <w:abstractNumId w:val="27"/>
  </w:num>
  <w:num w:numId="17">
    <w:abstractNumId w:val="30"/>
  </w:num>
  <w:num w:numId="18">
    <w:abstractNumId w:val="15"/>
  </w:num>
  <w:num w:numId="19">
    <w:abstractNumId w:val="33"/>
  </w:num>
  <w:num w:numId="20">
    <w:abstractNumId w:val="22"/>
  </w:num>
  <w:num w:numId="21">
    <w:abstractNumId w:val="31"/>
  </w:num>
  <w:num w:numId="22">
    <w:abstractNumId w:val="24"/>
  </w:num>
  <w:num w:numId="23">
    <w:abstractNumId w:val="7"/>
  </w:num>
  <w:num w:numId="24">
    <w:abstractNumId w:val="34"/>
  </w:num>
  <w:num w:numId="25">
    <w:abstractNumId w:val="19"/>
  </w:num>
  <w:num w:numId="26">
    <w:abstractNumId w:val="21"/>
  </w:num>
  <w:num w:numId="27">
    <w:abstractNumId w:val="16"/>
  </w:num>
  <w:num w:numId="28">
    <w:abstractNumId w:val="9"/>
  </w:num>
  <w:num w:numId="29">
    <w:abstractNumId w:val="13"/>
  </w:num>
  <w:num w:numId="30">
    <w:abstractNumId w:val="17"/>
  </w:num>
  <w:num w:numId="31">
    <w:abstractNumId w:val="1"/>
  </w:num>
  <w:num w:numId="32">
    <w:abstractNumId w:val="26"/>
  </w:num>
  <w:num w:numId="33">
    <w:abstractNumId w:val="32"/>
  </w:num>
  <w:num w:numId="34">
    <w:abstractNumId w:val="14"/>
  </w:num>
  <w:num w:numId="35">
    <w:abstractNumId w:val="1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VGPPPYPdtQ2YDDloQRjTQ8E3b8wCZaBpEQKCwuntvlAlhK67pN1aE4QIJhKK6VGl"/>
  </w:docVars>
  <w:rsids>
    <w:rsidRoot w:val="008544CD"/>
    <w:rsid w:val="00000B5F"/>
    <w:rsid w:val="00014B1A"/>
    <w:rsid w:val="00025D18"/>
    <w:rsid w:val="00027C74"/>
    <w:rsid w:val="000356C6"/>
    <w:rsid w:val="000365C2"/>
    <w:rsid w:val="000373F9"/>
    <w:rsid w:val="00044873"/>
    <w:rsid w:val="0004490C"/>
    <w:rsid w:val="00050D49"/>
    <w:rsid w:val="000636CB"/>
    <w:rsid w:val="00064E67"/>
    <w:rsid w:val="0006797D"/>
    <w:rsid w:val="000A002D"/>
    <w:rsid w:val="000B3C9F"/>
    <w:rsid w:val="000C5FCC"/>
    <w:rsid w:val="000D24BF"/>
    <w:rsid w:val="000D4E72"/>
    <w:rsid w:val="000D592D"/>
    <w:rsid w:val="000F3F60"/>
    <w:rsid w:val="000F6272"/>
    <w:rsid w:val="00112C51"/>
    <w:rsid w:val="001221BF"/>
    <w:rsid w:val="00137310"/>
    <w:rsid w:val="00140D85"/>
    <w:rsid w:val="001470B7"/>
    <w:rsid w:val="0015093B"/>
    <w:rsid w:val="0015116B"/>
    <w:rsid w:val="0015686E"/>
    <w:rsid w:val="0016723A"/>
    <w:rsid w:val="00167294"/>
    <w:rsid w:val="00191BE3"/>
    <w:rsid w:val="00191DDC"/>
    <w:rsid w:val="001A0907"/>
    <w:rsid w:val="001C0724"/>
    <w:rsid w:val="001C101A"/>
    <w:rsid w:val="001F09ED"/>
    <w:rsid w:val="001F46D9"/>
    <w:rsid w:val="001F5801"/>
    <w:rsid w:val="00200316"/>
    <w:rsid w:val="00205C32"/>
    <w:rsid w:val="0021662C"/>
    <w:rsid w:val="0023192D"/>
    <w:rsid w:val="00232AEF"/>
    <w:rsid w:val="00233A50"/>
    <w:rsid w:val="00233A72"/>
    <w:rsid w:val="00237C20"/>
    <w:rsid w:val="002507C2"/>
    <w:rsid w:val="0026359D"/>
    <w:rsid w:val="002702FA"/>
    <w:rsid w:val="002716DD"/>
    <w:rsid w:val="00272BE1"/>
    <w:rsid w:val="00276DD5"/>
    <w:rsid w:val="00290396"/>
    <w:rsid w:val="00294BC7"/>
    <w:rsid w:val="002B2EFD"/>
    <w:rsid w:val="002B6B20"/>
    <w:rsid w:val="002C1B48"/>
    <w:rsid w:val="002C5061"/>
    <w:rsid w:val="002D3136"/>
    <w:rsid w:val="002F24A8"/>
    <w:rsid w:val="002F35D1"/>
    <w:rsid w:val="003067B8"/>
    <w:rsid w:val="00334DB4"/>
    <w:rsid w:val="00341764"/>
    <w:rsid w:val="003456B2"/>
    <w:rsid w:val="00350B48"/>
    <w:rsid w:val="003750D6"/>
    <w:rsid w:val="0039068B"/>
    <w:rsid w:val="00394B37"/>
    <w:rsid w:val="003962EE"/>
    <w:rsid w:val="003B5518"/>
    <w:rsid w:val="003C3D9A"/>
    <w:rsid w:val="003D1243"/>
    <w:rsid w:val="003E09C2"/>
    <w:rsid w:val="003E3EFF"/>
    <w:rsid w:val="003E543B"/>
    <w:rsid w:val="003F55BB"/>
    <w:rsid w:val="004034CD"/>
    <w:rsid w:val="004210F2"/>
    <w:rsid w:val="00421913"/>
    <w:rsid w:val="00437D32"/>
    <w:rsid w:val="00454CA2"/>
    <w:rsid w:val="00457D59"/>
    <w:rsid w:val="004753F4"/>
    <w:rsid w:val="004757A1"/>
    <w:rsid w:val="00476374"/>
    <w:rsid w:val="00482271"/>
    <w:rsid w:val="004901E2"/>
    <w:rsid w:val="00492C92"/>
    <w:rsid w:val="00494A9D"/>
    <w:rsid w:val="00497799"/>
    <w:rsid w:val="004A3A1E"/>
    <w:rsid w:val="004A5904"/>
    <w:rsid w:val="004A6938"/>
    <w:rsid w:val="004B1303"/>
    <w:rsid w:val="004C6B34"/>
    <w:rsid w:val="004C789F"/>
    <w:rsid w:val="004D06AB"/>
    <w:rsid w:val="004D44E8"/>
    <w:rsid w:val="004E4779"/>
    <w:rsid w:val="004E7F42"/>
    <w:rsid w:val="004F02E9"/>
    <w:rsid w:val="0052208E"/>
    <w:rsid w:val="00525D4A"/>
    <w:rsid w:val="00537282"/>
    <w:rsid w:val="00540391"/>
    <w:rsid w:val="00554D03"/>
    <w:rsid w:val="005919CF"/>
    <w:rsid w:val="005A3347"/>
    <w:rsid w:val="005A4216"/>
    <w:rsid w:val="005A4C24"/>
    <w:rsid w:val="005B2F03"/>
    <w:rsid w:val="005C07B5"/>
    <w:rsid w:val="005C2839"/>
    <w:rsid w:val="005C58DA"/>
    <w:rsid w:val="005D638E"/>
    <w:rsid w:val="005E1B5E"/>
    <w:rsid w:val="005E625F"/>
    <w:rsid w:val="005F0DD0"/>
    <w:rsid w:val="005F71FC"/>
    <w:rsid w:val="00600894"/>
    <w:rsid w:val="006018B7"/>
    <w:rsid w:val="00613A47"/>
    <w:rsid w:val="00630C16"/>
    <w:rsid w:val="00633B6D"/>
    <w:rsid w:val="006350B1"/>
    <w:rsid w:val="0064015E"/>
    <w:rsid w:val="00652B1E"/>
    <w:rsid w:val="00652D91"/>
    <w:rsid w:val="0065341E"/>
    <w:rsid w:val="006534B8"/>
    <w:rsid w:val="00662849"/>
    <w:rsid w:val="00676E22"/>
    <w:rsid w:val="00681212"/>
    <w:rsid w:val="006859D9"/>
    <w:rsid w:val="0069180B"/>
    <w:rsid w:val="00691A69"/>
    <w:rsid w:val="006A1DD7"/>
    <w:rsid w:val="006A53FC"/>
    <w:rsid w:val="006B0740"/>
    <w:rsid w:val="006B1E5E"/>
    <w:rsid w:val="006B7D1B"/>
    <w:rsid w:val="006C0789"/>
    <w:rsid w:val="006D2CC4"/>
    <w:rsid w:val="006D6C7A"/>
    <w:rsid w:val="006E04C9"/>
    <w:rsid w:val="006E7A5E"/>
    <w:rsid w:val="006F0BB7"/>
    <w:rsid w:val="006F568B"/>
    <w:rsid w:val="007109CB"/>
    <w:rsid w:val="00714D13"/>
    <w:rsid w:val="007212F3"/>
    <w:rsid w:val="00734461"/>
    <w:rsid w:val="00736146"/>
    <w:rsid w:val="0073703A"/>
    <w:rsid w:val="00761C67"/>
    <w:rsid w:val="0076461C"/>
    <w:rsid w:val="007741C3"/>
    <w:rsid w:val="007870EE"/>
    <w:rsid w:val="007A319B"/>
    <w:rsid w:val="007A3A30"/>
    <w:rsid w:val="007A54B8"/>
    <w:rsid w:val="007D0F92"/>
    <w:rsid w:val="007D13A6"/>
    <w:rsid w:val="007D3EDF"/>
    <w:rsid w:val="007D6534"/>
    <w:rsid w:val="007E4DB4"/>
    <w:rsid w:val="008155D1"/>
    <w:rsid w:val="00820B16"/>
    <w:rsid w:val="00825A09"/>
    <w:rsid w:val="008304C3"/>
    <w:rsid w:val="00833252"/>
    <w:rsid w:val="008402F7"/>
    <w:rsid w:val="0084248D"/>
    <w:rsid w:val="00843AA9"/>
    <w:rsid w:val="00844750"/>
    <w:rsid w:val="00847FD5"/>
    <w:rsid w:val="00853010"/>
    <w:rsid w:val="008544CD"/>
    <w:rsid w:val="0086140E"/>
    <w:rsid w:val="00870A99"/>
    <w:rsid w:val="00877EC0"/>
    <w:rsid w:val="00892756"/>
    <w:rsid w:val="00892C4C"/>
    <w:rsid w:val="00894886"/>
    <w:rsid w:val="008974D6"/>
    <w:rsid w:val="00897F17"/>
    <w:rsid w:val="008A2855"/>
    <w:rsid w:val="008B3CBD"/>
    <w:rsid w:val="008B4628"/>
    <w:rsid w:val="008B5D37"/>
    <w:rsid w:val="008C08F0"/>
    <w:rsid w:val="008C1A72"/>
    <w:rsid w:val="008C6AE4"/>
    <w:rsid w:val="008D1032"/>
    <w:rsid w:val="008D5307"/>
    <w:rsid w:val="008E13C8"/>
    <w:rsid w:val="008E3E19"/>
    <w:rsid w:val="008F2089"/>
    <w:rsid w:val="008F3CFB"/>
    <w:rsid w:val="008F43EF"/>
    <w:rsid w:val="008F73B3"/>
    <w:rsid w:val="009055E8"/>
    <w:rsid w:val="00910CC1"/>
    <w:rsid w:val="009147A2"/>
    <w:rsid w:val="00916EE1"/>
    <w:rsid w:val="00934A4C"/>
    <w:rsid w:val="0094379A"/>
    <w:rsid w:val="00965D3C"/>
    <w:rsid w:val="00975D1D"/>
    <w:rsid w:val="00990E97"/>
    <w:rsid w:val="00996F2E"/>
    <w:rsid w:val="009A02ED"/>
    <w:rsid w:val="009B51FD"/>
    <w:rsid w:val="009B651F"/>
    <w:rsid w:val="009B79D5"/>
    <w:rsid w:val="009C6CF1"/>
    <w:rsid w:val="009D2891"/>
    <w:rsid w:val="009E1679"/>
    <w:rsid w:val="009E2433"/>
    <w:rsid w:val="009E45B3"/>
    <w:rsid w:val="009F1DBD"/>
    <w:rsid w:val="009F487A"/>
    <w:rsid w:val="00A031C1"/>
    <w:rsid w:val="00A07F71"/>
    <w:rsid w:val="00A10AFF"/>
    <w:rsid w:val="00A17B6C"/>
    <w:rsid w:val="00A2008B"/>
    <w:rsid w:val="00A227AC"/>
    <w:rsid w:val="00A23B7B"/>
    <w:rsid w:val="00A36F3A"/>
    <w:rsid w:val="00A4072F"/>
    <w:rsid w:val="00A472DD"/>
    <w:rsid w:val="00A51946"/>
    <w:rsid w:val="00A52F95"/>
    <w:rsid w:val="00A56DD2"/>
    <w:rsid w:val="00A624BB"/>
    <w:rsid w:val="00A63F49"/>
    <w:rsid w:val="00A7543E"/>
    <w:rsid w:val="00A848E2"/>
    <w:rsid w:val="00A92B56"/>
    <w:rsid w:val="00A95637"/>
    <w:rsid w:val="00A973CC"/>
    <w:rsid w:val="00AA046E"/>
    <w:rsid w:val="00AC02C9"/>
    <w:rsid w:val="00AC36B9"/>
    <w:rsid w:val="00AE0A28"/>
    <w:rsid w:val="00AF0AF3"/>
    <w:rsid w:val="00B14E8F"/>
    <w:rsid w:val="00B31DB0"/>
    <w:rsid w:val="00B34563"/>
    <w:rsid w:val="00B347AF"/>
    <w:rsid w:val="00B46F84"/>
    <w:rsid w:val="00B57AA9"/>
    <w:rsid w:val="00B615EB"/>
    <w:rsid w:val="00B700F0"/>
    <w:rsid w:val="00B81B24"/>
    <w:rsid w:val="00B90ED1"/>
    <w:rsid w:val="00B93682"/>
    <w:rsid w:val="00BA5358"/>
    <w:rsid w:val="00BA7A69"/>
    <w:rsid w:val="00BB3023"/>
    <w:rsid w:val="00BC2728"/>
    <w:rsid w:val="00BC6B09"/>
    <w:rsid w:val="00BC7B4E"/>
    <w:rsid w:val="00BD11E8"/>
    <w:rsid w:val="00BD4799"/>
    <w:rsid w:val="00BE3550"/>
    <w:rsid w:val="00BE5940"/>
    <w:rsid w:val="00BF2AF0"/>
    <w:rsid w:val="00C05621"/>
    <w:rsid w:val="00C05A6F"/>
    <w:rsid w:val="00C14184"/>
    <w:rsid w:val="00C24A9A"/>
    <w:rsid w:val="00C27E20"/>
    <w:rsid w:val="00C332C2"/>
    <w:rsid w:val="00C501BD"/>
    <w:rsid w:val="00C51FC2"/>
    <w:rsid w:val="00C553BD"/>
    <w:rsid w:val="00C63C7C"/>
    <w:rsid w:val="00C65036"/>
    <w:rsid w:val="00C664CC"/>
    <w:rsid w:val="00C85B6B"/>
    <w:rsid w:val="00C945C9"/>
    <w:rsid w:val="00CA6431"/>
    <w:rsid w:val="00CB5AFC"/>
    <w:rsid w:val="00CB5BCD"/>
    <w:rsid w:val="00CC063A"/>
    <w:rsid w:val="00CC2DF9"/>
    <w:rsid w:val="00CD6657"/>
    <w:rsid w:val="00CD764C"/>
    <w:rsid w:val="00CF03FE"/>
    <w:rsid w:val="00CF25EF"/>
    <w:rsid w:val="00CF7FBF"/>
    <w:rsid w:val="00D07959"/>
    <w:rsid w:val="00D10EA6"/>
    <w:rsid w:val="00D13028"/>
    <w:rsid w:val="00D17194"/>
    <w:rsid w:val="00D24280"/>
    <w:rsid w:val="00D25524"/>
    <w:rsid w:val="00D26F2D"/>
    <w:rsid w:val="00D33A21"/>
    <w:rsid w:val="00D36167"/>
    <w:rsid w:val="00D36B37"/>
    <w:rsid w:val="00D4105B"/>
    <w:rsid w:val="00D42554"/>
    <w:rsid w:val="00D541EE"/>
    <w:rsid w:val="00D63663"/>
    <w:rsid w:val="00D7002F"/>
    <w:rsid w:val="00D71C8A"/>
    <w:rsid w:val="00D9707A"/>
    <w:rsid w:val="00DA1D87"/>
    <w:rsid w:val="00DC00C7"/>
    <w:rsid w:val="00DC0BEF"/>
    <w:rsid w:val="00DE0098"/>
    <w:rsid w:val="00DE1147"/>
    <w:rsid w:val="00DE3895"/>
    <w:rsid w:val="00DE6DC0"/>
    <w:rsid w:val="00DF1DC5"/>
    <w:rsid w:val="00DF209D"/>
    <w:rsid w:val="00E0055B"/>
    <w:rsid w:val="00E0129D"/>
    <w:rsid w:val="00E061D8"/>
    <w:rsid w:val="00E12F8F"/>
    <w:rsid w:val="00E161AC"/>
    <w:rsid w:val="00E17D60"/>
    <w:rsid w:val="00E2482C"/>
    <w:rsid w:val="00E268C5"/>
    <w:rsid w:val="00E32597"/>
    <w:rsid w:val="00E33991"/>
    <w:rsid w:val="00E40E71"/>
    <w:rsid w:val="00E626E7"/>
    <w:rsid w:val="00E663CB"/>
    <w:rsid w:val="00E66BDF"/>
    <w:rsid w:val="00E7277E"/>
    <w:rsid w:val="00E77F31"/>
    <w:rsid w:val="00E944EF"/>
    <w:rsid w:val="00EA16FF"/>
    <w:rsid w:val="00EC624D"/>
    <w:rsid w:val="00ED4658"/>
    <w:rsid w:val="00ED6FD5"/>
    <w:rsid w:val="00EE68BF"/>
    <w:rsid w:val="00F01AAE"/>
    <w:rsid w:val="00F16BD1"/>
    <w:rsid w:val="00F24F03"/>
    <w:rsid w:val="00F31A5A"/>
    <w:rsid w:val="00F32E4C"/>
    <w:rsid w:val="00F369E8"/>
    <w:rsid w:val="00F36B0E"/>
    <w:rsid w:val="00F36E27"/>
    <w:rsid w:val="00F44564"/>
    <w:rsid w:val="00F51D03"/>
    <w:rsid w:val="00F535F8"/>
    <w:rsid w:val="00F716AB"/>
    <w:rsid w:val="00F7215F"/>
    <w:rsid w:val="00F72F0F"/>
    <w:rsid w:val="00FA59E0"/>
    <w:rsid w:val="00FB113C"/>
    <w:rsid w:val="00FC157D"/>
    <w:rsid w:val="00FC26E5"/>
    <w:rsid w:val="00FD0C00"/>
    <w:rsid w:val="00FD3086"/>
    <w:rsid w:val="00FE0F37"/>
    <w:rsid w:val="00FE2697"/>
    <w:rsid w:val="00FF15C6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38A2ED"/>
  <w15:chartTrackingRefBased/>
  <w15:docId w15:val="{381A235D-EA2F-455D-8059-F5C03A8E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4C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C5061"/>
    <w:pPr>
      <w:ind w:left="720"/>
    </w:pPr>
  </w:style>
  <w:style w:type="paragraph" w:styleId="BalloonText">
    <w:name w:val="Balloon Text"/>
    <w:basedOn w:val="Normal"/>
    <w:semiHidden/>
    <w:rsid w:val="008402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E62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E625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E625F"/>
  </w:style>
  <w:style w:type="paragraph" w:customStyle="1" w:styleId="Default">
    <w:name w:val="Default"/>
    <w:rsid w:val="00454C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D6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A4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C2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A4C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C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4C24"/>
    <w:rPr>
      <w:b/>
      <w:bCs/>
      <w:lang w:eastAsia="en-US"/>
    </w:rPr>
  </w:style>
  <w:style w:type="paragraph" w:customStyle="1" w:styleId="xmsonormal">
    <w:name w:val="x_msonormal"/>
    <w:basedOn w:val="Normal"/>
    <w:rsid w:val="00CB5BCD"/>
    <w:pPr>
      <w:spacing w:after="0" w:line="240" w:lineRule="auto"/>
    </w:pPr>
    <w:rPr>
      <w:rFonts w:cs="Calibri"/>
      <w:lang w:eastAsia="en-GB"/>
    </w:rPr>
  </w:style>
  <w:style w:type="paragraph" w:customStyle="1" w:styleId="xmsolistparagraph">
    <w:name w:val="x_msolistparagraph"/>
    <w:basedOn w:val="Normal"/>
    <w:rsid w:val="00CB5BCD"/>
    <w:pPr>
      <w:spacing w:after="0" w:line="240" w:lineRule="auto"/>
      <w:ind w:left="720"/>
    </w:pPr>
    <w:rPr>
      <w:rFonts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F1D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4" ma:contentTypeDescription="Create a new document." ma:contentTypeScope="" ma:versionID="0a2bffe082351f7b9b4935a19c0f4f60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8590e9e1f525483fcfa47e8d4792eeb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73CC5-7CA6-4B06-818D-5C7AE282BD41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f4fbdc1-3486-4097-bd2f-409effe17552"/>
    <ds:schemaRef ds:uri="http://purl.org/dc/terms/"/>
    <ds:schemaRef ds:uri="a44b952a-cdab-49d8-a572-68fa4f4b8e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28C4AD-A2B0-4D52-BA44-BD881EAD9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2999B-12E8-4CA3-98E0-32F6E9BA3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4691</Characters>
  <Application>Microsoft Office Word</Application>
  <DocSecurity>4</DocSecurity>
  <Lines>293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Falling Pupils Fund 2022/23</vt:lpstr>
    </vt:vector>
  </TitlesOfParts>
  <Company>Service Birmingham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Falling Pupils Fund 2022/23</dc:title>
  <dc:subject/>
  <dc:creator>Diane Lewis</dc:creator>
  <cp:keywords/>
  <cp:lastModifiedBy>Vikki Rainbow</cp:lastModifiedBy>
  <cp:revision>2</cp:revision>
  <cp:lastPrinted>2019-11-26T12:35:00Z</cp:lastPrinted>
  <dcterms:created xsi:type="dcterms:W3CDTF">2022-01-18T15:44:00Z</dcterms:created>
  <dcterms:modified xsi:type="dcterms:W3CDTF">2022-01-18T15:44:00Z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</Properties>
</file>