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08244" w14:textId="77777777" w:rsidR="007D3E44" w:rsidRPr="004C1AD4" w:rsidRDefault="007D3E44" w:rsidP="007D3E44">
      <w:pPr>
        <w:spacing w:after="0" w:line="240" w:lineRule="auto"/>
        <w:jc w:val="center"/>
        <w:rPr>
          <w:rFonts w:ascii="Verdana" w:hAnsi="Verdana"/>
          <w:b/>
          <w:bCs/>
        </w:rPr>
      </w:pPr>
      <w:r w:rsidRPr="004C1AD4">
        <w:rPr>
          <w:rFonts w:ascii="Verdana" w:hAnsi="Verdana"/>
          <w:b/>
          <w:bCs/>
        </w:rPr>
        <w:t>Development Management in Birmingham Plan Examination</w:t>
      </w:r>
    </w:p>
    <w:p w14:paraId="65023554" w14:textId="77777777" w:rsidR="007D3E44" w:rsidRPr="004C1AD4" w:rsidRDefault="007D3E44" w:rsidP="007D3E44">
      <w:pPr>
        <w:spacing w:after="0" w:line="240" w:lineRule="auto"/>
        <w:jc w:val="center"/>
        <w:rPr>
          <w:rFonts w:ascii="Verdana" w:hAnsi="Verdana"/>
        </w:rPr>
      </w:pPr>
      <w:r w:rsidRPr="004C1AD4">
        <w:rPr>
          <w:rFonts w:ascii="Verdana" w:hAnsi="Verdana"/>
        </w:rPr>
        <w:t>Inspector – K Ford MSc (Hons) MRTPI</w:t>
      </w:r>
    </w:p>
    <w:p w14:paraId="20C4D46C" w14:textId="77777777" w:rsidR="007D3E44" w:rsidRPr="004C1AD4" w:rsidRDefault="007D3E44" w:rsidP="007D3E44">
      <w:pPr>
        <w:spacing w:after="0" w:line="240" w:lineRule="auto"/>
        <w:jc w:val="center"/>
        <w:rPr>
          <w:rFonts w:ascii="Verdana" w:hAnsi="Verdana"/>
        </w:rPr>
      </w:pPr>
      <w:r w:rsidRPr="004C1AD4">
        <w:rPr>
          <w:rFonts w:ascii="Verdana" w:hAnsi="Verdana"/>
        </w:rPr>
        <w:t>Programme Officer – I Kemp</w:t>
      </w:r>
    </w:p>
    <w:p w14:paraId="3A160535" w14:textId="77777777" w:rsidR="007D3E44" w:rsidRPr="004C1AD4" w:rsidRDefault="00BC1787" w:rsidP="007D3E44">
      <w:pPr>
        <w:spacing w:after="0" w:line="240" w:lineRule="auto"/>
        <w:jc w:val="center"/>
        <w:rPr>
          <w:rFonts w:ascii="Verdana" w:hAnsi="Verdana"/>
        </w:rPr>
      </w:pPr>
      <w:hyperlink r:id="rId7" w:history="1">
        <w:r w:rsidR="007D3E44" w:rsidRPr="00E63C17">
          <w:rPr>
            <w:rStyle w:val="Hyperlink"/>
            <w:rFonts w:ascii="Verdana" w:hAnsi="Verdana"/>
          </w:rPr>
          <w:t>idkemp@icloud.com</w:t>
        </w:r>
      </w:hyperlink>
      <w:r w:rsidR="007D3E44">
        <w:rPr>
          <w:rFonts w:ascii="Verdana" w:hAnsi="Verdana"/>
        </w:rPr>
        <w:t xml:space="preserve"> Tel: 07723 009166</w:t>
      </w:r>
    </w:p>
    <w:p w14:paraId="79D29126" w14:textId="77777777" w:rsidR="007D3E44" w:rsidRPr="004C1AD4" w:rsidRDefault="007D3E44" w:rsidP="007D3E4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76946" wp14:editId="73C68AC3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5651500" cy="25400"/>
                <wp:effectExtent l="0" t="0" r="25400" b="317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5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1F88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3.8pt,11.05pt" to="838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04782DE" w14:textId="77777777" w:rsidR="00A818E2" w:rsidRDefault="00A818E2" w:rsidP="00A818E2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5958926B" w14:textId="735ECB6A" w:rsidR="007D3E44" w:rsidRPr="00BC1787" w:rsidRDefault="007D3E44" w:rsidP="00BC1787">
      <w:pPr>
        <w:pStyle w:val="Heading1"/>
        <w:jc w:val="center"/>
        <w:rPr>
          <w:color w:val="auto"/>
        </w:rPr>
      </w:pPr>
      <w:bookmarkStart w:id="0" w:name="_Hlk51924275"/>
      <w:r w:rsidRPr="00BC1787">
        <w:rPr>
          <w:color w:val="auto"/>
        </w:rPr>
        <w:t>DRAFT HEARINGS TIMETABLE</w:t>
      </w:r>
      <w:r w:rsidR="00955F82" w:rsidRPr="00BC1787">
        <w:rPr>
          <w:color w:val="auto"/>
        </w:rPr>
        <w:t xml:space="preserve"> (V1)</w:t>
      </w:r>
    </w:p>
    <w:bookmarkEnd w:id="0"/>
    <w:p w14:paraId="7487E4B3" w14:textId="77777777" w:rsidR="00A818E2" w:rsidRDefault="00A818E2" w:rsidP="00A818E2">
      <w:pPr>
        <w:spacing w:after="0" w:line="240" w:lineRule="auto"/>
        <w:jc w:val="center"/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earing timetable week one"/>
      </w:tblPr>
      <w:tblGrid>
        <w:gridCol w:w="1696"/>
        <w:gridCol w:w="3402"/>
        <w:gridCol w:w="3918"/>
      </w:tblGrid>
      <w:tr w:rsidR="007D3E44" w14:paraId="4CB489CE" w14:textId="77777777" w:rsidTr="00BC1787">
        <w:tc>
          <w:tcPr>
            <w:tcW w:w="9016" w:type="dxa"/>
            <w:gridSpan w:val="3"/>
            <w:shd w:val="clear" w:color="auto" w:fill="808080" w:themeFill="background1" w:themeFillShade="80"/>
          </w:tcPr>
          <w:p w14:paraId="5025943B" w14:textId="1B540608" w:rsidR="007D3E44" w:rsidRDefault="007D3E44" w:rsidP="007D3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Week One</w:t>
            </w:r>
          </w:p>
        </w:tc>
      </w:tr>
      <w:tr w:rsidR="007D3E44" w:rsidRPr="007D3E44" w14:paraId="4341E833" w14:textId="77777777" w:rsidTr="00BC1787">
        <w:tc>
          <w:tcPr>
            <w:tcW w:w="1696" w:type="dxa"/>
            <w:shd w:val="clear" w:color="auto" w:fill="D9D9D9" w:themeFill="background1" w:themeFillShade="D9"/>
          </w:tcPr>
          <w:p w14:paraId="451783AB" w14:textId="77777777" w:rsidR="007D3E44" w:rsidRPr="007D3E44" w:rsidRDefault="007D3E44" w:rsidP="007D3E4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05CD2BB" w14:textId="77777777" w:rsidR="007D3E44" w:rsidRDefault="007D3E44" w:rsidP="007D3E4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D3E44">
              <w:rPr>
                <w:rFonts w:ascii="Verdana" w:hAnsi="Verdana"/>
                <w:b/>
                <w:bCs/>
                <w:sz w:val="16"/>
                <w:szCs w:val="16"/>
              </w:rPr>
              <w:t>Morning session 10:00</w:t>
            </w:r>
          </w:p>
          <w:p w14:paraId="32231D2D" w14:textId="6E2303FC" w:rsidR="007D3E44" w:rsidRPr="007D3E44" w:rsidRDefault="007D3E44" w:rsidP="007D3E4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8" w:type="dxa"/>
            <w:shd w:val="clear" w:color="auto" w:fill="D9D9D9" w:themeFill="background1" w:themeFillShade="D9"/>
          </w:tcPr>
          <w:p w14:paraId="082309F6" w14:textId="72FA70D5" w:rsidR="007D3E44" w:rsidRPr="007D3E44" w:rsidRDefault="007D3E44" w:rsidP="007D3E4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Afternoon session 14:00</w:t>
            </w:r>
          </w:p>
        </w:tc>
      </w:tr>
      <w:tr w:rsidR="007D3E44" w:rsidRPr="007D3E44" w14:paraId="450BE972" w14:textId="77777777" w:rsidTr="00BC1787">
        <w:tc>
          <w:tcPr>
            <w:tcW w:w="1696" w:type="dxa"/>
          </w:tcPr>
          <w:p w14:paraId="5275D174" w14:textId="194CB43C" w:rsidR="007D3E44" w:rsidRPr="00A818E2" w:rsidRDefault="007D3E44" w:rsidP="007D3E44">
            <w:pPr>
              <w:rPr>
                <w:rFonts w:ascii="Verdana" w:hAnsi="Verdana"/>
                <w:sz w:val="20"/>
                <w:szCs w:val="20"/>
              </w:rPr>
            </w:pPr>
            <w:r w:rsidRPr="00A818E2">
              <w:rPr>
                <w:rFonts w:ascii="Verdana" w:hAnsi="Verdana"/>
                <w:sz w:val="20"/>
                <w:szCs w:val="20"/>
              </w:rPr>
              <w:t>Tues</w:t>
            </w:r>
            <w:r w:rsidR="00DB4F46">
              <w:rPr>
                <w:rFonts w:ascii="Verdana" w:hAnsi="Verdana"/>
                <w:sz w:val="20"/>
                <w:szCs w:val="20"/>
              </w:rPr>
              <w:t>day</w:t>
            </w:r>
            <w:r w:rsidRPr="00A818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7852">
              <w:rPr>
                <w:rFonts w:ascii="Verdana" w:hAnsi="Verdana"/>
                <w:sz w:val="20"/>
                <w:szCs w:val="20"/>
              </w:rPr>
              <w:t>10</w:t>
            </w:r>
            <w:r w:rsidR="00DB4F46">
              <w:rPr>
                <w:rFonts w:ascii="Verdana" w:hAnsi="Verdana"/>
                <w:sz w:val="20"/>
                <w:szCs w:val="20"/>
              </w:rPr>
              <w:t xml:space="preserve"> November</w:t>
            </w:r>
            <w:r w:rsidRPr="00A818E2">
              <w:rPr>
                <w:rFonts w:ascii="Verdana" w:hAnsi="Verdana"/>
                <w:sz w:val="20"/>
                <w:szCs w:val="20"/>
              </w:rPr>
              <w:t xml:space="preserve"> 2020</w:t>
            </w:r>
          </w:p>
        </w:tc>
        <w:tc>
          <w:tcPr>
            <w:tcW w:w="3402" w:type="dxa"/>
          </w:tcPr>
          <w:p w14:paraId="4C6B3F9C" w14:textId="77777777" w:rsidR="00A818E2" w:rsidRDefault="00A818E2" w:rsidP="007D3E44">
            <w:pPr>
              <w:rPr>
                <w:rFonts w:ascii="Verdana" w:hAnsi="Verdana"/>
              </w:rPr>
            </w:pPr>
          </w:p>
          <w:p w14:paraId="59098506" w14:textId="739A43DE" w:rsidR="007D3E44" w:rsidRPr="00A818E2" w:rsidRDefault="007D3E44" w:rsidP="007D3E44">
            <w:pPr>
              <w:rPr>
                <w:rFonts w:ascii="Verdana" w:hAnsi="Verdana"/>
                <w:b/>
                <w:bCs/>
              </w:rPr>
            </w:pPr>
            <w:r w:rsidRPr="00A818E2">
              <w:rPr>
                <w:rFonts w:ascii="Verdana" w:hAnsi="Verdana"/>
                <w:b/>
                <w:bCs/>
              </w:rPr>
              <w:t xml:space="preserve">Inspector’s </w:t>
            </w:r>
            <w:r w:rsidR="00FC4B08">
              <w:rPr>
                <w:rFonts w:ascii="Verdana" w:hAnsi="Verdana"/>
                <w:b/>
                <w:bCs/>
              </w:rPr>
              <w:t>I</w:t>
            </w:r>
            <w:r w:rsidRPr="00A818E2">
              <w:rPr>
                <w:rFonts w:ascii="Verdana" w:hAnsi="Verdana"/>
                <w:b/>
                <w:bCs/>
              </w:rPr>
              <w:t>ntroduction</w:t>
            </w:r>
          </w:p>
          <w:p w14:paraId="400D2B13" w14:textId="543A4753" w:rsidR="007D3E44" w:rsidRDefault="007D3E44" w:rsidP="007D3E44">
            <w:pPr>
              <w:rPr>
                <w:rFonts w:ascii="Verdana" w:hAnsi="Verdana"/>
              </w:rPr>
            </w:pPr>
          </w:p>
          <w:p w14:paraId="5ACF29AC" w14:textId="1D4C68C2" w:rsidR="007D3E44" w:rsidRPr="00A818E2" w:rsidRDefault="007D3E44" w:rsidP="007D3E44">
            <w:pPr>
              <w:rPr>
                <w:rFonts w:ascii="Verdana" w:hAnsi="Verdana"/>
                <w:b/>
                <w:bCs/>
              </w:rPr>
            </w:pPr>
            <w:r w:rsidRPr="00A818E2">
              <w:rPr>
                <w:rFonts w:ascii="Verdana" w:hAnsi="Verdana"/>
                <w:b/>
                <w:bCs/>
              </w:rPr>
              <w:t>Birmingham City Council opening statement</w:t>
            </w:r>
          </w:p>
          <w:p w14:paraId="175B8CC2" w14:textId="1A5D46F0" w:rsidR="007D3E44" w:rsidRDefault="007D3E44" w:rsidP="007D3E44">
            <w:pPr>
              <w:rPr>
                <w:rFonts w:ascii="Verdana" w:hAnsi="Verdana"/>
              </w:rPr>
            </w:pPr>
          </w:p>
          <w:p w14:paraId="07771658" w14:textId="77777777" w:rsidR="00A818E2" w:rsidRDefault="00A818E2" w:rsidP="007D3E44">
            <w:pPr>
              <w:rPr>
                <w:rFonts w:ascii="Verdana" w:hAnsi="Verdana"/>
              </w:rPr>
            </w:pPr>
          </w:p>
          <w:p w14:paraId="0D298734" w14:textId="24256BAC" w:rsidR="007D3E44" w:rsidRPr="007D3E44" w:rsidRDefault="007D3E44" w:rsidP="007D3E44">
            <w:pPr>
              <w:rPr>
                <w:rFonts w:ascii="Verdana" w:hAnsi="Verdana"/>
                <w:b/>
                <w:bCs/>
              </w:rPr>
            </w:pPr>
            <w:r w:rsidRPr="007D3E44">
              <w:rPr>
                <w:rFonts w:ascii="Verdana" w:hAnsi="Verdana"/>
                <w:b/>
                <w:bCs/>
              </w:rPr>
              <w:t>Main Matter 1</w:t>
            </w:r>
          </w:p>
          <w:p w14:paraId="4AA06912" w14:textId="06EBAB3D" w:rsidR="007D3E44" w:rsidRPr="007D3E44" w:rsidRDefault="007D3E44" w:rsidP="007D3E44">
            <w:pPr>
              <w:rPr>
                <w:rFonts w:ascii="Verdana" w:hAnsi="Verdana"/>
                <w:b/>
                <w:bCs/>
              </w:rPr>
            </w:pPr>
          </w:p>
          <w:p w14:paraId="1A14F284" w14:textId="0E69990B" w:rsidR="007D3E44" w:rsidRDefault="009509C5" w:rsidP="007D3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Legal Compliance</w:t>
            </w:r>
            <w:r w:rsidR="00963406">
              <w:rPr>
                <w:rFonts w:ascii="Verdana" w:hAnsi="Verdana"/>
              </w:rPr>
              <w:t>, including Duty to Co-operate</w:t>
            </w:r>
          </w:p>
          <w:p w14:paraId="287B0D59" w14:textId="77777777" w:rsidR="007D3E44" w:rsidRDefault="007D3E44" w:rsidP="007D3E44">
            <w:pPr>
              <w:rPr>
                <w:rFonts w:ascii="Verdana" w:hAnsi="Verdana"/>
              </w:rPr>
            </w:pPr>
          </w:p>
          <w:p w14:paraId="262485C0" w14:textId="77777777" w:rsidR="007D3E44" w:rsidRDefault="007D3E44" w:rsidP="007D3E44">
            <w:pPr>
              <w:rPr>
                <w:rFonts w:ascii="Verdana" w:hAnsi="Verdana"/>
              </w:rPr>
            </w:pPr>
          </w:p>
          <w:p w14:paraId="4949B315" w14:textId="3FCDBCDC" w:rsidR="007D3E44" w:rsidRPr="007D3E44" w:rsidRDefault="007D3E44" w:rsidP="007D3E44">
            <w:pPr>
              <w:rPr>
                <w:rFonts w:ascii="Verdana" w:hAnsi="Verdana"/>
                <w:b/>
                <w:bCs/>
              </w:rPr>
            </w:pPr>
            <w:r w:rsidRPr="007D3E44">
              <w:rPr>
                <w:rFonts w:ascii="Verdana" w:hAnsi="Verdana"/>
                <w:b/>
                <w:bCs/>
              </w:rPr>
              <w:t>Main Matter 2</w:t>
            </w:r>
          </w:p>
          <w:p w14:paraId="4F4BCC98" w14:textId="52D30C3A" w:rsidR="007D3E44" w:rsidRDefault="007D3E44" w:rsidP="007D3E44">
            <w:pPr>
              <w:rPr>
                <w:rFonts w:ascii="Verdana" w:hAnsi="Verdana"/>
              </w:rPr>
            </w:pPr>
          </w:p>
          <w:p w14:paraId="0588F1C7" w14:textId="037F02E2" w:rsidR="007D3E44" w:rsidRDefault="00963406" w:rsidP="007D3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Compliance with the Birmingham Development Plan</w:t>
            </w:r>
          </w:p>
          <w:p w14:paraId="3A9E517F" w14:textId="66A95438" w:rsidR="00732545" w:rsidRDefault="00732545" w:rsidP="007D3E44">
            <w:pPr>
              <w:rPr>
                <w:rFonts w:ascii="Verdana" w:hAnsi="Verdana"/>
              </w:rPr>
            </w:pPr>
          </w:p>
          <w:p w14:paraId="0910D571" w14:textId="65D91582" w:rsidR="00732545" w:rsidRDefault="00732545" w:rsidP="007D3E44">
            <w:pPr>
              <w:rPr>
                <w:rFonts w:ascii="Verdana" w:hAnsi="Verdana"/>
              </w:rPr>
            </w:pPr>
          </w:p>
          <w:p w14:paraId="541B04AD" w14:textId="4ED0AED9" w:rsidR="00732545" w:rsidRPr="00086E6B" w:rsidRDefault="00732545" w:rsidP="007D3E44">
            <w:pPr>
              <w:rPr>
                <w:rFonts w:ascii="Verdana" w:hAnsi="Verdana"/>
                <w:b/>
                <w:bCs/>
              </w:rPr>
            </w:pPr>
            <w:r w:rsidRPr="00086E6B">
              <w:rPr>
                <w:rFonts w:ascii="Verdana" w:hAnsi="Verdana"/>
                <w:b/>
                <w:bCs/>
              </w:rPr>
              <w:t xml:space="preserve">Main Matter </w:t>
            </w:r>
            <w:r w:rsidR="00E219BF">
              <w:rPr>
                <w:rFonts w:ascii="Verdana" w:hAnsi="Verdana"/>
                <w:b/>
                <w:bCs/>
              </w:rPr>
              <w:t>4</w:t>
            </w:r>
          </w:p>
          <w:p w14:paraId="23CED8EC" w14:textId="51648F34" w:rsidR="00732545" w:rsidRDefault="00732545" w:rsidP="007D3E44">
            <w:pPr>
              <w:rPr>
                <w:rFonts w:ascii="Verdana" w:hAnsi="Verdana"/>
              </w:rPr>
            </w:pPr>
          </w:p>
          <w:p w14:paraId="19D6A3F2" w14:textId="039E4032" w:rsidR="00732545" w:rsidRPr="007D3E44" w:rsidRDefault="00E219BF" w:rsidP="007D3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Economy and Network of Centres Policies</w:t>
            </w:r>
          </w:p>
          <w:p w14:paraId="0CF142AF" w14:textId="6BF3E6EE" w:rsidR="007D3E44" w:rsidRPr="007D3E44" w:rsidRDefault="007D3E44" w:rsidP="007D3E44">
            <w:pPr>
              <w:rPr>
                <w:rFonts w:ascii="Verdana" w:hAnsi="Verdana"/>
              </w:rPr>
            </w:pPr>
          </w:p>
        </w:tc>
        <w:tc>
          <w:tcPr>
            <w:tcW w:w="3918" w:type="dxa"/>
          </w:tcPr>
          <w:p w14:paraId="08158B53" w14:textId="77777777" w:rsidR="00A818E2" w:rsidRDefault="00A818E2" w:rsidP="007D3E44">
            <w:pPr>
              <w:rPr>
                <w:rFonts w:ascii="Verdana" w:hAnsi="Verdana"/>
                <w:b/>
                <w:bCs/>
              </w:rPr>
            </w:pPr>
          </w:p>
          <w:p w14:paraId="2B6C745F" w14:textId="1B392E1A" w:rsidR="007D3E44" w:rsidRDefault="007D3E44" w:rsidP="007D3E44">
            <w:pPr>
              <w:rPr>
                <w:rFonts w:ascii="Verdana" w:hAnsi="Verdana"/>
                <w:b/>
                <w:bCs/>
              </w:rPr>
            </w:pPr>
            <w:r w:rsidRPr="007D3E44">
              <w:rPr>
                <w:rFonts w:ascii="Verdana" w:hAnsi="Verdana"/>
                <w:b/>
                <w:bCs/>
              </w:rPr>
              <w:t xml:space="preserve">Main Matter </w:t>
            </w:r>
            <w:r w:rsidR="00086E6B">
              <w:rPr>
                <w:rFonts w:ascii="Verdana" w:hAnsi="Verdana"/>
                <w:b/>
                <w:bCs/>
              </w:rPr>
              <w:t xml:space="preserve">3 </w:t>
            </w:r>
          </w:p>
          <w:p w14:paraId="289E95F5" w14:textId="77777777" w:rsidR="00086E6B" w:rsidRDefault="00086E6B" w:rsidP="007D3E44">
            <w:pPr>
              <w:rPr>
                <w:rFonts w:ascii="Verdana" w:hAnsi="Verdana"/>
                <w:b/>
                <w:bCs/>
              </w:rPr>
            </w:pPr>
          </w:p>
          <w:p w14:paraId="1E97EA80" w14:textId="471C6C89" w:rsidR="00086E6B" w:rsidRPr="00086E6B" w:rsidRDefault="00086E6B" w:rsidP="007D3E44">
            <w:pPr>
              <w:rPr>
                <w:rFonts w:ascii="Verdana" w:hAnsi="Verdana"/>
              </w:rPr>
            </w:pPr>
            <w:r w:rsidRPr="00086E6B">
              <w:rPr>
                <w:rFonts w:ascii="Verdana" w:hAnsi="Verdana"/>
              </w:rPr>
              <w:t>Environment and Sustainability Policies</w:t>
            </w:r>
          </w:p>
        </w:tc>
      </w:tr>
      <w:tr w:rsidR="007D3E44" w:rsidRPr="007D3E44" w14:paraId="17E62D7B" w14:textId="77777777" w:rsidTr="00BC1787">
        <w:tc>
          <w:tcPr>
            <w:tcW w:w="1696" w:type="dxa"/>
            <w:shd w:val="clear" w:color="auto" w:fill="D9D9D9" w:themeFill="background1" w:themeFillShade="D9"/>
          </w:tcPr>
          <w:p w14:paraId="7507960C" w14:textId="77777777" w:rsidR="007D3E44" w:rsidRPr="00A818E2" w:rsidRDefault="007D3E44" w:rsidP="007D3E4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A0DCB52" w14:textId="77777777" w:rsidR="007D3E44" w:rsidRDefault="007D3E44" w:rsidP="007D3E4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D3E44">
              <w:rPr>
                <w:rFonts w:ascii="Verdana" w:hAnsi="Verdana"/>
                <w:b/>
                <w:bCs/>
                <w:sz w:val="16"/>
                <w:szCs w:val="16"/>
              </w:rPr>
              <w:t>Morning session 9:30</w:t>
            </w:r>
          </w:p>
          <w:p w14:paraId="3F14502F" w14:textId="140D3743" w:rsidR="007D3E44" w:rsidRPr="007D3E44" w:rsidRDefault="007D3E44" w:rsidP="007D3E4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8" w:type="dxa"/>
            <w:shd w:val="clear" w:color="auto" w:fill="D9D9D9" w:themeFill="background1" w:themeFillShade="D9"/>
          </w:tcPr>
          <w:p w14:paraId="0954DE70" w14:textId="4E85A5F3" w:rsidR="007D3E44" w:rsidRPr="007D3E44" w:rsidRDefault="007D3E44" w:rsidP="007D3E4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D3E44">
              <w:rPr>
                <w:rFonts w:ascii="Verdana" w:hAnsi="Verdana"/>
                <w:b/>
                <w:bCs/>
                <w:sz w:val="16"/>
                <w:szCs w:val="16"/>
              </w:rPr>
              <w:t>Afternoon session 14:00</w:t>
            </w:r>
          </w:p>
        </w:tc>
      </w:tr>
      <w:tr w:rsidR="007D3E44" w:rsidRPr="007D3E44" w14:paraId="6E1421B4" w14:textId="77777777" w:rsidTr="00BC1787">
        <w:tc>
          <w:tcPr>
            <w:tcW w:w="1696" w:type="dxa"/>
          </w:tcPr>
          <w:p w14:paraId="452D8A4C" w14:textId="15CA83C7" w:rsidR="007D3E44" w:rsidRPr="00A818E2" w:rsidRDefault="007D3E44" w:rsidP="007D3E44">
            <w:pPr>
              <w:rPr>
                <w:rFonts w:ascii="Verdana" w:hAnsi="Verdana"/>
                <w:sz w:val="20"/>
                <w:szCs w:val="20"/>
              </w:rPr>
            </w:pPr>
            <w:r w:rsidRPr="00A818E2">
              <w:rPr>
                <w:rFonts w:ascii="Verdana" w:hAnsi="Verdana"/>
                <w:sz w:val="20"/>
                <w:szCs w:val="20"/>
              </w:rPr>
              <w:t>Wed</w:t>
            </w:r>
            <w:r w:rsidR="00DB4F46">
              <w:rPr>
                <w:rFonts w:ascii="Verdana" w:hAnsi="Verdana"/>
                <w:sz w:val="20"/>
                <w:szCs w:val="20"/>
              </w:rPr>
              <w:t xml:space="preserve">nesday </w:t>
            </w:r>
            <w:r w:rsidR="005E7852">
              <w:rPr>
                <w:rFonts w:ascii="Verdana" w:hAnsi="Verdana"/>
                <w:sz w:val="20"/>
                <w:szCs w:val="20"/>
              </w:rPr>
              <w:t>11</w:t>
            </w:r>
            <w:r w:rsidR="002E5E3E">
              <w:rPr>
                <w:rFonts w:ascii="Verdana" w:hAnsi="Verdana"/>
                <w:sz w:val="20"/>
                <w:szCs w:val="20"/>
              </w:rPr>
              <w:t xml:space="preserve"> November</w:t>
            </w:r>
            <w:r w:rsidRPr="00A818E2">
              <w:rPr>
                <w:rFonts w:ascii="Verdana" w:hAnsi="Verdana"/>
                <w:sz w:val="20"/>
                <w:szCs w:val="20"/>
              </w:rPr>
              <w:t xml:space="preserve"> 2020</w:t>
            </w:r>
          </w:p>
          <w:p w14:paraId="713BD4D8" w14:textId="77777777" w:rsidR="007D3E44" w:rsidRPr="00A818E2" w:rsidRDefault="007D3E44" w:rsidP="007D3E44">
            <w:pPr>
              <w:rPr>
                <w:rFonts w:ascii="Verdana" w:hAnsi="Verdana"/>
                <w:sz w:val="20"/>
                <w:szCs w:val="20"/>
              </w:rPr>
            </w:pPr>
          </w:p>
          <w:p w14:paraId="74024A06" w14:textId="77777777" w:rsidR="007D3E44" w:rsidRPr="00A818E2" w:rsidRDefault="007D3E44" w:rsidP="007D3E44">
            <w:pPr>
              <w:rPr>
                <w:rFonts w:ascii="Verdana" w:hAnsi="Verdana"/>
                <w:sz w:val="20"/>
                <w:szCs w:val="20"/>
              </w:rPr>
            </w:pPr>
          </w:p>
          <w:p w14:paraId="746B8366" w14:textId="1F6154E3" w:rsidR="007D3E44" w:rsidRPr="00A818E2" w:rsidRDefault="007D3E44" w:rsidP="007D3E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E6276E" w14:textId="2CDAE263" w:rsidR="007D3E44" w:rsidRDefault="007D3E44" w:rsidP="007D3E44">
            <w:pPr>
              <w:rPr>
                <w:rFonts w:ascii="Verdana" w:hAnsi="Verdana"/>
                <w:b/>
                <w:bCs/>
              </w:rPr>
            </w:pPr>
            <w:r w:rsidRPr="007D3E44">
              <w:rPr>
                <w:rFonts w:ascii="Verdana" w:hAnsi="Verdana"/>
                <w:b/>
                <w:bCs/>
              </w:rPr>
              <w:t xml:space="preserve">Main Matter </w:t>
            </w:r>
            <w:r w:rsidR="00EC37ED">
              <w:rPr>
                <w:rFonts w:ascii="Verdana" w:hAnsi="Verdana"/>
                <w:b/>
                <w:bCs/>
              </w:rPr>
              <w:t>5</w:t>
            </w:r>
          </w:p>
          <w:p w14:paraId="42638297" w14:textId="77777777" w:rsidR="00206E8D" w:rsidRDefault="00206E8D" w:rsidP="007D3E44">
            <w:pPr>
              <w:rPr>
                <w:rFonts w:ascii="Verdana" w:hAnsi="Verdana"/>
                <w:b/>
                <w:bCs/>
              </w:rPr>
            </w:pPr>
          </w:p>
          <w:p w14:paraId="5B9CD757" w14:textId="4421FC37" w:rsidR="00206E8D" w:rsidRPr="00206E8D" w:rsidRDefault="00EC37ED" w:rsidP="007D3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Homes and Neighbourhoods Policies</w:t>
            </w:r>
          </w:p>
        </w:tc>
        <w:tc>
          <w:tcPr>
            <w:tcW w:w="3918" w:type="dxa"/>
          </w:tcPr>
          <w:p w14:paraId="400AA13C" w14:textId="77777777" w:rsidR="00FE03C9" w:rsidRDefault="00FE03C9" w:rsidP="00FE03C9">
            <w:pPr>
              <w:rPr>
                <w:rFonts w:ascii="Verdana" w:hAnsi="Verdana"/>
                <w:b/>
                <w:bCs/>
              </w:rPr>
            </w:pPr>
            <w:r w:rsidRPr="007D3E44">
              <w:rPr>
                <w:rFonts w:ascii="Verdana" w:hAnsi="Verdana"/>
                <w:b/>
                <w:bCs/>
              </w:rPr>
              <w:t xml:space="preserve">Main Matter </w:t>
            </w:r>
            <w:r>
              <w:rPr>
                <w:rFonts w:ascii="Verdana" w:hAnsi="Verdana"/>
                <w:b/>
                <w:bCs/>
              </w:rPr>
              <w:t>6</w:t>
            </w:r>
          </w:p>
          <w:p w14:paraId="72D8627F" w14:textId="77777777" w:rsidR="00FE03C9" w:rsidRDefault="00FE03C9" w:rsidP="00FE03C9">
            <w:pPr>
              <w:rPr>
                <w:rFonts w:ascii="Verdana" w:hAnsi="Verdana"/>
              </w:rPr>
            </w:pPr>
          </w:p>
          <w:p w14:paraId="522EB316" w14:textId="72478AF5" w:rsidR="007D3E44" w:rsidRDefault="00FE03C9" w:rsidP="00FE03C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Connectivity Policies</w:t>
            </w:r>
          </w:p>
          <w:p w14:paraId="656AA141" w14:textId="77777777" w:rsidR="00206E8D" w:rsidRDefault="00206E8D" w:rsidP="007D3E44">
            <w:pPr>
              <w:rPr>
                <w:rFonts w:ascii="Verdana" w:hAnsi="Verdana"/>
              </w:rPr>
            </w:pPr>
          </w:p>
          <w:p w14:paraId="2AFE050A" w14:textId="5C55015C" w:rsidR="00206E8D" w:rsidRPr="007D3E44" w:rsidRDefault="00206E8D" w:rsidP="007D3E44">
            <w:pPr>
              <w:rPr>
                <w:rFonts w:ascii="Verdana" w:hAnsi="Verdana"/>
              </w:rPr>
            </w:pPr>
          </w:p>
        </w:tc>
      </w:tr>
      <w:tr w:rsidR="007D3E44" w:rsidRPr="007D3E44" w14:paraId="6645A633" w14:textId="77777777" w:rsidTr="00BC1787">
        <w:tc>
          <w:tcPr>
            <w:tcW w:w="1696" w:type="dxa"/>
          </w:tcPr>
          <w:p w14:paraId="12EABC73" w14:textId="4A67CA14" w:rsidR="007D3E44" w:rsidRPr="00A818E2" w:rsidRDefault="007D3E44" w:rsidP="007D3E44">
            <w:pPr>
              <w:rPr>
                <w:rFonts w:ascii="Verdana" w:hAnsi="Verdana"/>
                <w:sz w:val="20"/>
                <w:szCs w:val="20"/>
              </w:rPr>
            </w:pPr>
            <w:r w:rsidRPr="00A818E2">
              <w:rPr>
                <w:rFonts w:ascii="Verdana" w:hAnsi="Verdana"/>
                <w:sz w:val="20"/>
                <w:szCs w:val="20"/>
              </w:rPr>
              <w:t>Thurs</w:t>
            </w:r>
            <w:r w:rsidR="002E5E3E">
              <w:rPr>
                <w:rFonts w:ascii="Verdana" w:hAnsi="Verdana"/>
                <w:sz w:val="20"/>
                <w:szCs w:val="20"/>
              </w:rPr>
              <w:t xml:space="preserve">day </w:t>
            </w:r>
            <w:r w:rsidR="005E7852">
              <w:rPr>
                <w:rFonts w:ascii="Verdana" w:hAnsi="Verdana"/>
                <w:sz w:val="20"/>
                <w:szCs w:val="20"/>
              </w:rPr>
              <w:t>12</w:t>
            </w:r>
            <w:r w:rsidR="002E5E3E">
              <w:rPr>
                <w:rFonts w:ascii="Verdana" w:hAnsi="Verdana"/>
                <w:sz w:val="20"/>
                <w:szCs w:val="20"/>
              </w:rPr>
              <w:t xml:space="preserve"> November</w:t>
            </w:r>
            <w:r w:rsidRPr="00A818E2">
              <w:rPr>
                <w:rFonts w:ascii="Verdana" w:hAnsi="Verdana"/>
                <w:sz w:val="20"/>
                <w:szCs w:val="20"/>
              </w:rPr>
              <w:t xml:space="preserve"> 2020</w:t>
            </w:r>
          </w:p>
          <w:p w14:paraId="523C3644" w14:textId="77777777" w:rsidR="007D3E44" w:rsidRPr="00A818E2" w:rsidRDefault="007D3E44" w:rsidP="007D3E44">
            <w:pPr>
              <w:rPr>
                <w:rFonts w:ascii="Verdana" w:hAnsi="Verdana"/>
                <w:sz w:val="20"/>
                <w:szCs w:val="20"/>
              </w:rPr>
            </w:pPr>
          </w:p>
          <w:p w14:paraId="155DE4C3" w14:textId="524C3FE6" w:rsidR="007D3E44" w:rsidRPr="00A818E2" w:rsidRDefault="007D3E44" w:rsidP="007D3E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970763" w14:textId="77777777" w:rsidR="00FE03C9" w:rsidRDefault="00FE03C9" w:rsidP="00FE03C9">
            <w:pPr>
              <w:rPr>
                <w:rFonts w:ascii="Verdana" w:hAnsi="Verdana"/>
                <w:b/>
                <w:bCs/>
              </w:rPr>
            </w:pPr>
            <w:r w:rsidRPr="007D3E44">
              <w:rPr>
                <w:rFonts w:ascii="Verdana" w:hAnsi="Verdana"/>
                <w:b/>
                <w:bCs/>
              </w:rPr>
              <w:t xml:space="preserve">Main Matter </w:t>
            </w:r>
            <w:r>
              <w:rPr>
                <w:rFonts w:ascii="Verdana" w:hAnsi="Verdana"/>
                <w:b/>
                <w:bCs/>
              </w:rPr>
              <w:t>7</w:t>
            </w:r>
          </w:p>
          <w:p w14:paraId="48031BA2" w14:textId="77777777" w:rsidR="00FE03C9" w:rsidRDefault="00FE03C9" w:rsidP="00FE03C9">
            <w:pPr>
              <w:rPr>
                <w:rFonts w:ascii="Verdana" w:hAnsi="Verdana"/>
              </w:rPr>
            </w:pPr>
          </w:p>
          <w:p w14:paraId="3A47F84F" w14:textId="77777777" w:rsidR="00FE03C9" w:rsidRDefault="00FE03C9" w:rsidP="00FE0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Implementation and Monitoring</w:t>
            </w:r>
          </w:p>
          <w:p w14:paraId="760DBC19" w14:textId="77777777" w:rsidR="00FE03C9" w:rsidRDefault="00FE03C9" w:rsidP="00FE03C9">
            <w:pPr>
              <w:rPr>
                <w:rFonts w:ascii="Verdana" w:hAnsi="Verdana"/>
              </w:rPr>
            </w:pPr>
          </w:p>
          <w:p w14:paraId="07F5FD47" w14:textId="77777777" w:rsidR="00FE03C9" w:rsidRPr="00FC4B08" w:rsidRDefault="00FE03C9" w:rsidP="00FE03C9">
            <w:pPr>
              <w:rPr>
                <w:rFonts w:ascii="Verdana" w:hAnsi="Verdana"/>
                <w:b/>
                <w:bCs/>
              </w:rPr>
            </w:pPr>
            <w:r w:rsidRPr="00FC4B08">
              <w:rPr>
                <w:rFonts w:ascii="Verdana" w:hAnsi="Verdana"/>
                <w:b/>
                <w:bCs/>
              </w:rPr>
              <w:t>Follow Up Items</w:t>
            </w:r>
          </w:p>
          <w:p w14:paraId="03023961" w14:textId="77777777" w:rsidR="00FE03C9" w:rsidRPr="00FC4B08" w:rsidRDefault="00FE03C9" w:rsidP="00FE03C9">
            <w:pPr>
              <w:rPr>
                <w:rFonts w:ascii="Verdana" w:hAnsi="Verdana"/>
                <w:b/>
                <w:bCs/>
              </w:rPr>
            </w:pPr>
          </w:p>
          <w:p w14:paraId="075FF4A4" w14:textId="77777777" w:rsidR="00FE03C9" w:rsidRPr="00FC4B08" w:rsidRDefault="00FE03C9" w:rsidP="00FE03C9">
            <w:pPr>
              <w:rPr>
                <w:rFonts w:ascii="Verdana" w:hAnsi="Verdana"/>
                <w:b/>
                <w:bCs/>
              </w:rPr>
            </w:pPr>
            <w:r w:rsidRPr="00FC4B08">
              <w:rPr>
                <w:rFonts w:ascii="Verdana" w:hAnsi="Verdana"/>
                <w:b/>
                <w:bCs/>
              </w:rPr>
              <w:t>Next Steps</w:t>
            </w:r>
          </w:p>
          <w:p w14:paraId="4E1DD5BF" w14:textId="5CF1B71C" w:rsidR="00206E8D" w:rsidRPr="007D3E44" w:rsidRDefault="00206E8D" w:rsidP="007D3E44">
            <w:pPr>
              <w:rPr>
                <w:rFonts w:ascii="Verdana" w:hAnsi="Verdana"/>
              </w:rPr>
            </w:pPr>
          </w:p>
        </w:tc>
        <w:tc>
          <w:tcPr>
            <w:tcW w:w="3918" w:type="dxa"/>
          </w:tcPr>
          <w:p w14:paraId="699DD01C" w14:textId="6CD9085D" w:rsidR="000029FD" w:rsidRPr="007D3E44" w:rsidRDefault="00FE03C9" w:rsidP="00FE0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Reserve</w:t>
            </w:r>
            <w:r w:rsidR="00B4529D">
              <w:rPr>
                <w:rFonts w:ascii="Verdana" w:hAnsi="Verdana"/>
              </w:rPr>
              <w:t xml:space="preserve"> session</w:t>
            </w:r>
          </w:p>
        </w:tc>
      </w:tr>
      <w:tr w:rsidR="00A818E2" w:rsidRPr="007D3E44" w14:paraId="69EB1775" w14:textId="77777777" w:rsidTr="00BC1787">
        <w:tc>
          <w:tcPr>
            <w:tcW w:w="9016" w:type="dxa"/>
            <w:gridSpan w:val="3"/>
            <w:shd w:val="clear" w:color="auto" w:fill="808080" w:themeFill="background1" w:themeFillShade="80"/>
          </w:tcPr>
          <w:p w14:paraId="2EB4D20D" w14:textId="4C71531E" w:rsidR="00A818E2" w:rsidRPr="007D3E44" w:rsidRDefault="00A818E2" w:rsidP="007D3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Week 2</w:t>
            </w:r>
          </w:p>
        </w:tc>
        <w:bookmarkStart w:id="1" w:name="_GoBack"/>
        <w:bookmarkEnd w:id="1"/>
      </w:tr>
    </w:tbl>
    <w:tbl>
      <w:tblPr>
        <w:tblStyle w:val="TableGrid1"/>
        <w:tblW w:w="0" w:type="auto"/>
        <w:tblLook w:val="04A0" w:firstRow="1" w:lastRow="0" w:firstColumn="1" w:lastColumn="0" w:noHBand="0" w:noVBand="1"/>
        <w:tblDescription w:val="Hearing timetable week two"/>
      </w:tblPr>
      <w:tblGrid>
        <w:gridCol w:w="1696"/>
        <w:gridCol w:w="3402"/>
        <w:gridCol w:w="3918"/>
      </w:tblGrid>
      <w:tr w:rsidR="00A818E2" w:rsidRPr="007D3E44" w14:paraId="044FD4F4" w14:textId="77777777" w:rsidTr="00BC1787">
        <w:trPr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7ACA8352" w14:textId="77777777" w:rsidR="00A818E2" w:rsidRPr="00A818E2" w:rsidRDefault="00A818E2" w:rsidP="008E3EB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61CE137" w14:textId="77777777" w:rsidR="00A818E2" w:rsidRDefault="00A818E2" w:rsidP="008E3EB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D3E44">
              <w:rPr>
                <w:rFonts w:ascii="Verdana" w:hAnsi="Verdana"/>
                <w:b/>
                <w:bCs/>
                <w:sz w:val="16"/>
                <w:szCs w:val="16"/>
              </w:rPr>
              <w:t>Morning session 9:30</w:t>
            </w:r>
          </w:p>
          <w:p w14:paraId="5CF8E1B5" w14:textId="77777777" w:rsidR="00A818E2" w:rsidRPr="007D3E44" w:rsidRDefault="00A818E2" w:rsidP="008E3EB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8" w:type="dxa"/>
            <w:shd w:val="clear" w:color="auto" w:fill="D9D9D9" w:themeFill="background1" w:themeFillShade="D9"/>
          </w:tcPr>
          <w:p w14:paraId="52F7B7B7" w14:textId="77777777" w:rsidR="00A818E2" w:rsidRPr="007D3E44" w:rsidRDefault="00A818E2" w:rsidP="008E3EB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D3E44">
              <w:rPr>
                <w:rFonts w:ascii="Verdana" w:hAnsi="Verdana"/>
                <w:b/>
                <w:bCs/>
                <w:sz w:val="16"/>
                <w:szCs w:val="16"/>
              </w:rPr>
              <w:t>Afternoon session 14:00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Draft hearing timetable week two"/>
      </w:tblPr>
      <w:tblGrid>
        <w:gridCol w:w="1696"/>
        <w:gridCol w:w="7320"/>
      </w:tblGrid>
      <w:tr w:rsidR="00155CD0" w:rsidRPr="007D3E44" w14:paraId="70404C54" w14:textId="77777777" w:rsidTr="00BC1787">
        <w:trPr>
          <w:tblHeader/>
        </w:trPr>
        <w:tc>
          <w:tcPr>
            <w:tcW w:w="1696" w:type="dxa"/>
          </w:tcPr>
          <w:p w14:paraId="7CCED845" w14:textId="0F50A9BF" w:rsidR="00155CD0" w:rsidRPr="001C397D" w:rsidRDefault="00155CD0" w:rsidP="007D3E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C397D">
              <w:rPr>
                <w:rFonts w:ascii="Verdana" w:hAnsi="Verdana"/>
                <w:sz w:val="20"/>
                <w:szCs w:val="20"/>
              </w:rPr>
              <w:t>Tuesday 17 November 2020</w:t>
            </w:r>
          </w:p>
          <w:p w14:paraId="1905DF2D" w14:textId="6A313518" w:rsidR="00155CD0" w:rsidRPr="007D3E44" w:rsidRDefault="00155CD0" w:rsidP="007D3E4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320" w:type="dxa"/>
          </w:tcPr>
          <w:p w14:paraId="220E8C9C" w14:textId="77777777" w:rsidR="00155CD0" w:rsidRPr="007D3E44" w:rsidRDefault="00155CD0" w:rsidP="007D3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Reserve Day</w:t>
            </w:r>
          </w:p>
          <w:p w14:paraId="2F039871" w14:textId="464D6453" w:rsidR="00155CD0" w:rsidRDefault="00155CD0" w:rsidP="007D3E44">
            <w:pPr>
              <w:rPr>
                <w:rFonts w:ascii="Verdana" w:hAnsi="Verdana"/>
              </w:rPr>
            </w:pPr>
          </w:p>
          <w:p w14:paraId="326F3B3C" w14:textId="6E553681" w:rsidR="00155CD0" w:rsidRPr="007D3E44" w:rsidRDefault="00155CD0" w:rsidP="007D3E44">
            <w:pPr>
              <w:rPr>
                <w:rFonts w:ascii="Verdana" w:hAnsi="Verdana"/>
              </w:rPr>
            </w:pPr>
          </w:p>
        </w:tc>
      </w:tr>
    </w:tbl>
    <w:p w14:paraId="3FEFB80D" w14:textId="157D83A7" w:rsidR="007D3E44" w:rsidRDefault="007D3E44" w:rsidP="00930605">
      <w:pPr>
        <w:rPr>
          <w:rFonts w:ascii="Verdana" w:hAnsi="Verdana"/>
          <w:b/>
          <w:bCs/>
        </w:rPr>
      </w:pPr>
    </w:p>
    <w:p w14:paraId="255B7F93" w14:textId="6560C4C2" w:rsidR="00766AF5" w:rsidRDefault="00930605" w:rsidP="004830C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Every effort will be made to keep to this draft </w:t>
      </w:r>
      <w:proofErr w:type="gramStart"/>
      <w:r>
        <w:rPr>
          <w:rFonts w:ascii="Verdana" w:hAnsi="Verdana"/>
        </w:rPr>
        <w:t>timetable</w:t>
      </w:r>
      <w:proofErr w:type="gramEnd"/>
      <w:r w:rsidR="00CA0CE8">
        <w:rPr>
          <w:rFonts w:ascii="Verdana" w:hAnsi="Verdana"/>
        </w:rPr>
        <w:t xml:space="preserve"> </w:t>
      </w:r>
      <w:r>
        <w:rPr>
          <w:rFonts w:ascii="Verdana" w:hAnsi="Verdana"/>
        </w:rPr>
        <w:t>but late changes may be unavoi</w:t>
      </w:r>
      <w:r w:rsidR="00C3650E">
        <w:rPr>
          <w:rFonts w:ascii="Verdana" w:hAnsi="Verdana"/>
        </w:rPr>
        <w:t>dable. Priority will be given to starting each matter at the appointed time, and it may be necessary</w:t>
      </w:r>
      <w:r w:rsidR="00A15A3C">
        <w:rPr>
          <w:rFonts w:ascii="Verdana" w:hAnsi="Verdana"/>
        </w:rPr>
        <w:t xml:space="preserve"> </w:t>
      </w:r>
      <w:r w:rsidR="00F100AE">
        <w:rPr>
          <w:rFonts w:ascii="Verdana" w:hAnsi="Verdana"/>
        </w:rPr>
        <w:t>to extend the discussion in the afternoon session. The Programme Officer will endeavour to inform the participants of any late changes t</w:t>
      </w:r>
      <w:r w:rsidR="00DF3222">
        <w:rPr>
          <w:rFonts w:ascii="Verdana" w:hAnsi="Verdana"/>
        </w:rPr>
        <w:t xml:space="preserve">o </w:t>
      </w:r>
      <w:r w:rsidR="00F100AE">
        <w:rPr>
          <w:rFonts w:ascii="Verdana" w:hAnsi="Verdana"/>
        </w:rPr>
        <w:t>the timetable</w:t>
      </w:r>
      <w:r w:rsidR="00427B7F">
        <w:rPr>
          <w:rFonts w:ascii="Verdana" w:hAnsi="Verdana"/>
        </w:rPr>
        <w:t>. However,</w:t>
      </w:r>
      <w:r w:rsidR="00F100AE">
        <w:rPr>
          <w:rFonts w:ascii="Verdana" w:hAnsi="Verdana"/>
        </w:rPr>
        <w:t xml:space="preserve"> it is the responsibility of the participants </w:t>
      </w:r>
      <w:r w:rsidR="00126726">
        <w:rPr>
          <w:rFonts w:ascii="Verdana" w:hAnsi="Verdana"/>
        </w:rPr>
        <w:t>to keep themselves up</w:t>
      </w:r>
      <w:r w:rsidR="00766AF5">
        <w:rPr>
          <w:rFonts w:ascii="Verdana" w:hAnsi="Verdana"/>
        </w:rPr>
        <w:t xml:space="preserve"> </w:t>
      </w:r>
      <w:r w:rsidR="00126726">
        <w:rPr>
          <w:rFonts w:ascii="Verdana" w:hAnsi="Verdana"/>
        </w:rPr>
        <w:t>to date with the arrangements and programme. Participants need to be ready</w:t>
      </w:r>
      <w:r w:rsidR="00766AF5">
        <w:rPr>
          <w:rFonts w:ascii="Verdana" w:hAnsi="Verdana"/>
        </w:rPr>
        <w:t xml:space="preserve"> </w:t>
      </w:r>
      <w:r w:rsidR="00126726">
        <w:rPr>
          <w:rFonts w:ascii="Verdana" w:hAnsi="Verdana"/>
        </w:rPr>
        <w:t>to attend on the reserve time indicated on the pr</w:t>
      </w:r>
      <w:r w:rsidR="00766AF5">
        <w:rPr>
          <w:rFonts w:ascii="Verdana" w:hAnsi="Verdana"/>
        </w:rPr>
        <w:t>ogramme</w:t>
      </w:r>
      <w:r w:rsidR="00250B57">
        <w:rPr>
          <w:rFonts w:ascii="Verdana" w:hAnsi="Verdana"/>
        </w:rPr>
        <w:t xml:space="preserve"> </w:t>
      </w:r>
      <w:r w:rsidR="00766AF5">
        <w:rPr>
          <w:rFonts w:ascii="Verdana" w:hAnsi="Verdana"/>
        </w:rPr>
        <w:t xml:space="preserve">- this will be used if </w:t>
      </w:r>
      <w:proofErr w:type="gramStart"/>
      <w:r w:rsidR="00766AF5">
        <w:rPr>
          <w:rFonts w:ascii="Verdana" w:hAnsi="Verdana"/>
        </w:rPr>
        <w:t>necessary</w:t>
      </w:r>
      <w:proofErr w:type="gramEnd"/>
      <w:r w:rsidR="00766AF5">
        <w:rPr>
          <w:rFonts w:ascii="Verdana" w:hAnsi="Verdana"/>
        </w:rPr>
        <w:t xml:space="preserve"> to complete any unfinished sessions.</w:t>
      </w:r>
    </w:p>
    <w:p w14:paraId="423284B4" w14:textId="77777777" w:rsidR="00766AF5" w:rsidRDefault="00766AF5" w:rsidP="004830C5">
      <w:pPr>
        <w:spacing w:after="0" w:line="240" w:lineRule="auto"/>
        <w:rPr>
          <w:rFonts w:ascii="Verdana" w:hAnsi="Verdana"/>
        </w:rPr>
      </w:pPr>
    </w:p>
    <w:p w14:paraId="3DBFAA10" w14:textId="4060CBEF" w:rsidR="00930605" w:rsidRPr="00930605" w:rsidRDefault="00766AF5" w:rsidP="004830C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For any queries in relation to the examination please contact the Programme Officer.</w:t>
      </w:r>
      <w:r w:rsidR="00C3650E">
        <w:rPr>
          <w:rFonts w:ascii="Verdana" w:hAnsi="Verdana"/>
        </w:rPr>
        <w:t xml:space="preserve"> </w:t>
      </w:r>
    </w:p>
    <w:sectPr w:rsidR="00930605" w:rsidRPr="00930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44"/>
    <w:rsid w:val="000029FD"/>
    <w:rsid w:val="00086E6B"/>
    <w:rsid w:val="001261BA"/>
    <w:rsid w:val="00126726"/>
    <w:rsid w:val="00155CD0"/>
    <w:rsid w:val="001C397D"/>
    <w:rsid w:val="001C6ACE"/>
    <w:rsid w:val="00206E8D"/>
    <w:rsid w:val="00250B57"/>
    <w:rsid w:val="002E5E3E"/>
    <w:rsid w:val="00316CCE"/>
    <w:rsid w:val="00395E66"/>
    <w:rsid w:val="00427B7F"/>
    <w:rsid w:val="004830C5"/>
    <w:rsid w:val="005251F1"/>
    <w:rsid w:val="00570D02"/>
    <w:rsid w:val="00577AFC"/>
    <w:rsid w:val="005E7852"/>
    <w:rsid w:val="00622ED5"/>
    <w:rsid w:val="00732545"/>
    <w:rsid w:val="00766AF5"/>
    <w:rsid w:val="007A67E9"/>
    <w:rsid w:val="007D3E44"/>
    <w:rsid w:val="008D6704"/>
    <w:rsid w:val="00930605"/>
    <w:rsid w:val="009509C5"/>
    <w:rsid w:val="00955F82"/>
    <w:rsid w:val="00963406"/>
    <w:rsid w:val="00A15A3C"/>
    <w:rsid w:val="00A818E2"/>
    <w:rsid w:val="00B4529D"/>
    <w:rsid w:val="00B52DFA"/>
    <w:rsid w:val="00BB757A"/>
    <w:rsid w:val="00BC1787"/>
    <w:rsid w:val="00BD6BAE"/>
    <w:rsid w:val="00C3650E"/>
    <w:rsid w:val="00CA0CE8"/>
    <w:rsid w:val="00DB4F46"/>
    <w:rsid w:val="00DF3222"/>
    <w:rsid w:val="00E219BF"/>
    <w:rsid w:val="00EC37ED"/>
    <w:rsid w:val="00F100AE"/>
    <w:rsid w:val="00FC4B08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5C38"/>
  <w15:chartTrackingRefBased/>
  <w15:docId w15:val="{B62D3F74-33A6-44E8-8BDD-58713641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3E44"/>
  </w:style>
  <w:style w:type="paragraph" w:styleId="Heading1">
    <w:name w:val="heading 1"/>
    <w:basedOn w:val="Normal"/>
    <w:next w:val="Normal"/>
    <w:link w:val="Heading1Char"/>
    <w:uiPriority w:val="9"/>
    <w:qFormat/>
    <w:rsid w:val="00BC1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table" w:styleId="TableGrid">
    <w:name w:val="Table Grid"/>
    <w:basedOn w:val="TableNormal"/>
    <w:uiPriority w:val="39"/>
    <w:rsid w:val="007D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8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1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dkemp@iclou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9" ma:contentTypeDescription="Create a new document." ma:contentTypeScope="" ma:versionID="4fcd5177799b6164fd0c7db79a3e6e22">
  <xsd:schema xmlns:xsd="http://www.w3.org/2001/XMLSchema" xmlns:xs="http://www.w3.org/2001/XMLSchema" xmlns:p="http://schemas.microsoft.com/office/2006/metadata/properties" xmlns:ns3="18d52200-c0d3-49d1-aefb-8e4a6e87486a" targetNamespace="http://schemas.microsoft.com/office/2006/metadata/properties" ma:root="true" ma:fieldsID="5e5616645c2bb6848a1644ad9807a2e9" ns3:_="">
    <xsd:import namespace="18d52200-c0d3-49d1-aefb-8e4a6e874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009D7-5AD1-4DC1-8918-2E11E276AE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d52200-c0d3-49d1-aefb-8e4a6e87486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F1D7A8-FD1A-40E2-B55A-EF96E3135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D1960-AFCA-4448-BCF2-062F1B6F7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1457</Characters>
  <Application>Microsoft Office Word</Application>
  <DocSecurity>4</DocSecurity>
  <Lines>112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Management in Birmingham Plan Examination</dc:title>
  <dc:subject/>
  <dc:creator>Ford, Kelly</dc:creator>
  <cp:keywords/>
  <dc:description/>
  <cp:lastModifiedBy>Becky Shergill</cp:lastModifiedBy>
  <cp:revision>2</cp:revision>
  <dcterms:created xsi:type="dcterms:W3CDTF">2020-09-25T10:50:00Z</dcterms:created>
  <dcterms:modified xsi:type="dcterms:W3CDTF">2020-09-25T10:50:00Z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