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404" w:rsidRPr="003F2404" w:rsidRDefault="00F95404" w:rsidP="00B64D08">
      <w:pPr>
        <w:spacing w:after="0" w:line="240" w:lineRule="auto"/>
        <w:rPr>
          <w:rFonts w:ascii="Arial" w:hAnsi="Arial" w:cs="Arial"/>
          <w:bCs/>
          <w:iCs/>
          <w:sz w:val="24"/>
          <w:szCs w:val="21"/>
        </w:rPr>
      </w:pPr>
    </w:p>
    <w:p w:rsidR="00477D3D" w:rsidRPr="007974EC" w:rsidRDefault="00477D3D" w:rsidP="00B64D08">
      <w:pPr>
        <w:spacing w:after="0" w:line="240" w:lineRule="auto"/>
        <w:rPr>
          <w:rFonts w:ascii="Arial" w:hAnsi="Arial" w:cs="Arial"/>
          <w:bCs/>
          <w:iCs/>
          <w:sz w:val="14"/>
          <w:szCs w:val="21"/>
        </w:rPr>
      </w:pPr>
    </w:p>
    <w:p w:rsidR="004D4534" w:rsidRDefault="007974EC" w:rsidP="004247E9">
      <w:pPr>
        <w:spacing w:after="0" w:line="240" w:lineRule="auto"/>
        <w:jc w:val="center"/>
        <w:rPr>
          <w:rFonts w:ascii="Arial" w:hAnsi="Arial" w:cs="Arial"/>
          <w:b/>
          <w:bCs/>
          <w:iCs/>
          <w:sz w:val="32"/>
          <w:szCs w:val="21"/>
        </w:rPr>
      </w:pPr>
      <w:r>
        <w:rPr>
          <w:rFonts w:ascii="Arial" w:hAnsi="Arial" w:cs="Arial"/>
          <w:b/>
          <w:bCs/>
          <w:iCs/>
          <w:sz w:val="32"/>
          <w:szCs w:val="21"/>
        </w:rPr>
        <w:t xml:space="preserve">Additional Guidance for </w:t>
      </w:r>
      <w:r w:rsidR="004D4534">
        <w:rPr>
          <w:rFonts w:ascii="Arial" w:hAnsi="Arial" w:cs="Arial"/>
          <w:b/>
          <w:bCs/>
          <w:iCs/>
          <w:sz w:val="32"/>
          <w:szCs w:val="21"/>
        </w:rPr>
        <w:t xml:space="preserve">OOSS </w:t>
      </w:r>
    </w:p>
    <w:p w:rsidR="0033258A" w:rsidRPr="003F2404" w:rsidRDefault="007974EC" w:rsidP="004247E9">
      <w:pPr>
        <w:spacing w:after="0" w:line="240" w:lineRule="auto"/>
        <w:jc w:val="center"/>
        <w:rPr>
          <w:rFonts w:ascii="Arial" w:hAnsi="Arial" w:cs="Arial"/>
          <w:b/>
          <w:bCs/>
          <w:iCs/>
          <w:sz w:val="32"/>
          <w:szCs w:val="21"/>
        </w:rPr>
      </w:pPr>
      <w:r w:rsidRPr="007974EC">
        <w:rPr>
          <w:rFonts w:ascii="Arial" w:hAnsi="Arial" w:cs="Arial"/>
          <w:b/>
          <w:sz w:val="32"/>
          <w:szCs w:val="21"/>
        </w:rPr>
        <w:t>Safeguarding &amp; Practice Review - Self Assessment</w:t>
      </w:r>
    </w:p>
    <w:p w:rsidR="004247E9" w:rsidRPr="003F2404" w:rsidRDefault="004247E9" w:rsidP="004247E9">
      <w:pPr>
        <w:spacing w:after="0" w:line="240" w:lineRule="auto"/>
        <w:jc w:val="center"/>
        <w:rPr>
          <w:rFonts w:ascii="Arial" w:hAnsi="Arial" w:cs="Arial"/>
          <w:bCs/>
          <w:iCs/>
          <w:sz w:val="16"/>
          <w:szCs w:val="21"/>
        </w:rPr>
      </w:pPr>
      <w:r w:rsidRPr="003F2404">
        <w:rPr>
          <w:rFonts w:ascii="Arial" w:hAnsi="Arial" w:cs="Arial"/>
          <w:bCs/>
          <w:iCs/>
          <w:sz w:val="16"/>
          <w:szCs w:val="21"/>
        </w:rPr>
        <w:t xml:space="preserve">(information </w:t>
      </w:r>
      <w:proofErr w:type="gramStart"/>
      <w:r w:rsidRPr="003F2404">
        <w:rPr>
          <w:rFonts w:ascii="Arial" w:hAnsi="Arial" w:cs="Arial"/>
          <w:bCs/>
          <w:iCs/>
          <w:sz w:val="16"/>
          <w:szCs w:val="21"/>
        </w:rPr>
        <w:t>correct</w:t>
      </w:r>
      <w:proofErr w:type="gramEnd"/>
      <w:r w:rsidRPr="003F2404">
        <w:rPr>
          <w:rFonts w:ascii="Arial" w:hAnsi="Arial" w:cs="Arial"/>
          <w:bCs/>
          <w:iCs/>
          <w:sz w:val="16"/>
          <w:szCs w:val="21"/>
        </w:rPr>
        <w:t xml:space="preserve"> as of January 2020)</w:t>
      </w:r>
    </w:p>
    <w:p w:rsidR="0033258A" w:rsidRPr="003F2404" w:rsidRDefault="0033258A" w:rsidP="00B64D08">
      <w:pPr>
        <w:spacing w:after="0" w:line="240" w:lineRule="auto"/>
        <w:rPr>
          <w:rFonts w:ascii="Arial" w:hAnsi="Arial" w:cs="Arial"/>
          <w:bCs/>
          <w:iCs/>
          <w:sz w:val="24"/>
          <w:szCs w:val="21"/>
        </w:rPr>
      </w:pPr>
    </w:p>
    <w:p w:rsidR="00DF02AF" w:rsidRDefault="00DF02AF" w:rsidP="003A332A">
      <w:pPr>
        <w:spacing w:after="0" w:line="240" w:lineRule="auto"/>
        <w:rPr>
          <w:rFonts w:ascii="Arial" w:hAnsi="Arial" w:cs="Arial"/>
          <w:sz w:val="21"/>
          <w:szCs w:val="21"/>
        </w:rPr>
      </w:pPr>
      <w:r w:rsidRPr="0034136A">
        <w:rPr>
          <w:rFonts w:ascii="Arial" w:hAnsi="Arial" w:cs="Arial"/>
          <w:sz w:val="21"/>
          <w:szCs w:val="21"/>
        </w:rPr>
        <w:t>This</w:t>
      </w:r>
      <w:r w:rsidR="00F776DF" w:rsidRPr="0034136A">
        <w:rPr>
          <w:rFonts w:ascii="Arial" w:hAnsi="Arial" w:cs="Arial"/>
          <w:sz w:val="21"/>
          <w:szCs w:val="21"/>
        </w:rPr>
        <w:t xml:space="preserve"> </w:t>
      </w:r>
      <w:r w:rsidR="00B64D08" w:rsidRPr="0034136A">
        <w:rPr>
          <w:rFonts w:ascii="Arial" w:hAnsi="Arial" w:cs="Arial"/>
          <w:sz w:val="21"/>
          <w:szCs w:val="21"/>
        </w:rPr>
        <w:t xml:space="preserve">guidance </w:t>
      </w:r>
      <w:r w:rsidR="00F776DF" w:rsidRPr="0034136A">
        <w:rPr>
          <w:rFonts w:ascii="Arial" w:hAnsi="Arial" w:cs="Arial"/>
          <w:sz w:val="21"/>
          <w:szCs w:val="21"/>
        </w:rPr>
        <w:t xml:space="preserve">supplements the Safeguarding &amp; Practice Review - Self Assessment checklist and has been created to support settings to understand the requirements for running an out-of-school setting. Its </w:t>
      </w:r>
      <w:r w:rsidR="00F776DF" w:rsidRPr="003A332A">
        <w:rPr>
          <w:rFonts w:ascii="Arial" w:hAnsi="Arial" w:cs="Arial"/>
          <w:color w:val="000000" w:themeColor="text1"/>
          <w:sz w:val="21"/>
          <w:szCs w:val="21"/>
        </w:rPr>
        <w:t xml:space="preserve">purpose is </w:t>
      </w:r>
      <w:r w:rsidR="00F776DF" w:rsidRPr="0034136A">
        <w:rPr>
          <w:rFonts w:ascii="Arial" w:hAnsi="Arial" w:cs="Arial"/>
          <w:sz w:val="21"/>
          <w:szCs w:val="21"/>
        </w:rPr>
        <w:t>to also encourage implementing good practice measures to develop and maintain a r</w:t>
      </w:r>
      <w:r w:rsidRPr="0034136A">
        <w:rPr>
          <w:rFonts w:ascii="Arial" w:hAnsi="Arial" w:cs="Arial"/>
          <w:sz w:val="21"/>
          <w:szCs w:val="21"/>
        </w:rPr>
        <w:t>obust safeguarding model</w:t>
      </w:r>
      <w:r w:rsidR="00F776DF" w:rsidRPr="0034136A">
        <w:rPr>
          <w:rFonts w:ascii="Arial" w:hAnsi="Arial" w:cs="Arial"/>
          <w:sz w:val="21"/>
          <w:szCs w:val="21"/>
        </w:rPr>
        <w:t xml:space="preserve">. </w:t>
      </w:r>
      <w:r w:rsidRPr="0034136A">
        <w:rPr>
          <w:rFonts w:ascii="Arial" w:hAnsi="Arial" w:cs="Arial"/>
          <w:sz w:val="21"/>
          <w:szCs w:val="21"/>
        </w:rPr>
        <w:t xml:space="preserve"> </w:t>
      </w:r>
    </w:p>
    <w:p w:rsidR="003A332A" w:rsidRPr="0034136A" w:rsidRDefault="003A332A" w:rsidP="003A332A">
      <w:pPr>
        <w:spacing w:after="0" w:line="240" w:lineRule="auto"/>
        <w:rPr>
          <w:rFonts w:ascii="Arial" w:hAnsi="Arial" w:cs="Arial"/>
          <w:sz w:val="21"/>
          <w:szCs w:val="21"/>
        </w:rPr>
      </w:pPr>
    </w:p>
    <w:p w:rsidR="00957D6D" w:rsidRDefault="00957D6D" w:rsidP="003A332A">
      <w:pPr>
        <w:spacing w:after="0" w:line="240" w:lineRule="auto"/>
        <w:rPr>
          <w:rFonts w:ascii="Arial" w:eastAsia="Times New Roman" w:hAnsi="Arial" w:cs="Arial"/>
          <w:bCs/>
          <w:sz w:val="21"/>
          <w:szCs w:val="21"/>
        </w:rPr>
      </w:pPr>
      <w:r w:rsidRPr="0034136A">
        <w:rPr>
          <w:rFonts w:ascii="Arial" w:hAnsi="Arial" w:cs="Arial"/>
          <w:sz w:val="21"/>
          <w:szCs w:val="21"/>
        </w:rPr>
        <w:t>The format of this document follows the order of the Safeguarding &amp; Practice Review - Self Assessment checklist</w:t>
      </w:r>
      <w:r w:rsidR="0034136A" w:rsidRPr="0034136A">
        <w:rPr>
          <w:rFonts w:ascii="Arial" w:hAnsi="Arial" w:cs="Arial"/>
          <w:sz w:val="21"/>
          <w:szCs w:val="21"/>
        </w:rPr>
        <w:t xml:space="preserve"> and the </w:t>
      </w:r>
      <w:r w:rsidR="0034136A" w:rsidRPr="0034136A">
        <w:rPr>
          <w:rFonts w:ascii="Arial" w:eastAsia="Times New Roman" w:hAnsi="Arial" w:cs="Arial"/>
          <w:bCs/>
          <w:sz w:val="21"/>
          <w:szCs w:val="21"/>
        </w:rPr>
        <w:t>DfE Voluntary Safeguarding Code of Practice</w:t>
      </w:r>
      <w:r w:rsidR="0034136A">
        <w:rPr>
          <w:rFonts w:ascii="Arial" w:eastAsia="Times New Roman" w:hAnsi="Arial" w:cs="Arial"/>
          <w:bCs/>
          <w:sz w:val="21"/>
          <w:szCs w:val="21"/>
        </w:rPr>
        <w:t xml:space="preserve"> December 2018 (draft) (DfE VS CoP)</w:t>
      </w:r>
      <w:r w:rsidR="003A332A">
        <w:rPr>
          <w:rFonts w:ascii="Arial" w:eastAsia="Times New Roman" w:hAnsi="Arial" w:cs="Arial"/>
          <w:bCs/>
          <w:sz w:val="21"/>
          <w:szCs w:val="21"/>
        </w:rPr>
        <w:t>.</w:t>
      </w:r>
    </w:p>
    <w:p w:rsidR="003A332A" w:rsidRDefault="003A332A" w:rsidP="003A332A">
      <w:pPr>
        <w:spacing w:after="0" w:line="240" w:lineRule="auto"/>
        <w:rPr>
          <w:rFonts w:ascii="Arial" w:eastAsia="Times New Roman" w:hAnsi="Arial" w:cs="Arial"/>
          <w:bCs/>
          <w:sz w:val="21"/>
          <w:szCs w:val="21"/>
        </w:rPr>
      </w:pPr>
    </w:p>
    <w:p w:rsidR="003A332A" w:rsidRPr="0034136A" w:rsidRDefault="003A332A" w:rsidP="003A332A">
      <w:pPr>
        <w:spacing w:after="0" w:line="240" w:lineRule="auto"/>
        <w:rPr>
          <w:rFonts w:ascii="Arial" w:hAnsi="Arial" w:cs="Arial"/>
          <w:sz w:val="21"/>
          <w:szCs w:val="21"/>
        </w:rPr>
      </w:pPr>
      <w:r w:rsidRPr="0034136A">
        <w:rPr>
          <w:rFonts w:ascii="Arial" w:hAnsi="Arial" w:cs="Arial"/>
          <w:sz w:val="21"/>
          <w:szCs w:val="21"/>
        </w:rPr>
        <w:t xml:space="preserve">It is the responsibility of each setting to ensure that they are adhering to the most recent information. </w:t>
      </w:r>
    </w:p>
    <w:p w:rsidR="00F97339" w:rsidRDefault="00F97339" w:rsidP="00B64D08">
      <w:pPr>
        <w:spacing w:after="0" w:line="240" w:lineRule="auto"/>
        <w:rPr>
          <w:rFonts w:ascii="Arial" w:hAnsi="Arial" w:cs="Arial"/>
        </w:rPr>
      </w:pPr>
    </w:p>
    <w:p w:rsidR="00957D6D" w:rsidRPr="00F97339" w:rsidRDefault="00957D6D" w:rsidP="003F2404">
      <w:pPr>
        <w:spacing w:after="0" w:line="240" w:lineRule="auto"/>
        <w:jc w:val="center"/>
        <w:rPr>
          <w:rFonts w:ascii="Arial" w:hAnsi="Arial" w:cs="Arial"/>
          <w:b/>
          <w:sz w:val="32"/>
        </w:rPr>
      </w:pPr>
      <w:r w:rsidRPr="00F97339">
        <w:rPr>
          <w:rFonts w:ascii="Arial" w:hAnsi="Arial" w:cs="Arial"/>
          <w:b/>
          <w:sz w:val="32"/>
        </w:rPr>
        <w:t>Contents</w:t>
      </w:r>
    </w:p>
    <w:p w:rsidR="00957D6D" w:rsidRPr="003F2404" w:rsidRDefault="00957D6D" w:rsidP="00B64D08">
      <w:pPr>
        <w:spacing w:after="0" w:line="240" w:lineRule="auto"/>
        <w:rPr>
          <w:rFonts w:ascii="Arial" w:hAnsi="Arial" w:cs="Arial"/>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240"/>
        <w:gridCol w:w="704"/>
      </w:tblGrid>
      <w:tr w:rsidR="00957D6D" w:rsidRPr="003F2404" w:rsidTr="007974EC">
        <w:trPr>
          <w:jc w:val="center"/>
        </w:trPr>
        <w:tc>
          <w:tcPr>
            <w:tcW w:w="7944" w:type="dxa"/>
            <w:gridSpan w:val="2"/>
            <w:shd w:val="clear" w:color="auto" w:fill="D9D9D9" w:themeFill="background1" w:themeFillShade="D9"/>
            <w:vAlign w:val="center"/>
          </w:tcPr>
          <w:p w:rsidR="00957D6D" w:rsidRDefault="00957D6D" w:rsidP="00957D6D">
            <w:pPr>
              <w:jc w:val="center"/>
              <w:rPr>
                <w:rFonts w:ascii="Arial" w:eastAsia="Times New Roman" w:hAnsi="Arial" w:cs="Arial"/>
                <w:b/>
                <w:bCs/>
                <w:sz w:val="24"/>
              </w:rPr>
            </w:pPr>
            <w:r w:rsidRPr="003F2404">
              <w:rPr>
                <w:rFonts w:ascii="Arial" w:eastAsia="Times New Roman" w:hAnsi="Arial" w:cs="Arial"/>
                <w:b/>
                <w:bCs/>
                <w:sz w:val="24"/>
              </w:rPr>
              <w:t>Health &amp; Safety</w:t>
            </w:r>
          </w:p>
          <w:p w:rsidR="0034136A" w:rsidRPr="0034136A" w:rsidRDefault="0034136A" w:rsidP="00957D6D">
            <w:pPr>
              <w:jc w:val="center"/>
              <w:rPr>
                <w:rFonts w:ascii="Arial" w:hAnsi="Arial" w:cs="Arial"/>
                <w:sz w:val="14"/>
                <w:szCs w:val="14"/>
              </w:rPr>
            </w:pPr>
            <w:r w:rsidRPr="0034136A">
              <w:rPr>
                <w:rFonts w:ascii="Arial" w:eastAsia="Times New Roman" w:hAnsi="Arial" w:cs="Arial"/>
                <w:bCs/>
                <w:sz w:val="14"/>
                <w:szCs w:val="14"/>
              </w:rPr>
              <w:t>Further information can be found on pages 8-11 of DfE VS CoP</w:t>
            </w:r>
          </w:p>
        </w:tc>
      </w:tr>
      <w:tr w:rsidR="00957D6D" w:rsidRPr="003F2404" w:rsidTr="007974EC">
        <w:trPr>
          <w:trHeight w:val="340"/>
          <w:jc w:val="center"/>
        </w:trPr>
        <w:tc>
          <w:tcPr>
            <w:tcW w:w="7240" w:type="dxa"/>
            <w:vAlign w:val="center"/>
          </w:tcPr>
          <w:p w:rsidR="00957D6D" w:rsidRPr="00F97339" w:rsidRDefault="00957D6D" w:rsidP="00B64D08">
            <w:pPr>
              <w:rPr>
                <w:rFonts w:ascii="Arial" w:hAnsi="Arial" w:cs="Arial"/>
              </w:rPr>
            </w:pPr>
            <w:r w:rsidRPr="00F97339">
              <w:rPr>
                <w:rFonts w:ascii="Arial" w:eastAsia="Times New Roman" w:hAnsi="Arial" w:cs="Arial"/>
                <w:bCs/>
              </w:rPr>
              <w:t xml:space="preserve">Health &amp; Safety </w:t>
            </w:r>
            <w:r w:rsidR="003F2404" w:rsidRPr="00F97339">
              <w:rPr>
                <w:rFonts w:ascii="Arial" w:eastAsia="Times New Roman" w:hAnsi="Arial" w:cs="Arial"/>
                <w:bCs/>
              </w:rPr>
              <w:t>p</w:t>
            </w:r>
            <w:r w:rsidRPr="00F97339">
              <w:rPr>
                <w:rFonts w:ascii="Arial" w:eastAsia="Times New Roman" w:hAnsi="Arial" w:cs="Arial"/>
                <w:bCs/>
              </w:rPr>
              <w:t>olicy</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2</w:t>
            </w:r>
          </w:p>
        </w:tc>
      </w:tr>
      <w:tr w:rsidR="00957D6D" w:rsidRPr="003F2404" w:rsidTr="007974EC">
        <w:trPr>
          <w:trHeight w:val="340"/>
          <w:jc w:val="center"/>
        </w:trPr>
        <w:tc>
          <w:tcPr>
            <w:tcW w:w="7240" w:type="dxa"/>
            <w:vAlign w:val="center"/>
          </w:tcPr>
          <w:p w:rsidR="00957D6D" w:rsidRPr="00F97339" w:rsidRDefault="00957D6D" w:rsidP="00B64D08">
            <w:pPr>
              <w:rPr>
                <w:rFonts w:ascii="Arial" w:hAnsi="Arial" w:cs="Arial"/>
              </w:rPr>
            </w:pPr>
            <w:r w:rsidRPr="00F97339">
              <w:rPr>
                <w:rFonts w:ascii="Arial" w:eastAsia="Times New Roman" w:hAnsi="Arial" w:cs="Arial"/>
                <w:bCs/>
              </w:rPr>
              <w:t xml:space="preserve">Fire Safety </w:t>
            </w:r>
            <w:r w:rsidR="003F2404" w:rsidRPr="00F97339">
              <w:rPr>
                <w:rFonts w:ascii="Arial" w:eastAsia="Times New Roman" w:hAnsi="Arial" w:cs="Arial"/>
                <w:bCs/>
              </w:rPr>
              <w:t>p</w:t>
            </w:r>
            <w:r w:rsidRPr="00F97339">
              <w:rPr>
                <w:rFonts w:ascii="Arial" w:eastAsia="Times New Roman" w:hAnsi="Arial" w:cs="Arial"/>
                <w:bCs/>
              </w:rPr>
              <w:t>olicy</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2</w:t>
            </w:r>
          </w:p>
        </w:tc>
      </w:tr>
      <w:tr w:rsidR="00957D6D" w:rsidRPr="003F2404" w:rsidTr="007974EC">
        <w:trPr>
          <w:trHeight w:val="340"/>
          <w:jc w:val="center"/>
        </w:trPr>
        <w:tc>
          <w:tcPr>
            <w:tcW w:w="7240" w:type="dxa"/>
            <w:vAlign w:val="center"/>
          </w:tcPr>
          <w:p w:rsidR="00957D6D" w:rsidRPr="00F97339" w:rsidRDefault="00957D6D" w:rsidP="00B64D08">
            <w:pPr>
              <w:rPr>
                <w:rFonts w:ascii="Arial" w:hAnsi="Arial" w:cs="Arial"/>
              </w:rPr>
            </w:pPr>
            <w:r w:rsidRPr="00F97339">
              <w:rPr>
                <w:rFonts w:ascii="Arial" w:eastAsia="Times New Roman" w:hAnsi="Arial" w:cs="Arial"/>
                <w:bCs/>
              </w:rPr>
              <w:t xml:space="preserve">Fire &amp; Evacuation </w:t>
            </w:r>
            <w:r w:rsidR="003F2404" w:rsidRPr="00F97339">
              <w:rPr>
                <w:rFonts w:ascii="Arial" w:eastAsia="Times New Roman" w:hAnsi="Arial" w:cs="Arial"/>
                <w:bCs/>
              </w:rPr>
              <w:t>p</w:t>
            </w:r>
            <w:r w:rsidR="004535C5">
              <w:rPr>
                <w:rFonts w:ascii="Arial" w:eastAsia="Times New Roman" w:hAnsi="Arial" w:cs="Arial"/>
                <w:bCs/>
              </w:rPr>
              <w:t>l</w:t>
            </w:r>
            <w:r w:rsidRPr="00F97339">
              <w:rPr>
                <w:rFonts w:ascii="Arial" w:eastAsia="Times New Roman" w:hAnsi="Arial" w:cs="Arial"/>
                <w:bCs/>
              </w:rPr>
              <w:t>an</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3</w:t>
            </w:r>
          </w:p>
        </w:tc>
      </w:tr>
      <w:tr w:rsidR="00957D6D" w:rsidRPr="003F2404" w:rsidTr="007974EC">
        <w:trPr>
          <w:trHeight w:val="340"/>
          <w:jc w:val="center"/>
        </w:trPr>
        <w:tc>
          <w:tcPr>
            <w:tcW w:w="7240" w:type="dxa"/>
            <w:vAlign w:val="center"/>
          </w:tcPr>
          <w:p w:rsidR="00957D6D" w:rsidRPr="00F97339" w:rsidRDefault="00957D6D" w:rsidP="00B64D08">
            <w:pPr>
              <w:rPr>
                <w:rFonts w:ascii="Arial" w:hAnsi="Arial" w:cs="Arial"/>
              </w:rPr>
            </w:pPr>
            <w:r w:rsidRPr="00F97339">
              <w:rPr>
                <w:rFonts w:ascii="Arial" w:eastAsia="Times New Roman" w:hAnsi="Arial" w:cs="Arial"/>
                <w:bCs/>
              </w:rPr>
              <w:t>Site Risk Assessment</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3</w:t>
            </w:r>
          </w:p>
        </w:tc>
      </w:tr>
      <w:tr w:rsidR="00957D6D" w:rsidRPr="003F2404" w:rsidTr="007974EC">
        <w:trPr>
          <w:trHeight w:val="340"/>
          <w:jc w:val="center"/>
        </w:trPr>
        <w:tc>
          <w:tcPr>
            <w:tcW w:w="7240" w:type="dxa"/>
            <w:vAlign w:val="center"/>
          </w:tcPr>
          <w:p w:rsidR="00957D6D" w:rsidRPr="00F97339" w:rsidRDefault="00957D6D" w:rsidP="00B64D08">
            <w:pPr>
              <w:rPr>
                <w:rFonts w:ascii="Arial" w:hAnsi="Arial" w:cs="Arial"/>
              </w:rPr>
            </w:pPr>
            <w:r w:rsidRPr="00F97339">
              <w:rPr>
                <w:rFonts w:ascii="Arial" w:eastAsia="Times New Roman" w:hAnsi="Arial" w:cs="Arial"/>
                <w:bCs/>
              </w:rPr>
              <w:t xml:space="preserve">First Aid </w:t>
            </w:r>
            <w:r w:rsidR="003F2404" w:rsidRPr="00F97339">
              <w:rPr>
                <w:rFonts w:ascii="Arial" w:eastAsia="Times New Roman" w:hAnsi="Arial" w:cs="Arial"/>
                <w:bCs/>
              </w:rPr>
              <w:t>p</w:t>
            </w:r>
            <w:r w:rsidRPr="00F97339">
              <w:rPr>
                <w:rFonts w:ascii="Arial" w:eastAsia="Times New Roman" w:hAnsi="Arial" w:cs="Arial"/>
                <w:bCs/>
              </w:rPr>
              <w:t>olicy</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3</w:t>
            </w:r>
          </w:p>
        </w:tc>
      </w:tr>
      <w:tr w:rsidR="00957D6D" w:rsidRPr="003F2404" w:rsidTr="007974EC">
        <w:trPr>
          <w:trHeight w:val="340"/>
          <w:jc w:val="center"/>
        </w:trPr>
        <w:tc>
          <w:tcPr>
            <w:tcW w:w="7240" w:type="dxa"/>
            <w:vAlign w:val="center"/>
          </w:tcPr>
          <w:p w:rsidR="00957D6D" w:rsidRPr="00F97339" w:rsidRDefault="00957D6D" w:rsidP="00B64D08">
            <w:pPr>
              <w:rPr>
                <w:rFonts w:ascii="Arial" w:hAnsi="Arial" w:cs="Arial"/>
              </w:rPr>
            </w:pPr>
            <w:r w:rsidRPr="00F97339">
              <w:rPr>
                <w:rFonts w:ascii="Arial" w:eastAsia="Times New Roman" w:hAnsi="Arial" w:cs="Arial"/>
                <w:bCs/>
              </w:rPr>
              <w:t>Employers Liability Insurance</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3</w:t>
            </w:r>
          </w:p>
        </w:tc>
      </w:tr>
      <w:tr w:rsidR="00957D6D" w:rsidRPr="003F2404" w:rsidTr="007974EC">
        <w:trPr>
          <w:trHeight w:val="340"/>
          <w:jc w:val="center"/>
        </w:trPr>
        <w:tc>
          <w:tcPr>
            <w:tcW w:w="7240" w:type="dxa"/>
            <w:vAlign w:val="center"/>
          </w:tcPr>
          <w:p w:rsidR="00957D6D" w:rsidRPr="00F97339" w:rsidRDefault="00957D6D" w:rsidP="00B64D08">
            <w:pPr>
              <w:rPr>
                <w:rFonts w:ascii="Arial" w:hAnsi="Arial" w:cs="Arial"/>
              </w:rPr>
            </w:pPr>
            <w:r w:rsidRPr="00F97339">
              <w:rPr>
                <w:rFonts w:ascii="Arial" w:eastAsia="Times New Roman" w:hAnsi="Arial" w:cs="Arial"/>
                <w:bCs/>
              </w:rPr>
              <w:t>Professional Indemnity Insurance</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4</w:t>
            </w:r>
          </w:p>
        </w:tc>
      </w:tr>
      <w:tr w:rsidR="00957D6D" w:rsidRPr="003F2404" w:rsidTr="007974EC">
        <w:trPr>
          <w:trHeight w:val="340"/>
          <w:jc w:val="center"/>
        </w:trPr>
        <w:tc>
          <w:tcPr>
            <w:tcW w:w="7240" w:type="dxa"/>
            <w:vAlign w:val="center"/>
          </w:tcPr>
          <w:p w:rsidR="00957D6D" w:rsidRPr="00F97339" w:rsidRDefault="00957D6D" w:rsidP="00B64D08">
            <w:pPr>
              <w:rPr>
                <w:rFonts w:ascii="Arial" w:eastAsia="Times New Roman" w:hAnsi="Arial" w:cs="Arial"/>
                <w:bCs/>
              </w:rPr>
            </w:pPr>
            <w:r w:rsidRPr="00F97339">
              <w:rPr>
                <w:rFonts w:ascii="Arial" w:eastAsia="Times New Roman" w:hAnsi="Arial" w:cs="Arial"/>
                <w:bCs/>
              </w:rPr>
              <w:t>Public Liability Insurance</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4</w:t>
            </w:r>
          </w:p>
        </w:tc>
      </w:tr>
      <w:tr w:rsidR="00957D6D" w:rsidRPr="003F2404" w:rsidTr="007974EC">
        <w:trPr>
          <w:trHeight w:val="340"/>
          <w:jc w:val="center"/>
        </w:trPr>
        <w:tc>
          <w:tcPr>
            <w:tcW w:w="7240" w:type="dxa"/>
            <w:vAlign w:val="center"/>
          </w:tcPr>
          <w:p w:rsidR="00957D6D" w:rsidRPr="00F97339" w:rsidRDefault="00957D6D" w:rsidP="00B64D08">
            <w:pPr>
              <w:rPr>
                <w:rFonts w:ascii="Arial" w:eastAsia="Times New Roman" w:hAnsi="Arial" w:cs="Arial"/>
                <w:bCs/>
              </w:rPr>
            </w:pPr>
            <w:r w:rsidRPr="00F97339">
              <w:rPr>
                <w:rFonts w:ascii="Arial" w:eastAsia="Times New Roman" w:hAnsi="Arial" w:cs="Arial"/>
                <w:bCs/>
              </w:rPr>
              <w:t>Buildings Insurance</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4</w:t>
            </w:r>
          </w:p>
        </w:tc>
      </w:tr>
      <w:tr w:rsidR="00957D6D" w:rsidRPr="003F2404" w:rsidTr="007974EC">
        <w:trPr>
          <w:jc w:val="center"/>
        </w:trPr>
        <w:tc>
          <w:tcPr>
            <w:tcW w:w="7240" w:type="dxa"/>
            <w:tcBorders>
              <w:bottom w:val="single" w:sz="4" w:space="0" w:color="7F7F7F" w:themeColor="text1" w:themeTint="80"/>
            </w:tcBorders>
            <w:vAlign w:val="center"/>
          </w:tcPr>
          <w:p w:rsidR="00957D6D" w:rsidRPr="00F97339" w:rsidRDefault="00957D6D" w:rsidP="00B64D08">
            <w:pPr>
              <w:rPr>
                <w:rFonts w:ascii="Arial" w:eastAsia="Times New Roman" w:hAnsi="Arial" w:cs="Arial"/>
                <w:bCs/>
                <w:iCs/>
                <w:szCs w:val="18"/>
                <w:lang w:val="en-US"/>
              </w:rPr>
            </w:pPr>
            <w:r w:rsidRPr="00F97339">
              <w:rPr>
                <w:rFonts w:ascii="Arial" w:eastAsia="Times New Roman" w:hAnsi="Arial" w:cs="Arial"/>
                <w:bCs/>
                <w:iCs/>
                <w:szCs w:val="18"/>
                <w:lang w:val="en-US"/>
              </w:rPr>
              <w:t xml:space="preserve">Other areas you may want to consider - </w:t>
            </w:r>
            <w:r w:rsidRPr="00957D6D">
              <w:rPr>
                <w:rFonts w:ascii="Arial" w:eastAsia="Times New Roman" w:hAnsi="Arial" w:cs="Arial"/>
                <w:bCs/>
                <w:iCs/>
                <w:szCs w:val="18"/>
                <w:lang w:val="en-US"/>
              </w:rPr>
              <w:t>Accident &amp; Incident Procedures</w:t>
            </w:r>
            <w:r w:rsidRPr="00F97339">
              <w:rPr>
                <w:rFonts w:ascii="Arial" w:eastAsia="Times New Roman" w:hAnsi="Arial" w:cs="Arial"/>
                <w:bCs/>
                <w:iCs/>
                <w:szCs w:val="18"/>
                <w:lang w:val="en-US"/>
              </w:rPr>
              <w:t xml:space="preserve">; </w:t>
            </w:r>
            <w:r w:rsidRPr="00B64D08">
              <w:rPr>
                <w:rFonts w:ascii="Arial" w:hAnsi="Arial" w:cs="Arial"/>
                <w:bCs/>
                <w:iCs/>
                <w:szCs w:val="18"/>
                <w:lang w:val="en"/>
              </w:rPr>
              <w:t>Procedure for Offsite visits</w:t>
            </w:r>
            <w:r w:rsidRPr="00F97339">
              <w:rPr>
                <w:rFonts w:ascii="Arial" w:hAnsi="Arial" w:cs="Arial"/>
                <w:bCs/>
                <w:iCs/>
                <w:szCs w:val="18"/>
                <w:lang w:val="en"/>
              </w:rPr>
              <w:t xml:space="preserve">; </w:t>
            </w:r>
            <w:r w:rsidRPr="00B64D08">
              <w:rPr>
                <w:rFonts w:ascii="Arial" w:hAnsi="Arial" w:cs="Arial"/>
                <w:bCs/>
                <w:iCs/>
                <w:szCs w:val="18"/>
                <w:lang w:val="en"/>
              </w:rPr>
              <w:t>Electrical Equipment Testing</w:t>
            </w:r>
          </w:p>
        </w:tc>
        <w:tc>
          <w:tcPr>
            <w:tcW w:w="704" w:type="dxa"/>
            <w:tcBorders>
              <w:bottom w:val="single" w:sz="4" w:space="0" w:color="7F7F7F" w:themeColor="text1" w:themeTint="80"/>
            </w:tcBorders>
            <w:vAlign w:val="center"/>
          </w:tcPr>
          <w:p w:rsidR="00957D6D" w:rsidRPr="008265D6" w:rsidRDefault="008265D6" w:rsidP="008265D6">
            <w:pPr>
              <w:jc w:val="center"/>
              <w:rPr>
                <w:rFonts w:ascii="Arial" w:hAnsi="Arial" w:cs="Arial"/>
                <w:b/>
              </w:rPr>
            </w:pPr>
            <w:r w:rsidRPr="008265D6">
              <w:rPr>
                <w:rFonts w:ascii="Arial" w:hAnsi="Arial" w:cs="Arial"/>
                <w:b/>
              </w:rPr>
              <w:t>5</w:t>
            </w:r>
          </w:p>
        </w:tc>
      </w:tr>
      <w:tr w:rsidR="00957D6D" w:rsidRPr="003F2404" w:rsidTr="007974EC">
        <w:trPr>
          <w:jc w:val="center"/>
        </w:trPr>
        <w:tc>
          <w:tcPr>
            <w:tcW w:w="7240" w:type="dxa"/>
            <w:tcBorders>
              <w:left w:val="nil"/>
              <w:right w:val="nil"/>
            </w:tcBorders>
            <w:vAlign w:val="center"/>
          </w:tcPr>
          <w:p w:rsidR="00957D6D" w:rsidRPr="003F2404" w:rsidRDefault="00957D6D" w:rsidP="00B64D08">
            <w:pPr>
              <w:rPr>
                <w:rFonts w:ascii="Arial" w:eastAsia="Times New Roman" w:hAnsi="Arial" w:cs="Arial"/>
                <w:bCs/>
                <w:sz w:val="18"/>
              </w:rPr>
            </w:pPr>
          </w:p>
        </w:tc>
        <w:tc>
          <w:tcPr>
            <w:tcW w:w="704" w:type="dxa"/>
            <w:tcBorders>
              <w:left w:val="nil"/>
              <w:right w:val="nil"/>
            </w:tcBorders>
            <w:vAlign w:val="center"/>
          </w:tcPr>
          <w:p w:rsidR="00957D6D" w:rsidRPr="003F2404" w:rsidRDefault="00957D6D" w:rsidP="00B64D08">
            <w:pPr>
              <w:rPr>
                <w:rFonts w:ascii="Arial" w:hAnsi="Arial" w:cs="Arial"/>
              </w:rPr>
            </w:pPr>
          </w:p>
        </w:tc>
      </w:tr>
      <w:tr w:rsidR="00957D6D" w:rsidRPr="003F2404" w:rsidTr="007974EC">
        <w:trPr>
          <w:jc w:val="center"/>
        </w:trPr>
        <w:tc>
          <w:tcPr>
            <w:tcW w:w="7944" w:type="dxa"/>
            <w:gridSpan w:val="2"/>
            <w:shd w:val="clear" w:color="auto" w:fill="D9D9D9" w:themeFill="background1" w:themeFillShade="D9"/>
            <w:vAlign w:val="center"/>
          </w:tcPr>
          <w:p w:rsidR="00957D6D" w:rsidRDefault="00957D6D" w:rsidP="00957D6D">
            <w:pPr>
              <w:jc w:val="center"/>
              <w:rPr>
                <w:rFonts w:ascii="Arial" w:eastAsia="Times New Roman" w:hAnsi="Arial" w:cs="Arial"/>
                <w:b/>
                <w:bCs/>
                <w:sz w:val="24"/>
              </w:rPr>
            </w:pPr>
            <w:r w:rsidRPr="003F2404">
              <w:rPr>
                <w:rFonts w:ascii="Arial" w:eastAsia="Times New Roman" w:hAnsi="Arial" w:cs="Arial"/>
                <w:b/>
                <w:bCs/>
                <w:sz w:val="24"/>
              </w:rPr>
              <w:t>Safeguarding</w:t>
            </w:r>
          </w:p>
          <w:p w:rsidR="0034136A" w:rsidRPr="003F2404" w:rsidRDefault="0034136A" w:rsidP="00957D6D">
            <w:pPr>
              <w:jc w:val="center"/>
              <w:rPr>
                <w:rFonts w:ascii="Arial" w:hAnsi="Arial" w:cs="Arial"/>
              </w:rPr>
            </w:pPr>
            <w:r w:rsidRPr="0034136A">
              <w:rPr>
                <w:rFonts w:ascii="Arial" w:eastAsia="Times New Roman" w:hAnsi="Arial" w:cs="Arial"/>
                <w:bCs/>
                <w:sz w:val="14"/>
                <w:szCs w:val="14"/>
              </w:rPr>
              <w:t xml:space="preserve">Further information can be found on pages </w:t>
            </w:r>
            <w:r>
              <w:rPr>
                <w:rFonts w:ascii="Arial" w:eastAsia="Times New Roman" w:hAnsi="Arial" w:cs="Arial"/>
                <w:bCs/>
                <w:sz w:val="14"/>
                <w:szCs w:val="14"/>
              </w:rPr>
              <w:t>12</w:t>
            </w:r>
            <w:r w:rsidRPr="0034136A">
              <w:rPr>
                <w:rFonts w:ascii="Arial" w:eastAsia="Times New Roman" w:hAnsi="Arial" w:cs="Arial"/>
                <w:bCs/>
                <w:sz w:val="14"/>
                <w:szCs w:val="14"/>
              </w:rPr>
              <w:t>-</w:t>
            </w:r>
            <w:r>
              <w:rPr>
                <w:rFonts w:ascii="Arial" w:eastAsia="Times New Roman" w:hAnsi="Arial" w:cs="Arial"/>
                <w:bCs/>
                <w:sz w:val="14"/>
                <w:szCs w:val="14"/>
              </w:rPr>
              <w:t>2</w:t>
            </w:r>
            <w:r w:rsidR="005B2F9A">
              <w:rPr>
                <w:rFonts w:ascii="Arial" w:eastAsia="Times New Roman" w:hAnsi="Arial" w:cs="Arial"/>
                <w:bCs/>
                <w:sz w:val="14"/>
                <w:szCs w:val="14"/>
              </w:rPr>
              <w:t>1</w:t>
            </w:r>
            <w:r w:rsidRPr="0034136A">
              <w:rPr>
                <w:rFonts w:ascii="Arial" w:eastAsia="Times New Roman" w:hAnsi="Arial" w:cs="Arial"/>
                <w:bCs/>
                <w:sz w:val="14"/>
                <w:szCs w:val="14"/>
              </w:rPr>
              <w:t xml:space="preserve"> of DfE VS CoP</w:t>
            </w:r>
          </w:p>
        </w:tc>
      </w:tr>
      <w:tr w:rsidR="00957D6D" w:rsidRPr="003F2404" w:rsidTr="007974EC">
        <w:trPr>
          <w:trHeight w:val="340"/>
          <w:jc w:val="center"/>
        </w:trPr>
        <w:tc>
          <w:tcPr>
            <w:tcW w:w="7240" w:type="dxa"/>
            <w:vAlign w:val="center"/>
          </w:tcPr>
          <w:p w:rsidR="00957D6D" w:rsidRPr="00F97339" w:rsidRDefault="00957D6D" w:rsidP="00B64D08">
            <w:pPr>
              <w:rPr>
                <w:rFonts w:ascii="Arial" w:eastAsia="Times New Roman" w:hAnsi="Arial" w:cs="Arial"/>
                <w:bCs/>
              </w:rPr>
            </w:pPr>
            <w:r w:rsidRPr="00957D6D">
              <w:rPr>
                <w:rFonts w:ascii="Arial" w:hAnsi="Arial" w:cs="Arial"/>
                <w:bCs/>
              </w:rPr>
              <w:t xml:space="preserve">Child Protection </w:t>
            </w:r>
            <w:r w:rsidR="003F2404" w:rsidRPr="00F97339">
              <w:rPr>
                <w:rFonts w:ascii="Arial" w:hAnsi="Arial" w:cs="Arial"/>
                <w:bCs/>
              </w:rPr>
              <w:t>p</w:t>
            </w:r>
            <w:r w:rsidRPr="00957D6D">
              <w:rPr>
                <w:rFonts w:ascii="Arial" w:hAnsi="Arial" w:cs="Arial"/>
                <w:bCs/>
              </w:rPr>
              <w:t>olicy</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6-7</w:t>
            </w:r>
          </w:p>
        </w:tc>
      </w:tr>
      <w:tr w:rsidR="00957D6D" w:rsidRPr="003F2404" w:rsidTr="007974EC">
        <w:trPr>
          <w:trHeight w:val="340"/>
          <w:jc w:val="center"/>
        </w:trPr>
        <w:tc>
          <w:tcPr>
            <w:tcW w:w="7240" w:type="dxa"/>
            <w:vAlign w:val="center"/>
          </w:tcPr>
          <w:p w:rsidR="00957D6D" w:rsidRPr="00F97339" w:rsidRDefault="00957D6D" w:rsidP="00B64D08">
            <w:pPr>
              <w:rPr>
                <w:rFonts w:ascii="Arial" w:eastAsia="Times New Roman" w:hAnsi="Arial" w:cs="Arial"/>
                <w:bCs/>
              </w:rPr>
            </w:pPr>
            <w:r w:rsidRPr="00957D6D">
              <w:rPr>
                <w:rFonts w:ascii="Arial" w:hAnsi="Arial" w:cs="Arial"/>
                <w:bCs/>
              </w:rPr>
              <w:t xml:space="preserve">Behaviour Management </w:t>
            </w:r>
            <w:r w:rsidR="003F2404" w:rsidRPr="00F97339">
              <w:rPr>
                <w:rFonts w:ascii="Arial" w:hAnsi="Arial" w:cs="Arial"/>
                <w:bCs/>
              </w:rPr>
              <w:t>p</w:t>
            </w:r>
            <w:r w:rsidRPr="00957D6D">
              <w:rPr>
                <w:rFonts w:ascii="Arial" w:hAnsi="Arial" w:cs="Arial"/>
                <w:bCs/>
              </w:rPr>
              <w:t>olicy</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8</w:t>
            </w:r>
          </w:p>
        </w:tc>
      </w:tr>
      <w:tr w:rsidR="00957D6D" w:rsidRPr="003F2404" w:rsidTr="007974EC">
        <w:trPr>
          <w:trHeight w:val="340"/>
          <w:jc w:val="center"/>
        </w:trPr>
        <w:tc>
          <w:tcPr>
            <w:tcW w:w="7240" w:type="dxa"/>
            <w:vAlign w:val="center"/>
          </w:tcPr>
          <w:p w:rsidR="00957D6D" w:rsidRPr="00F97339" w:rsidRDefault="00957D6D" w:rsidP="00B64D08">
            <w:pPr>
              <w:rPr>
                <w:rFonts w:ascii="Arial" w:eastAsia="Times New Roman" w:hAnsi="Arial" w:cs="Arial"/>
                <w:bCs/>
              </w:rPr>
            </w:pPr>
            <w:r w:rsidRPr="00957D6D">
              <w:rPr>
                <w:rFonts w:ascii="Arial" w:hAnsi="Arial" w:cs="Arial"/>
                <w:bCs/>
              </w:rPr>
              <w:t>Online Filtering System</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8</w:t>
            </w:r>
          </w:p>
        </w:tc>
      </w:tr>
      <w:tr w:rsidR="00957D6D" w:rsidRPr="003F2404" w:rsidTr="007974EC">
        <w:trPr>
          <w:trHeight w:val="340"/>
          <w:jc w:val="center"/>
        </w:trPr>
        <w:tc>
          <w:tcPr>
            <w:tcW w:w="7240" w:type="dxa"/>
            <w:tcBorders>
              <w:bottom w:val="single" w:sz="4" w:space="0" w:color="7F7F7F" w:themeColor="text1" w:themeTint="80"/>
            </w:tcBorders>
            <w:vAlign w:val="center"/>
          </w:tcPr>
          <w:p w:rsidR="00957D6D" w:rsidRPr="00F97339" w:rsidRDefault="00957D6D" w:rsidP="00B64D08">
            <w:pPr>
              <w:rPr>
                <w:rFonts w:ascii="Arial" w:eastAsia="Times New Roman" w:hAnsi="Arial" w:cs="Arial"/>
                <w:bCs/>
              </w:rPr>
            </w:pPr>
            <w:r w:rsidRPr="00F97339">
              <w:rPr>
                <w:rFonts w:ascii="Arial" w:eastAsia="Times New Roman" w:hAnsi="Arial" w:cs="Arial"/>
                <w:bCs/>
                <w:iCs/>
                <w:szCs w:val="18"/>
                <w:lang w:val="en-US"/>
              </w:rPr>
              <w:t>Other areas you may want to consider – Early Help; CASS</w:t>
            </w:r>
          </w:p>
        </w:tc>
        <w:tc>
          <w:tcPr>
            <w:tcW w:w="704" w:type="dxa"/>
            <w:tcBorders>
              <w:bottom w:val="single" w:sz="4" w:space="0" w:color="7F7F7F" w:themeColor="text1" w:themeTint="80"/>
            </w:tcBorders>
            <w:vAlign w:val="center"/>
          </w:tcPr>
          <w:p w:rsidR="00957D6D" w:rsidRPr="008265D6" w:rsidRDefault="008265D6" w:rsidP="008265D6">
            <w:pPr>
              <w:jc w:val="center"/>
              <w:rPr>
                <w:rFonts w:ascii="Arial" w:hAnsi="Arial" w:cs="Arial"/>
                <w:b/>
              </w:rPr>
            </w:pPr>
            <w:r w:rsidRPr="008265D6">
              <w:rPr>
                <w:rFonts w:ascii="Arial" w:hAnsi="Arial" w:cs="Arial"/>
                <w:b/>
              </w:rPr>
              <w:t>9</w:t>
            </w:r>
          </w:p>
        </w:tc>
      </w:tr>
      <w:tr w:rsidR="00957D6D" w:rsidRPr="003F2404" w:rsidTr="007974EC">
        <w:trPr>
          <w:jc w:val="center"/>
        </w:trPr>
        <w:tc>
          <w:tcPr>
            <w:tcW w:w="7240" w:type="dxa"/>
            <w:tcBorders>
              <w:left w:val="nil"/>
              <w:right w:val="nil"/>
            </w:tcBorders>
            <w:vAlign w:val="center"/>
          </w:tcPr>
          <w:p w:rsidR="00957D6D" w:rsidRPr="003F2404" w:rsidRDefault="00957D6D" w:rsidP="00B64D08">
            <w:pPr>
              <w:rPr>
                <w:rFonts w:ascii="Arial" w:eastAsia="Times New Roman" w:hAnsi="Arial" w:cs="Arial"/>
                <w:bCs/>
                <w:sz w:val="18"/>
              </w:rPr>
            </w:pPr>
          </w:p>
        </w:tc>
        <w:tc>
          <w:tcPr>
            <w:tcW w:w="704" w:type="dxa"/>
            <w:tcBorders>
              <w:left w:val="nil"/>
              <w:right w:val="nil"/>
            </w:tcBorders>
            <w:vAlign w:val="center"/>
          </w:tcPr>
          <w:p w:rsidR="00957D6D" w:rsidRPr="003F2404" w:rsidRDefault="00957D6D" w:rsidP="00B64D08">
            <w:pPr>
              <w:rPr>
                <w:rFonts w:ascii="Arial" w:hAnsi="Arial" w:cs="Arial"/>
              </w:rPr>
            </w:pPr>
          </w:p>
        </w:tc>
      </w:tr>
      <w:tr w:rsidR="00957D6D" w:rsidRPr="003F2404" w:rsidTr="007974EC">
        <w:trPr>
          <w:jc w:val="center"/>
        </w:trPr>
        <w:tc>
          <w:tcPr>
            <w:tcW w:w="7944" w:type="dxa"/>
            <w:gridSpan w:val="2"/>
            <w:shd w:val="clear" w:color="auto" w:fill="D9D9D9" w:themeFill="background1" w:themeFillShade="D9"/>
            <w:vAlign w:val="center"/>
          </w:tcPr>
          <w:p w:rsidR="00957D6D" w:rsidRDefault="00957D6D" w:rsidP="00957D6D">
            <w:pPr>
              <w:jc w:val="center"/>
              <w:rPr>
                <w:rFonts w:ascii="Arial" w:eastAsia="Times New Roman" w:hAnsi="Arial" w:cs="Arial"/>
                <w:b/>
                <w:bCs/>
                <w:sz w:val="24"/>
              </w:rPr>
            </w:pPr>
            <w:r w:rsidRPr="003F2404">
              <w:rPr>
                <w:rFonts w:ascii="Arial" w:eastAsia="Times New Roman" w:hAnsi="Arial" w:cs="Arial"/>
                <w:b/>
                <w:bCs/>
                <w:sz w:val="24"/>
              </w:rPr>
              <w:t>Staff Suitability</w:t>
            </w:r>
          </w:p>
          <w:p w:rsidR="0034136A" w:rsidRPr="003F2404" w:rsidRDefault="0034136A" w:rsidP="00957D6D">
            <w:pPr>
              <w:jc w:val="center"/>
              <w:rPr>
                <w:rFonts w:ascii="Arial" w:hAnsi="Arial" w:cs="Arial"/>
                <w:sz w:val="24"/>
              </w:rPr>
            </w:pPr>
            <w:r w:rsidRPr="0034136A">
              <w:rPr>
                <w:rFonts w:ascii="Arial" w:eastAsia="Times New Roman" w:hAnsi="Arial" w:cs="Arial"/>
                <w:bCs/>
                <w:sz w:val="14"/>
                <w:szCs w:val="14"/>
              </w:rPr>
              <w:t xml:space="preserve">Further information can be found on pages </w:t>
            </w:r>
            <w:r>
              <w:rPr>
                <w:rFonts w:ascii="Arial" w:eastAsia="Times New Roman" w:hAnsi="Arial" w:cs="Arial"/>
                <w:bCs/>
                <w:sz w:val="14"/>
                <w:szCs w:val="14"/>
              </w:rPr>
              <w:t>22</w:t>
            </w:r>
            <w:r w:rsidRPr="0034136A">
              <w:rPr>
                <w:rFonts w:ascii="Arial" w:eastAsia="Times New Roman" w:hAnsi="Arial" w:cs="Arial"/>
                <w:bCs/>
                <w:sz w:val="14"/>
                <w:szCs w:val="14"/>
              </w:rPr>
              <w:t>-</w:t>
            </w:r>
            <w:r>
              <w:rPr>
                <w:rFonts w:ascii="Arial" w:eastAsia="Times New Roman" w:hAnsi="Arial" w:cs="Arial"/>
                <w:bCs/>
                <w:sz w:val="14"/>
                <w:szCs w:val="14"/>
              </w:rPr>
              <w:t>28</w:t>
            </w:r>
            <w:r w:rsidRPr="0034136A">
              <w:rPr>
                <w:rFonts w:ascii="Arial" w:eastAsia="Times New Roman" w:hAnsi="Arial" w:cs="Arial"/>
                <w:bCs/>
                <w:sz w:val="14"/>
                <w:szCs w:val="14"/>
              </w:rPr>
              <w:t xml:space="preserve"> of DfE VS CoP</w:t>
            </w:r>
          </w:p>
        </w:tc>
      </w:tr>
      <w:tr w:rsidR="00957D6D" w:rsidRPr="003F2404" w:rsidTr="007974EC">
        <w:trPr>
          <w:trHeight w:val="340"/>
          <w:jc w:val="center"/>
        </w:trPr>
        <w:tc>
          <w:tcPr>
            <w:tcW w:w="7240" w:type="dxa"/>
            <w:vAlign w:val="center"/>
          </w:tcPr>
          <w:p w:rsidR="00957D6D" w:rsidRPr="00F97339" w:rsidRDefault="00957D6D" w:rsidP="00B64D08">
            <w:pPr>
              <w:rPr>
                <w:rFonts w:ascii="Arial" w:eastAsia="Times New Roman" w:hAnsi="Arial" w:cs="Arial"/>
                <w:bCs/>
              </w:rPr>
            </w:pPr>
            <w:r w:rsidRPr="00057440">
              <w:rPr>
                <w:rFonts w:ascii="Arial" w:eastAsia="Times New Roman" w:hAnsi="Arial" w:cs="Arial"/>
                <w:bCs/>
              </w:rPr>
              <w:t xml:space="preserve">Staff Behaviour </w:t>
            </w:r>
            <w:r w:rsidR="003F2404" w:rsidRPr="00F97339">
              <w:rPr>
                <w:rFonts w:ascii="Arial" w:eastAsia="Times New Roman" w:hAnsi="Arial" w:cs="Arial"/>
                <w:bCs/>
              </w:rPr>
              <w:t>p</w:t>
            </w:r>
            <w:r w:rsidRPr="00057440">
              <w:rPr>
                <w:rFonts w:ascii="Arial" w:eastAsia="Times New Roman" w:hAnsi="Arial" w:cs="Arial"/>
                <w:bCs/>
              </w:rPr>
              <w:t>olicy</w:t>
            </w:r>
          </w:p>
        </w:tc>
        <w:tc>
          <w:tcPr>
            <w:tcW w:w="704" w:type="dxa"/>
            <w:vAlign w:val="center"/>
          </w:tcPr>
          <w:p w:rsidR="00957D6D" w:rsidRPr="008265D6" w:rsidRDefault="008265D6" w:rsidP="008265D6">
            <w:pPr>
              <w:jc w:val="center"/>
              <w:rPr>
                <w:rFonts w:ascii="Arial" w:hAnsi="Arial" w:cs="Arial"/>
                <w:b/>
              </w:rPr>
            </w:pPr>
            <w:r w:rsidRPr="008265D6">
              <w:rPr>
                <w:rFonts w:ascii="Arial" w:hAnsi="Arial" w:cs="Arial"/>
                <w:b/>
              </w:rPr>
              <w:t>10</w:t>
            </w:r>
          </w:p>
        </w:tc>
      </w:tr>
      <w:tr w:rsidR="00957D6D" w:rsidRPr="003F2404" w:rsidTr="007974EC">
        <w:trPr>
          <w:trHeight w:val="340"/>
          <w:jc w:val="center"/>
        </w:trPr>
        <w:tc>
          <w:tcPr>
            <w:tcW w:w="7240" w:type="dxa"/>
            <w:tcBorders>
              <w:bottom w:val="single" w:sz="4" w:space="0" w:color="7F7F7F" w:themeColor="text1" w:themeTint="80"/>
            </w:tcBorders>
            <w:vAlign w:val="center"/>
          </w:tcPr>
          <w:p w:rsidR="00957D6D" w:rsidRPr="005B65CE" w:rsidRDefault="00B26329" w:rsidP="00B64D08">
            <w:pPr>
              <w:rPr>
                <w:rFonts w:ascii="Arial" w:eastAsia="Times New Roman" w:hAnsi="Arial" w:cs="Arial"/>
                <w:bCs/>
                <w:color w:val="000000" w:themeColor="text1"/>
              </w:rPr>
            </w:pPr>
            <w:r w:rsidRPr="005B65CE">
              <w:rPr>
                <w:rFonts w:ascii="Arial" w:eastAsia="Times New Roman" w:hAnsi="Arial" w:cs="Arial"/>
                <w:bCs/>
                <w:iCs/>
                <w:color w:val="000000" w:themeColor="text1"/>
                <w:szCs w:val="18"/>
                <w:lang w:val="en-US"/>
              </w:rPr>
              <w:t>Other areas you may want to consider – Safer Recruitment</w:t>
            </w:r>
          </w:p>
        </w:tc>
        <w:tc>
          <w:tcPr>
            <w:tcW w:w="704" w:type="dxa"/>
            <w:tcBorders>
              <w:bottom w:val="single" w:sz="4" w:space="0" w:color="7F7F7F" w:themeColor="text1" w:themeTint="80"/>
            </w:tcBorders>
            <w:vAlign w:val="center"/>
          </w:tcPr>
          <w:p w:rsidR="00957D6D" w:rsidRPr="005B65CE" w:rsidRDefault="008265D6" w:rsidP="008265D6">
            <w:pPr>
              <w:jc w:val="center"/>
              <w:rPr>
                <w:rFonts w:ascii="Arial" w:hAnsi="Arial" w:cs="Arial"/>
                <w:b/>
                <w:color w:val="000000" w:themeColor="text1"/>
              </w:rPr>
            </w:pPr>
            <w:r w:rsidRPr="005B65CE">
              <w:rPr>
                <w:rFonts w:ascii="Arial" w:hAnsi="Arial" w:cs="Arial"/>
                <w:b/>
                <w:color w:val="000000" w:themeColor="text1"/>
              </w:rPr>
              <w:t>11</w:t>
            </w:r>
          </w:p>
        </w:tc>
      </w:tr>
      <w:tr w:rsidR="00957D6D" w:rsidRPr="003F2404" w:rsidTr="007974EC">
        <w:trPr>
          <w:jc w:val="center"/>
        </w:trPr>
        <w:tc>
          <w:tcPr>
            <w:tcW w:w="7240" w:type="dxa"/>
            <w:tcBorders>
              <w:left w:val="nil"/>
              <w:right w:val="nil"/>
            </w:tcBorders>
            <w:vAlign w:val="center"/>
          </w:tcPr>
          <w:p w:rsidR="00957D6D" w:rsidRPr="003F2404" w:rsidRDefault="00957D6D" w:rsidP="00B64D08">
            <w:pPr>
              <w:rPr>
                <w:rFonts w:ascii="Arial" w:eastAsia="Times New Roman" w:hAnsi="Arial" w:cs="Arial"/>
                <w:bCs/>
                <w:sz w:val="18"/>
              </w:rPr>
            </w:pPr>
          </w:p>
        </w:tc>
        <w:tc>
          <w:tcPr>
            <w:tcW w:w="704" w:type="dxa"/>
            <w:tcBorders>
              <w:left w:val="nil"/>
              <w:right w:val="nil"/>
            </w:tcBorders>
            <w:vAlign w:val="center"/>
          </w:tcPr>
          <w:p w:rsidR="00957D6D" w:rsidRPr="003F2404" w:rsidRDefault="00957D6D" w:rsidP="00B64D08">
            <w:pPr>
              <w:rPr>
                <w:rFonts w:ascii="Arial" w:hAnsi="Arial" w:cs="Arial"/>
              </w:rPr>
            </w:pPr>
          </w:p>
        </w:tc>
      </w:tr>
      <w:tr w:rsidR="003F2404" w:rsidRPr="003F2404" w:rsidTr="007974EC">
        <w:trPr>
          <w:jc w:val="center"/>
        </w:trPr>
        <w:tc>
          <w:tcPr>
            <w:tcW w:w="7944" w:type="dxa"/>
            <w:gridSpan w:val="2"/>
            <w:shd w:val="clear" w:color="auto" w:fill="D9D9D9" w:themeFill="background1" w:themeFillShade="D9"/>
            <w:vAlign w:val="center"/>
          </w:tcPr>
          <w:p w:rsidR="003F2404" w:rsidRDefault="003F2404" w:rsidP="003F2404">
            <w:pPr>
              <w:jc w:val="center"/>
              <w:rPr>
                <w:rFonts w:ascii="Arial" w:hAnsi="Arial" w:cs="Arial"/>
                <w:b/>
                <w:sz w:val="24"/>
              </w:rPr>
            </w:pPr>
            <w:r w:rsidRPr="003F2404">
              <w:rPr>
                <w:rFonts w:ascii="Arial" w:hAnsi="Arial" w:cs="Arial"/>
                <w:b/>
                <w:sz w:val="24"/>
              </w:rPr>
              <w:t>Governance</w:t>
            </w:r>
          </w:p>
          <w:p w:rsidR="0034136A" w:rsidRPr="003F2404" w:rsidRDefault="0034136A" w:rsidP="003F2404">
            <w:pPr>
              <w:jc w:val="center"/>
              <w:rPr>
                <w:rFonts w:ascii="Arial" w:hAnsi="Arial" w:cs="Arial"/>
                <w:b/>
              </w:rPr>
            </w:pPr>
            <w:r w:rsidRPr="0034136A">
              <w:rPr>
                <w:rFonts w:ascii="Arial" w:eastAsia="Times New Roman" w:hAnsi="Arial" w:cs="Arial"/>
                <w:bCs/>
                <w:sz w:val="14"/>
                <w:szCs w:val="14"/>
              </w:rPr>
              <w:t xml:space="preserve">Further information can be found on pages </w:t>
            </w:r>
            <w:r>
              <w:rPr>
                <w:rFonts w:ascii="Arial" w:eastAsia="Times New Roman" w:hAnsi="Arial" w:cs="Arial"/>
                <w:bCs/>
                <w:sz w:val="14"/>
                <w:szCs w:val="14"/>
              </w:rPr>
              <w:t>29</w:t>
            </w:r>
            <w:r w:rsidRPr="0034136A">
              <w:rPr>
                <w:rFonts w:ascii="Arial" w:eastAsia="Times New Roman" w:hAnsi="Arial" w:cs="Arial"/>
                <w:bCs/>
                <w:sz w:val="14"/>
                <w:szCs w:val="14"/>
              </w:rPr>
              <w:t>-</w:t>
            </w:r>
            <w:r>
              <w:rPr>
                <w:rFonts w:ascii="Arial" w:eastAsia="Times New Roman" w:hAnsi="Arial" w:cs="Arial"/>
                <w:bCs/>
                <w:sz w:val="14"/>
                <w:szCs w:val="14"/>
              </w:rPr>
              <w:t>30</w:t>
            </w:r>
            <w:r w:rsidRPr="0034136A">
              <w:rPr>
                <w:rFonts w:ascii="Arial" w:eastAsia="Times New Roman" w:hAnsi="Arial" w:cs="Arial"/>
                <w:bCs/>
                <w:sz w:val="14"/>
                <w:szCs w:val="14"/>
              </w:rPr>
              <w:t xml:space="preserve"> of DfE VS CoP</w:t>
            </w:r>
          </w:p>
        </w:tc>
      </w:tr>
      <w:tr w:rsidR="003F2404" w:rsidRPr="003F2404" w:rsidTr="007974EC">
        <w:trPr>
          <w:trHeight w:val="340"/>
          <w:jc w:val="center"/>
        </w:trPr>
        <w:tc>
          <w:tcPr>
            <w:tcW w:w="7240" w:type="dxa"/>
            <w:vAlign w:val="center"/>
          </w:tcPr>
          <w:p w:rsidR="003F2404" w:rsidRPr="00F97339" w:rsidRDefault="003F2404" w:rsidP="00B64D08">
            <w:pPr>
              <w:rPr>
                <w:rFonts w:ascii="Arial" w:eastAsia="Times New Roman" w:hAnsi="Arial" w:cs="Arial"/>
                <w:bCs/>
              </w:rPr>
            </w:pPr>
            <w:r w:rsidRPr="003F2404">
              <w:rPr>
                <w:rFonts w:ascii="Arial" w:hAnsi="Arial" w:cs="Arial"/>
                <w:bCs/>
              </w:rPr>
              <w:t xml:space="preserve">Complaints </w:t>
            </w:r>
            <w:r w:rsidRPr="00F97339">
              <w:rPr>
                <w:rFonts w:ascii="Arial" w:hAnsi="Arial" w:cs="Arial"/>
                <w:bCs/>
              </w:rPr>
              <w:t>p</w:t>
            </w:r>
            <w:r w:rsidRPr="003F2404">
              <w:rPr>
                <w:rFonts w:ascii="Arial" w:hAnsi="Arial" w:cs="Arial"/>
                <w:bCs/>
              </w:rPr>
              <w:t>olicy</w:t>
            </w:r>
          </w:p>
        </w:tc>
        <w:tc>
          <w:tcPr>
            <w:tcW w:w="704" w:type="dxa"/>
            <w:vAlign w:val="center"/>
          </w:tcPr>
          <w:p w:rsidR="003F2404" w:rsidRPr="008265D6" w:rsidRDefault="008265D6" w:rsidP="008265D6">
            <w:pPr>
              <w:jc w:val="center"/>
              <w:rPr>
                <w:rFonts w:ascii="Arial" w:hAnsi="Arial" w:cs="Arial"/>
                <w:b/>
              </w:rPr>
            </w:pPr>
            <w:r w:rsidRPr="008265D6">
              <w:rPr>
                <w:rFonts w:ascii="Arial" w:hAnsi="Arial" w:cs="Arial"/>
                <w:b/>
              </w:rPr>
              <w:t>12</w:t>
            </w:r>
          </w:p>
        </w:tc>
      </w:tr>
      <w:tr w:rsidR="003F2404" w:rsidRPr="003F2404" w:rsidTr="007974EC">
        <w:trPr>
          <w:trHeight w:val="340"/>
          <w:jc w:val="center"/>
        </w:trPr>
        <w:tc>
          <w:tcPr>
            <w:tcW w:w="7240" w:type="dxa"/>
            <w:vAlign w:val="center"/>
          </w:tcPr>
          <w:p w:rsidR="003F2404" w:rsidRPr="00F97339" w:rsidRDefault="003F2404" w:rsidP="00B64D08">
            <w:pPr>
              <w:rPr>
                <w:rFonts w:ascii="Arial" w:eastAsia="Times New Roman" w:hAnsi="Arial" w:cs="Arial"/>
                <w:bCs/>
              </w:rPr>
            </w:pPr>
            <w:r w:rsidRPr="003F2404">
              <w:rPr>
                <w:rFonts w:ascii="Arial" w:hAnsi="Arial" w:cs="Arial"/>
                <w:bCs/>
              </w:rPr>
              <w:t xml:space="preserve">Whistleblowing </w:t>
            </w:r>
            <w:r w:rsidRPr="00F97339">
              <w:rPr>
                <w:rFonts w:ascii="Arial" w:hAnsi="Arial" w:cs="Arial"/>
                <w:bCs/>
              </w:rPr>
              <w:t>p</w:t>
            </w:r>
            <w:r w:rsidRPr="003F2404">
              <w:rPr>
                <w:rFonts w:ascii="Arial" w:hAnsi="Arial" w:cs="Arial"/>
                <w:bCs/>
              </w:rPr>
              <w:t>olicy</w:t>
            </w:r>
          </w:p>
        </w:tc>
        <w:tc>
          <w:tcPr>
            <w:tcW w:w="704" w:type="dxa"/>
            <w:vAlign w:val="center"/>
          </w:tcPr>
          <w:p w:rsidR="003F2404" w:rsidRPr="008265D6" w:rsidRDefault="008265D6" w:rsidP="008265D6">
            <w:pPr>
              <w:jc w:val="center"/>
              <w:rPr>
                <w:rFonts w:ascii="Arial" w:hAnsi="Arial" w:cs="Arial"/>
                <w:b/>
              </w:rPr>
            </w:pPr>
            <w:r w:rsidRPr="008265D6">
              <w:rPr>
                <w:rFonts w:ascii="Arial" w:hAnsi="Arial" w:cs="Arial"/>
                <w:b/>
              </w:rPr>
              <w:t>12</w:t>
            </w:r>
          </w:p>
        </w:tc>
      </w:tr>
      <w:tr w:rsidR="003F2404" w:rsidRPr="003F2404" w:rsidTr="007974EC">
        <w:trPr>
          <w:trHeight w:val="340"/>
          <w:jc w:val="center"/>
        </w:trPr>
        <w:tc>
          <w:tcPr>
            <w:tcW w:w="7240" w:type="dxa"/>
            <w:vAlign w:val="center"/>
          </w:tcPr>
          <w:p w:rsidR="003F2404" w:rsidRPr="00F97339" w:rsidRDefault="003F2404" w:rsidP="00B64D08">
            <w:pPr>
              <w:rPr>
                <w:rFonts w:ascii="Arial" w:eastAsia="Times New Roman" w:hAnsi="Arial" w:cs="Arial"/>
                <w:bCs/>
              </w:rPr>
            </w:pPr>
            <w:r w:rsidRPr="00F97339">
              <w:rPr>
                <w:rFonts w:ascii="Arial" w:eastAsia="Times New Roman" w:hAnsi="Arial" w:cs="Arial"/>
                <w:bCs/>
                <w:iCs/>
                <w:szCs w:val="18"/>
                <w:lang w:val="en-US"/>
              </w:rPr>
              <w:t>Other areas you may want to consider – Equalities &amp; Diversity policy</w:t>
            </w:r>
          </w:p>
        </w:tc>
        <w:tc>
          <w:tcPr>
            <w:tcW w:w="704" w:type="dxa"/>
            <w:vAlign w:val="center"/>
          </w:tcPr>
          <w:p w:rsidR="003F2404" w:rsidRPr="008265D6" w:rsidRDefault="008265D6" w:rsidP="008265D6">
            <w:pPr>
              <w:jc w:val="center"/>
              <w:rPr>
                <w:rFonts w:ascii="Arial" w:hAnsi="Arial" w:cs="Arial"/>
                <w:b/>
              </w:rPr>
            </w:pPr>
            <w:r w:rsidRPr="008265D6">
              <w:rPr>
                <w:rFonts w:ascii="Arial" w:hAnsi="Arial" w:cs="Arial"/>
                <w:b/>
              </w:rPr>
              <w:t>13</w:t>
            </w:r>
          </w:p>
        </w:tc>
      </w:tr>
    </w:tbl>
    <w:p w:rsidR="00957D6D" w:rsidRPr="003F2404" w:rsidRDefault="00957D6D" w:rsidP="00B64D08">
      <w:pPr>
        <w:spacing w:after="0" w:line="240" w:lineRule="auto"/>
        <w:rPr>
          <w:rFonts w:ascii="Arial" w:hAnsi="Arial" w:cs="Arial"/>
        </w:rPr>
      </w:pPr>
    </w:p>
    <w:p w:rsidR="003F2404" w:rsidRPr="007974EC" w:rsidRDefault="00B64D08" w:rsidP="00B64D08">
      <w:pPr>
        <w:spacing w:after="0" w:line="240" w:lineRule="auto"/>
        <w:rPr>
          <w:rFonts w:ascii="Arial" w:hAnsi="Arial" w:cs="Arial"/>
          <w:sz w:val="2"/>
        </w:rPr>
      </w:pPr>
      <w:r w:rsidRPr="003F2404">
        <w:rPr>
          <w:rFonts w:ascii="Arial" w:hAnsi="Arial" w:cs="Arial"/>
        </w:rPr>
        <w:t xml:space="preserve"> </w:t>
      </w:r>
    </w:p>
    <w:tbl>
      <w:tblPr>
        <w:tblStyle w:val="TableGrid"/>
        <w:tblW w:w="0" w:type="auto"/>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053"/>
        <w:gridCol w:w="3060"/>
        <w:gridCol w:w="3061"/>
      </w:tblGrid>
      <w:tr w:rsidR="00477D3D" w:rsidRPr="003F2404" w:rsidTr="00F97339">
        <w:trPr>
          <w:trHeight w:val="328"/>
          <w:jc w:val="center"/>
        </w:trPr>
        <w:tc>
          <w:tcPr>
            <w:tcW w:w="3053" w:type="dxa"/>
            <w:tcBorders>
              <w:right w:val="nil"/>
            </w:tcBorders>
            <w:shd w:val="clear" w:color="auto" w:fill="D9D9D9"/>
          </w:tcPr>
          <w:p w:rsidR="00477D3D" w:rsidRPr="003F2404" w:rsidRDefault="00477D3D" w:rsidP="00B64D08">
            <w:pPr>
              <w:rPr>
                <w:rFonts w:ascii="Arial" w:eastAsia="Times New Roman" w:hAnsi="Arial" w:cs="Arial"/>
                <w:bCs/>
                <w:sz w:val="18"/>
              </w:rPr>
            </w:pPr>
          </w:p>
        </w:tc>
        <w:tc>
          <w:tcPr>
            <w:tcW w:w="3060" w:type="dxa"/>
            <w:tcBorders>
              <w:left w:val="nil"/>
              <w:right w:val="nil"/>
            </w:tcBorders>
            <w:shd w:val="clear" w:color="auto" w:fill="D9D9D9"/>
            <w:vAlign w:val="center"/>
          </w:tcPr>
          <w:p w:rsidR="00477D3D" w:rsidRPr="003F2404" w:rsidRDefault="00477D3D" w:rsidP="004247E9">
            <w:pPr>
              <w:jc w:val="center"/>
              <w:rPr>
                <w:rFonts w:ascii="Arial" w:eastAsia="Times New Roman" w:hAnsi="Arial" w:cs="Arial"/>
                <w:b/>
                <w:bCs/>
                <w:sz w:val="18"/>
              </w:rPr>
            </w:pPr>
            <w:r w:rsidRPr="003F2404">
              <w:rPr>
                <w:rFonts w:ascii="Arial" w:eastAsia="Times New Roman" w:hAnsi="Arial" w:cs="Arial"/>
                <w:b/>
                <w:bCs/>
                <w:sz w:val="28"/>
              </w:rPr>
              <w:t>Health &amp; Safety</w:t>
            </w:r>
          </w:p>
        </w:tc>
        <w:tc>
          <w:tcPr>
            <w:tcW w:w="3061" w:type="dxa"/>
            <w:tcBorders>
              <w:left w:val="nil"/>
            </w:tcBorders>
            <w:shd w:val="clear" w:color="auto" w:fill="D9D9D9"/>
          </w:tcPr>
          <w:p w:rsidR="00477D3D" w:rsidRPr="003F2404" w:rsidRDefault="00477D3D" w:rsidP="00B64D08">
            <w:pPr>
              <w:rPr>
                <w:rFonts w:ascii="Arial" w:eastAsia="Times New Roman" w:hAnsi="Arial" w:cs="Arial"/>
                <w:bCs/>
                <w:sz w:val="18"/>
              </w:rPr>
            </w:pPr>
          </w:p>
        </w:tc>
      </w:tr>
      <w:tr w:rsidR="00477D3D" w:rsidRPr="003F2404" w:rsidTr="0034136A">
        <w:trPr>
          <w:trHeight w:val="340"/>
          <w:jc w:val="center"/>
        </w:trPr>
        <w:tc>
          <w:tcPr>
            <w:tcW w:w="3053" w:type="dxa"/>
            <w:vAlign w:val="center"/>
          </w:tcPr>
          <w:p w:rsidR="00477D3D" w:rsidRPr="003F2404" w:rsidRDefault="00477D3D" w:rsidP="0034136A">
            <w:pPr>
              <w:jc w:val="center"/>
              <w:rPr>
                <w:rFonts w:ascii="Arial" w:eastAsia="Times New Roman" w:hAnsi="Arial" w:cs="Arial"/>
                <w:bCs/>
                <w:sz w:val="18"/>
              </w:rPr>
            </w:pPr>
            <w:r w:rsidRPr="003F2404">
              <w:rPr>
                <w:rFonts w:ascii="Arial" w:eastAsia="Times New Roman" w:hAnsi="Arial" w:cs="Arial"/>
                <w:bCs/>
                <w:sz w:val="18"/>
              </w:rPr>
              <w:t>Health &amp; Safety Policy</w:t>
            </w:r>
          </w:p>
        </w:tc>
        <w:tc>
          <w:tcPr>
            <w:tcW w:w="3060" w:type="dxa"/>
            <w:vAlign w:val="center"/>
          </w:tcPr>
          <w:p w:rsidR="00477D3D" w:rsidRPr="003F2404" w:rsidRDefault="00477D3D" w:rsidP="0034136A">
            <w:pPr>
              <w:jc w:val="center"/>
              <w:rPr>
                <w:rFonts w:ascii="Arial" w:eastAsia="Times New Roman" w:hAnsi="Arial" w:cs="Arial"/>
                <w:bCs/>
                <w:sz w:val="18"/>
              </w:rPr>
            </w:pPr>
            <w:r w:rsidRPr="003F2404">
              <w:rPr>
                <w:rFonts w:ascii="Arial" w:eastAsia="Times New Roman" w:hAnsi="Arial" w:cs="Arial"/>
                <w:bCs/>
                <w:sz w:val="18"/>
              </w:rPr>
              <w:t>Site Risk Assessment</w:t>
            </w:r>
          </w:p>
        </w:tc>
        <w:tc>
          <w:tcPr>
            <w:tcW w:w="3061" w:type="dxa"/>
            <w:vAlign w:val="center"/>
          </w:tcPr>
          <w:p w:rsidR="00477D3D" w:rsidRPr="003F2404" w:rsidRDefault="00477D3D" w:rsidP="0034136A">
            <w:pPr>
              <w:jc w:val="center"/>
              <w:rPr>
                <w:rFonts w:ascii="Arial" w:eastAsia="Times New Roman" w:hAnsi="Arial" w:cs="Arial"/>
                <w:bCs/>
                <w:sz w:val="18"/>
              </w:rPr>
            </w:pPr>
            <w:r w:rsidRPr="003F2404">
              <w:rPr>
                <w:rFonts w:ascii="Arial" w:eastAsia="Times New Roman" w:hAnsi="Arial" w:cs="Arial"/>
                <w:bCs/>
                <w:sz w:val="18"/>
              </w:rPr>
              <w:t>Professional Indemnity Insurance</w:t>
            </w:r>
          </w:p>
        </w:tc>
      </w:tr>
      <w:tr w:rsidR="00477D3D" w:rsidRPr="003F2404" w:rsidTr="0034136A">
        <w:trPr>
          <w:trHeight w:val="340"/>
          <w:jc w:val="center"/>
        </w:trPr>
        <w:tc>
          <w:tcPr>
            <w:tcW w:w="3053" w:type="dxa"/>
            <w:vAlign w:val="center"/>
          </w:tcPr>
          <w:p w:rsidR="00477D3D" w:rsidRPr="003F2404" w:rsidRDefault="00477D3D" w:rsidP="0034136A">
            <w:pPr>
              <w:jc w:val="center"/>
              <w:rPr>
                <w:rFonts w:ascii="Arial" w:eastAsia="Times New Roman" w:hAnsi="Arial" w:cs="Arial"/>
                <w:bCs/>
                <w:sz w:val="18"/>
              </w:rPr>
            </w:pPr>
            <w:r w:rsidRPr="003F2404">
              <w:rPr>
                <w:rFonts w:ascii="Arial" w:eastAsia="Times New Roman" w:hAnsi="Arial" w:cs="Arial"/>
                <w:bCs/>
                <w:sz w:val="18"/>
              </w:rPr>
              <w:t>Fire Safety Policy</w:t>
            </w:r>
          </w:p>
        </w:tc>
        <w:tc>
          <w:tcPr>
            <w:tcW w:w="3060" w:type="dxa"/>
            <w:vAlign w:val="center"/>
          </w:tcPr>
          <w:p w:rsidR="00477D3D" w:rsidRPr="003F2404" w:rsidRDefault="00477D3D" w:rsidP="0034136A">
            <w:pPr>
              <w:jc w:val="center"/>
              <w:rPr>
                <w:rFonts w:ascii="Arial" w:eastAsia="Times New Roman" w:hAnsi="Arial" w:cs="Arial"/>
                <w:bCs/>
                <w:sz w:val="18"/>
              </w:rPr>
            </w:pPr>
            <w:r w:rsidRPr="003F2404">
              <w:rPr>
                <w:rFonts w:ascii="Arial" w:eastAsia="Times New Roman" w:hAnsi="Arial" w:cs="Arial"/>
                <w:bCs/>
                <w:sz w:val="18"/>
              </w:rPr>
              <w:t>First Aid Policy</w:t>
            </w:r>
          </w:p>
          <w:p w:rsidR="00477D3D" w:rsidRPr="003F2404" w:rsidRDefault="00477D3D" w:rsidP="0034136A">
            <w:pPr>
              <w:jc w:val="center"/>
              <w:rPr>
                <w:rFonts w:ascii="Arial" w:eastAsia="Times New Roman" w:hAnsi="Arial" w:cs="Arial"/>
                <w:bCs/>
              </w:rPr>
            </w:pPr>
            <w:r w:rsidRPr="003F2404">
              <w:rPr>
                <w:rFonts w:ascii="Arial" w:eastAsia="Times New Roman" w:hAnsi="Arial" w:cs="Arial"/>
                <w:bCs/>
                <w:sz w:val="10"/>
              </w:rPr>
              <w:t>(possibly included in H&amp;S policy)</w:t>
            </w:r>
          </w:p>
        </w:tc>
        <w:tc>
          <w:tcPr>
            <w:tcW w:w="3061" w:type="dxa"/>
            <w:vAlign w:val="center"/>
          </w:tcPr>
          <w:p w:rsidR="00477D3D" w:rsidRPr="003F2404" w:rsidRDefault="00477D3D" w:rsidP="0034136A">
            <w:pPr>
              <w:jc w:val="center"/>
              <w:rPr>
                <w:rFonts w:ascii="Arial" w:eastAsia="Times New Roman" w:hAnsi="Arial" w:cs="Arial"/>
                <w:bCs/>
                <w:sz w:val="18"/>
              </w:rPr>
            </w:pPr>
            <w:r w:rsidRPr="003F2404">
              <w:rPr>
                <w:rFonts w:ascii="Arial" w:eastAsia="Times New Roman" w:hAnsi="Arial" w:cs="Arial"/>
                <w:bCs/>
                <w:sz w:val="18"/>
              </w:rPr>
              <w:t>Public Liability Insurance</w:t>
            </w:r>
          </w:p>
        </w:tc>
      </w:tr>
      <w:tr w:rsidR="00477D3D" w:rsidRPr="003F2404" w:rsidTr="0034136A">
        <w:trPr>
          <w:trHeight w:val="340"/>
          <w:jc w:val="center"/>
        </w:trPr>
        <w:tc>
          <w:tcPr>
            <w:tcW w:w="3053" w:type="dxa"/>
            <w:vAlign w:val="center"/>
          </w:tcPr>
          <w:p w:rsidR="00477D3D" w:rsidRPr="003F2404" w:rsidRDefault="00477D3D" w:rsidP="0034136A">
            <w:pPr>
              <w:jc w:val="center"/>
              <w:rPr>
                <w:rFonts w:ascii="Arial" w:eastAsia="Times New Roman" w:hAnsi="Arial" w:cs="Arial"/>
                <w:bCs/>
                <w:sz w:val="18"/>
              </w:rPr>
            </w:pPr>
            <w:r w:rsidRPr="003F2404">
              <w:rPr>
                <w:rFonts w:ascii="Arial" w:eastAsia="Times New Roman" w:hAnsi="Arial" w:cs="Arial"/>
                <w:bCs/>
                <w:sz w:val="18"/>
              </w:rPr>
              <w:t>Fire &amp; Evacuation Plan</w:t>
            </w:r>
          </w:p>
        </w:tc>
        <w:tc>
          <w:tcPr>
            <w:tcW w:w="3060" w:type="dxa"/>
            <w:vAlign w:val="center"/>
          </w:tcPr>
          <w:p w:rsidR="00477D3D" w:rsidRPr="003F2404" w:rsidRDefault="00477D3D" w:rsidP="0034136A">
            <w:pPr>
              <w:jc w:val="center"/>
              <w:rPr>
                <w:rFonts w:ascii="Arial" w:eastAsia="Times New Roman" w:hAnsi="Arial" w:cs="Arial"/>
                <w:bCs/>
                <w:sz w:val="18"/>
              </w:rPr>
            </w:pPr>
            <w:r w:rsidRPr="003F2404">
              <w:rPr>
                <w:rFonts w:ascii="Arial" w:eastAsia="Times New Roman" w:hAnsi="Arial" w:cs="Arial"/>
                <w:bCs/>
                <w:sz w:val="18"/>
              </w:rPr>
              <w:t>Employers Liability Insurance</w:t>
            </w:r>
          </w:p>
        </w:tc>
        <w:tc>
          <w:tcPr>
            <w:tcW w:w="3061" w:type="dxa"/>
            <w:vAlign w:val="center"/>
          </w:tcPr>
          <w:p w:rsidR="00477D3D" w:rsidRPr="003F2404" w:rsidRDefault="00477D3D" w:rsidP="0034136A">
            <w:pPr>
              <w:jc w:val="center"/>
              <w:rPr>
                <w:rFonts w:ascii="Arial" w:eastAsia="Times New Roman" w:hAnsi="Arial" w:cs="Arial"/>
                <w:bCs/>
                <w:sz w:val="18"/>
              </w:rPr>
            </w:pPr>
            <w:r w:rsidRPr="003F2404">
              <w:rPr>
                <w:rFonts w:ascii="Arial" w:eastAsia="Times New Roman" w:hAnsi="Arial" w:cs="Arial"/>
                <w:bCs/>
                <w:sz w:val="18"/>
              </w:rPr>
              <w:t>Buildings Insurance</w:t>
            </w:r>
          </w:p>
        </w:tc>
      </w:tr>
    </w:tbl>
    <w:p w:rsidR="0033258A" w:rsidRPr="003F2404" w:rsidRDefault="0033258A" w:rsidP="00B64D08">
      <w:pPr>
        <w:spacing w:after="0" w:line="240" w:lineRule="auto"/>
        <w:rPr>
          <w:rFonts w:ascii="Arial" w:hAnsi="Arial" w:cs="Arial"/>
          <w:bCs/>
          <w:iCs/>
          <w:sz w:val="24"/>
          <w:szCs w:val="21"/>
        </w:rPr>
      </w:pPr>
    </w:p>
    <w:p w:rsidR="0033258A" w:rsidRPr="003F2404" w:rsidRDefault="0033258A" w:rsidP="00B64D08">
      <w:pPr>
        <w:spacing w:after="0" w:line="240" w:lineRule="auto"/>
        <w:rPr>
          <w:rFonts w:ascii="Arial" w:hAnsi="Arial" w:cs="Arial"/>
          <w:bCs/>
          <w:iCs/>
          <w:sz w:val="24"/>
          <w:szCs w:val="21"/>
        </w:rPr>
      </w:pPr>
    </w:p>
    <w:p w:rsidR="00E85BFB" w:rsidRPr="00350F9F" w:rsidRDefault="00E85BFB" w:rsidP="00B64D08">
      <w:pPr>
        <w:pStyle w:val="NormalWeb"/>
        <w:spacing w:after="0"/>
        <w:rPr>
          <w:rFonts w:ascii="Arial" w:hAnsi="Arial" w:cs="Arial"/>
          <w:b/>
          <w:bCs/>
          <w:color w:val="auto"/>
          <w:sz w:val="21"/>
          <w:szCs w:val="21"/>
        </w:rPr>
      </w:pPr>
      <w:bookmarkStart w:id="0" w:name="H1a"/>
      <w:r w:rsidRPr="00350F9F">
        <w:rPr>
          <w:rFonts w:ascii="Arial" w:hAnsi="Arial" w:cs="Arial"/>
          <w:b/>
          <w:bCs/>
          <w:color w:val="auto"/>
          <w:sz w:val="22"/>
          <w:szCs w:val="21"/>
        </w:rPr>
        <w:t xml:space="preserve">Health &amp; Safety </w:t>
      </w:r>
      <w:r w:rsidR="00DA0791">
        <w:rPr>
          <w:rFonts w:ascii="Arial" w:hAnsi="Arial" w:cs="Arial"/>
          <w:b/>
          <w:bCs/>
          <w:color w:val="auto"/>
          <w:sz w:val="22"/>
          <w:szCs w:val="21"/>
        </w:rPr>
        <w:t>p</w:t>
      </w:r>
      <w:r w:rsidRPr="00350F9F">
        <w:rPr>
          <w:rFonts w:ascii="Arial" w:hAnsi="Arial" w:cs="Arial"/>
          <w:b/>
          <w:bCs/>
          <w:color w:val="auto"/>
          <w:sz w:val="22"/>
          <w:szCs w:val="21"/>
        </w:rPr>
        <w:t>olicy</w:t>
      </w:r>
      <w:bookmarkEnd w:id="0"/>
    </w:p>
    <w:p w:rsidR="00E85BFB" w:rsidRPr="003F2404" w:rsidRDefault="00E85BFB" w:rsidP="00B64D08">
      <w:pPr>
        <w:pStyle w:val="NormalWeb"/>
        <w:spacing w:after="0"/>
        <w:rPr>
          <w:rFonts w:ascii="Arial" w:hAnsi="Arial" w:cs="Arial"/>
          <w:bCs/>
          <w:color w:val="auto"/>
          <w:sz w:val="21"/>
          <w:szCs w:val="21"/>
        </w:rPr>
      </w:pPr>
      <w:r w:rsidRPr="003F2404">
        <w:rPr>
          <w:rFonts w:ascii="Arial" w:hAnsi="Arial" w:cs="Arial"/>
          <w:color w:val="auto"/>
          <w:sz w:val="21"/>
          <w:szCs w:val="21"/>
        </w:rPr>
        <w:t>The business must have a health and safety policy if you have 5 or more employees, and if you have fewer than five employees, you don’t have to write anything down.</w:t>
      </w:r>
    </w:p>
    <w:p w:rsidR="00E85BFB" w:rsidRPr="003F2404" w:rsidRDefault="00E85BFB" w:rsidP="00B64D08">
      <w:pPr>
        <w:spacing w:after="0" w:line="240" w:lineRule="auto"/>
        <w:rPr>
          <w:rFonts w:ascii="Arial" w:eastAsia="Times New Roman" w:hAnsi="Arial" w:cs="Arial"/>
          <w:sz w:val="21"/>
          <w:szCs w:val="21"/>
          <w:lang w:eastAsia="en-GB"/>
        </w:rPr>
      </w:pPr>
    </w:p>
    <w:p w:rsidR="00E85BFB" w:rsidRPr="003F2404" w:rsidRDefault="00E85BFB" w:rsidP="00B64D08">
      <w:pPr>
        <w:spacing w:after="0" w:line="240" w:lineRule="auto"/>
        <w:rPr>
          <w:rFonts w:ascii="Arial" w:eastAsia="Times New Roman" w:hAnsi="Arial" w:cs="Arial"/>
          <w:sz w:val="21"/>
          <w:szCs w:val="21"/>
          <w:lang w:eastAsia="en-GB"/>
        </w:rPr>
      </w:pPr>
      <w:r w:rsidRPr="003F2404">
        <w:rPr>
          <w:rFonts w:ascii="Arial" w:eastAsia="Times New Roman" w:hAnsi="Arial" w:cs="Arial"/>
          <w:sz w:val="21"/>
          <w:szCs w:val="21"/>
          <w:lang w:eastAsia="en-GB"/>
        </w:rPr>
        <w:t>Most businesses set out their policy in three sections:</w:t>
      </w:r>
    </w:p>
    <w:p w:rsidR="00E85BFB" w:rsidRPr="003F2404" w:rsidRDefault="00E85BFB" w:rsidP="00B64D08">
      <w:pPr>
        <w:pStyle w:val="ListParagraph"/>
        <w:numPr>
          <w:ilvl w:val="0"/>
          <w:numId w:val="1"/>
        </w:numPr>
        <w:spacing w:after="0" w:line="240" w:lineRule="auto"/>
        <w:rPr>
          <w:rFonts w:ascii="Arial" w:eastAsia="Times New Roman" w:hAnsi="Arial" w:cs="Arial"/>
          <w:sz w:val="21"/>
          <w:szCs w:val="21"/>
          <w:lang w:eastAsia="en-GB"/>
        </w:rPr>
      </w:pPr>
      <w:r w:rsidRPr="003F2404">
        <w:rPr>
          <w:rFonts w:ascii="Arial" w:eastAsia="Times New Roman" w:hAnsi="Arial" w:cs="Arial"/>
          <w:bCs/>
          <w:sz w:val="21"/>
          <w:szCs w:val="21"/>
          <w:lang w:eastAsia="en-GB"/>
        </w:rPr>
        <w:t xml:space="preserve">The statement of general policy on health and safety at work </w:t>
      </w:r>
      <w:r w:rsidRPr="003F2404">
        <w:rPr>
          <w:rFonts w:ascii="Arial" w:eastAsia="Times New Roman" w:hAnsi="Arial" w:cs="Arial"/>
          <w:sz w:val="21"/>
          <w:szCs w:val="21"/>
          <w:lang w:eastAsia="en-GB"/>
        </w:rPr>
        <w:t xml:space="preserve">sets out your commitment to managing health and safety effectively, and what you want to achieve </w:t>
      </w:r>
    </w:p>
    <w:p w:rsidR="00E85BFB" w:rsidRPr="003F2404" w:rsidRDefault="00E85BFB" w:rsidP="00B64D08">
      <w:pPr>
        <w:pStyle w:val="ListParagraph"/>
        <w:numPr>
          <w:ilvl w:val="0"/>
          <w:numId w:val="1"/>
        </w:numPr>
        <w:spacing w:after="0" w:line="240" w:lineRule="auto"/>
        <w:rPr>
          <w:rFonts w:ascii="Arial" w:eastAsia="Times New Roman" w:hAnsi="Arial" w:cs="Arial"/>
          <w:sz w:val="21"/>
          <w:szCs w:val="21"/>
          <w:lang w:eastAsia="en-GB"/>
        </w:rPr>
      </w:pPr>
      <w:r w:rsidRPr="003F2404">
        <w:rPr>
          <w:rFonts w:ascii="Arial" w:eastAsia="Times New Roman" w:hAnsi="Arial" w:cs="Arial"/>
          <w:bCs/>
          <w:sz w:val="21"/>
          <w:szCs w:val="21"/>
          <w:lang w:eastAsia="en-GB"/>
        </w:rPr>
        <w:t>The responsibility section</w:t>
      </w:r>
      <w:r w:rsidRPr="003F2404">
        <w:rPr>
          <w:rFonts w:ascii="Arial" w:eastAsia="Times New Roman" w:hAnsi="Arial" w:cs="Arial"/>
          <w:sz w:val="21"/>
          <w:szCs w:val="21"/>
          <w:lang w:eastAsia="en-GB"/>
        </w:rPr>
        <w:t xml:space="preserve"> sets out who is responsible for specific actions </w:t>
      </w:r>
    </w:p>
    <w:p w:rsidR="00E85BFB" w:rsidRPr="003F2404" w:rsidRDefault="00E85BFB" w:rsidP="00B64D08">
      <w:pPr>
        <w:pStyle w:val="ListParagraph"/>
        <w:numPr>
          <w:ilvl w:val="0"/>
          <w:numId w:val="1"/>
        </w:numPr>
        <w:spacing w:after="0" w:line="240" w:lineRule="auto"/>
        <w:rPr>
          <w:rFonts w:ascii="Arial" w:eastAsia="Times New Roman" w:hAnsi="Arial" w:cs="Arial"/>
          <w:bCs/>
          <w:i/>
          <w:iCs/>
          <w:sz w:val="21"/>
          <w:szCs w:val="21"/>
          <w:lang w:val="en" w:eastAsia="en-GB"/>
        </w:rPr>
      </w:pPr>
      <w:r w:rsidRPr="003F2404">
        <w:rPr>
          <w:rFonts w:ascii="Arial" w:eastAsia="Times New Roman" w:hAnsi="Arial" w:cs="Arial"/>
          <w:bCs/>
          <w:sz w:val="21"/>
          <w:szCs w:val="21"/>
          <w:lang w:eastAsia="en-GB"/>
        </w:rPr>
        <w:t>The arrangements section</w:t>
      </w:r>
      <w:r w:rsidRPr="003F2404">
        <w:rPr>
          <w:rFonts w:ascii="Arial" w:eastAsia="Times New Roman" w:hAnsi="Arial" w:cs="Arial"/>
          <w:sz w:val="21"/>
          <w:szCs w:val="21"/>
          <w:lang w:eastAsia="en-GB"/>
        </w:rPr>
        <w:t xml:space="preserve"> contains the detail of what you are going to do in practice to achieve the aims set out in your statement of health and safety policy</w:t>
      </w:r>
    </w:p>
    <w:p w:rsidR="00E85BFB" w:rsidRPr="003F2404" w:rsidRDefault="00E85BFB" w:rsidP="00B64D08">
      <w:pPr>
        <w:spacing w:after="0" w:line="240" w:lineRule="auto"/>
        <w:ind w:left="-120"/>
        <w:rPr>
          <w:rFonts w:ascii="Arial" w:hAnsi="Arial" w:cs="Arial"/>
          <w:sz w:val="21"/>
          <w:szCs w:val="21"/>
        </w:rPr>
      </w:pPr>
    </w:p>
    <w:p w:rsidR="00E85BFB" w:rsidRPr="003F2404" w:rsidRDefault="00E85BFB" w:rsidP="00B64D08">
      <w:pPr>
        <w:spacing w:after="0" w:line="240" w:lineRule="auto"/>
        <w:ind w:left="-120"/>
        <w:rPr>
          <w:rFonts w:ascii="Arial" w:eastAsia="Times New Roman" w:hAnsi="Arial" w:cs="Arial"/>
          <w:spacing w:val="8"/>
          <w:sz w:val="21"/>
          <w:szCs w:val="21"/>
          <w:lang w:val="en" w:eastAsia="en-GB"/>
        </w:rPr>
      </w:pPr>
      <w:r w:rsidRPr="003F2404">
        <w:rPr>
          <w:rFonts w:ascii="Arial" w:hAnsi="Arial" w:cs="Arial"/>
          <w:sz w:val="21"/>
          <w:szCs w:val="21"/>
        </w:rPr>
        <w:t>Recommendations are to review the policy annually or if there are</w:t>
      </w:r>
      <w:r w:rsidRPr="003F2404">
        <w:rPr>
          <w:rFonts w:ascii="Arial" w:eastAsia="Times New Roman" w:hAnsi="Arial" w:cs="Arial"/>
          <w:spacing w:val="8"/>
          <w:sz w:val="21"/>
          <w:szCs w:val="21"/>
          <w:lang w:val="en" w:eastAsia="en-GB"/>
        </w:rPr>
        <w:t>:</w:t>
      </w:r>
    </w:p>
    <w:p w:rsidR="00E85BFB" w:rsidRPr="003F2404" w:rsidRDefault="00E85BFB" w:rsidP="00B64D08">
      <w:pPr>
        <w:spacing w:after="0" w:line="240" w:lineRule="auto"/>
        <w:ind w:left="720"/>
        <w:rPr>
          <w:rFonts w:ascii="Arial" w:eastAsia="Times New Roman" w:hAnsi="Arial" w:cs="Arial"/>
          <w:bCs/>
          <w:i/>
          <w:iCs/>
          <w:sz w:val="21"/>
          <w:szCs w:val="21"/>
          <w:lang w:val="en" w:eastAsia="en-GB"/>
        </w:rPr>
      </w:pPr>
      <w:r w:rsidRPr="003F2404">
        <w:rPr>
          <w:rFonts w:ascii="Arial" w:eastAsia="Times New Roman" w:hAnsi="Arial" w:cs="Arial"/>
          <w:i/>
          <w:iCs/>
          <w:sz w:val="21"/>
          <w:szCs w:val="21"/>
          <w:lang w:val="en" w:eastAsia="en-GB"/>
        </w:rPr>
        <w:t>Changes to health and safety regulations</w:t>
      </w:r>
      <w:r w:rsidRPr="003F2404">
        <w:rPr>
          <w:rFonts w:ascii="Arial" w:eastAsia="Times New Roman" w:hAnsi="Arial" w:cs="Arial"/>
          <w:i/>
          <w:iCs/>
          <w:sz w:val="21"/>
          <w:szCs w:val="21"/>
          <w:lang w:val="en" w:eastAsia="en-GB"/>
        </w:rPr>
        <w:br/>
        <w:t>Changes to your business</w:t>
      </w:r>
      <w:r w:rsidR="007C587D" w:rsidRPr="003F2404">
        <w:rPr>
          <w:rFonts w:ascii="Arial" w:eastAsia="Times New Roman" w:hAnsi="Arial" w:cs="Arial"/>
          <w:bCs/>
          <w:i/>
          <w:iCs/>
          <w:sz w:val="21"/>
          <w:szCs w:val="21"/>
          <w:lang w:val="en" w:eastAsia="en-GB"/>
        </w:rPr>
        <w:t xml:space="preserve">                                                                      </w:t>
      </w:r>
      <w:proofErr w:type="gramStart"/>
      <w:r w:rsidR="007C587D" w:rsidRPr="003F2404">
        <w:rPr>
          <w:rFonts w:ascii="Arial" w:eastAsia="Times New Roman" w:hAnsi="Arial" w:cs="Arial"/>
          <w:bCs/>
          <w:i/>
          <w:iCs/>
          <w:sz w:val="21"/>
          <w:szCs w:val="21"/>
          <w:lang w:val="en" w:eastAsia="en-GB"/>
        </w:rPr>
        <w:t xml:space="preserve">   </w:t>
      </w:r>
      <w:r w:rsidRPr="003F2404">
        <w:rPr>
          <w:rFonts w:ascii="Arial" w:eastAsia="Times New Roman" w:hAnsi="Arial" w:cs="Arial"/>
          <w:bCs/>
          <w:i/>
          <w:iCs/>
          <w:sz w:val="16"/>
          <w:szCs w:val="16"/>
          <w:lang w:val="en" w:eastAsia="en-GB"/>
        </w:rPr>
        <w:t>(</w:t>
      </w:r>
      <w:proofErr w:type="gramEnd"/>
      <w:r w:rsidRPr="003F2404">
        <w:rPr>
          <w:rFonts w:ascii="Arial" w:eastAsia="Times New Roman" w:hAnsi="Arial" w:cs="Arial"/>
          <w:bCs/>
          <w:i/>
          <w:iCs/>
          <w:sz w:val="16"/>
          <w:szCs w:val="16"/>
          <w:lang w:val="en" w:eastAsia="en-GB"/>
        </w:rPr>
        <w:t>Source: hse.gov.uk)</w:t>
      </w:r>
    </w:p>
    <w:p w:rsidR="00E85BFB" w:rsidRPr="003F2404" w:rsidRDefault="00E85BFB" w:rsidP="00B64D08">
      <w:pPr>
        <w:spacing w:after="0" w:line="240" w:lineRule="auto"/>
        <w:ind w:left="720"/>
        <w:rPr>
          <w:rFonts w:ascii="Arial" w:eastAsia="Times New Roman" w:hAnsi="Arial" w:cs="Arial"/>
          <w:spacing w:val="8"/>
          <w:sz w:val="21"/>
          <w:szCs w:val="21"/>
          <w:lang w:val="en" w:eastAsia="en-GB"/>
        </w:rPr>
      </w:pPr>
    </w:p>
    <w:p w:rsidR="00E85BFB" w:rsidRPr="003F2404" w:rsidRDefault="00E85BFB" w:rsidP="00B64D08">
      <w:pPr>
        <w:pStyle w:val="NormalWeb"/>
        <w:spacing w:after="0"/>
        <w:rPr>
          <w:rFonts w:ascii="Arial" w:hAnsi="Arial" w:cs="Arial"/>
          <w:bCs/>
          <w:color w:val="auto"/>
          <w:sz w:val="21"/>
          <w:szCs w:val="21"/>
        </w:rPr>
      </w:pPr>
    </w:p>
    <w:p w:rsidR="00E85BFB" w:rsidRPr="00350F9F" w:rsidRDefault="00E85BFB" w:rsidP="00B64D08">
      <w:pPr>
        <w:pStyle w:val="NormalWeb"/>
        <w:spacing w:after="0"/>
        <w:rPr>
          <w:rFonts w:ascii="Arial" w:hAnsi="Arial" w:cs="Arial"/>
          <w:b/>
          <w:bCs/>
          <w:color w:val="auto"/>
          <w:sz w:val="21"/>
          <w:szCs w:val="21"/>
        </w:rPr>
      </w:pPr>
      <w:r w:rsidRPr="00350F9F">
        <w:rPr>
          <w:rFonts w:ascii="Arial" w:hAnsi="Arial" w:cs="Arial"/>
          <w:b/>
          <w:bCs/>
          <w:color w:val="auto"/>
          <w:sz w:val="22"/>
          <w:szCs w:val="21"/>
        </w:rPr>
        <w:t>Fire Safety</w:t>
      </w:r>
      <w:r w:rsidR="00DA0791">
        <w:rPr>
          <w:rFonts w:ascii="Arial" w:hAnsi="Arial" w:cs="Arial"/>
          <w:b/>
          <w:bCs/>
          <w:color w:val="auto"/>
          <w:sz w:val="22"/>
          <w:szCs w:val="21"/>
        </w:rPr>
        <w:t xml:space="preserve"> p</w:t>
      </w:r>
      <w:r w:rsidRPr="00350F9F">
        <w:rPr>
          <w:rFonts w:ascii="Arial" w:hAnsi="Arial" w:cs="Arial"/>
          <w:b/>
          <w:bCs/>
          <w:color w:val="auto"/>
          <w:sz w:val="22"/>
          <w:szCs w:val="21"/>
        </w:rPr>
        <w:t xml:space="preserve">olicy </w:t>
      </w:r>
    </w:p>
    <w:p w:rsidR="00E85BFB" w:rsidRPr="003F2404" w:rsidRDefault="00E85BFB" w:rsidP="00B64D08">
      <w:pPr>
        <w:pStyle w:val="NormalWeb"/>
        <w:spacing w:after="0"/>
        <w:rPr>
          <w:rFonts w:ascii="Arial" w:hAnsi="Arial" w:cs="Arial"/>
          <w:color w:val="202329"/>
          <w:sz w:val="21"/>
          <w:szCs w:val="21"/>
          <w:lang w:val="en"/>
        </w:rPr>
      </w:pPr>
      <w:r w:rsidRPr="003F2404">
        <w:rPr>
          <w:rFonts w:ascii="Arial" w:hAnsi="Arial" w:cs="Arial"/>
          <w:color w:val="202329"/>
          <w:sz w:val="21"/>
          <w:szCs w:val="21"/>
          <w:lang w:val="en"/>
        </w:rPr>
        <w:t>The main fire legislation in the UK is The Regulatory Reform (Fire Safety) Order 2005 - (RRFSO). The Order places duties on ‘responsible persons’, to the extent which they have control, over premises and activities to: - Ensure compliance with relevant legislation</w:t>
      </w:r>
    </w:p>
    <w:p w:rsidR="00E85BFB" w:rsidRPr="003F2404" w:rsidRDefault="00E85BFB" w:rsidP="00B64D08">
      <w:pPr>
        <w:numPr>
          <w:ilvl w:val="0"/>
          <w:numId w:val="3"/>
        </w:numPr>
        <w:spacing w:after="0" w:line="240" w:lineRule="auto"/>
        <w:rPr>
          <w:rFonts w:ascii="Arial" w:eastAsia="Times New Roman" w:hAnsi="Arial" w:cs="Arial"/>
          <w:color w:val="202329"/>
          <w:sz w:val="21"/>
          <w:szCs w:val="21"/>
          <w:lang w:val="en" w:eastAsia="en-GB"/>
        </w:rPr>
      </w:pPr>
      <w:r w:rsidRPr="003F2404">
        <w:rPr>
          <w:rFonts w:ascii="Arial" w:eastAsia="Times New Roman" w:hAnsi="Arial" w:cs="Arial"/>
          <w:color w:val="202329"/>
          <w:sz w:val="21"/>
          <w:szCs w:val="21"/>
          <w:lang w:val="en" w:eastAsia="en-GB"/>
        </w:rPr>
        <w:t xml:space="preserve">Ensure suitable and </w:t>
      </w:r>
      <w:proofErr w:type="gramStart"/>
      <w:r w:rsidRPr="003F2404">
        <w:rPr>
          <w:rFonts w:ascii="Arial" w:eastAsia="Times New Roman" w:hAnsi="Arial" w:cs="Arial"/>
          <w:color w:val="202329"/>
          <w:sz w:val="21"/>
          <w:szCs w:val="21"/>
          <w:lang w:val="en" w:eastAsia="en-GB"/>
        </w:rPr>
        <w:t>sufficient</w:t>
      </w:r>
      <w:proofErr w:type="gramEnd"/>
      <w:r w:rsidRPr="003F2404">
        <w:rPr>
          <w:rFonts w:ascii="Arial" w:eastAsia="Times New Roman" w:hAnsi="Arial" w:cs="Arial"/>
          <w:color w:val="202329"/>
          <w:sz w:val="21"/>
          <w:szCs w:val="21"/>
          <w:lang w:val="en" w:eastAsia="en-GB"/>
        </w:rPr>
        <w:t xml:space="preserve"> fire risk assessments are carried out</w:t>
      </w:r>
    </w:p>
    <w:p w:rsidR="00E85BFB" w:rsidRPr="003F2404" w:rsidRDefault="00E85BFB" w:rsidP="00B64D08">
      <w:pPr>
        <w:numPr>
          <w:ilvl w:val="0"/>
          <w:numId w:val="3"/>
        </w:numPr>
        <w:spacing w:after="0" w:line="240" w:lineRule="auto"/>
        <w:rPr>
          <w:rFonts w:ascii="Arial" w:eastAsia="Times New Roman" w:hAnsi="Arial" w:cs="Arial"/>
          <w:color w:val="202329"/>
          <w:sz w:val="21"/>
          <w:szCs w:val="21"/>
          <w:lang w:val="en" w:eastAsia="en-GB"/>
        </w:rPr>
      </w:pPr>
      <w:r w:rsidRPr="003F2404">
        <w:rPr>
          <w:rFonts w:ascii="Arial" w:eastAsia="Times New Roman" w:hAnsi="Arial" w:cs="Arial"/>
          <w:color w:val="202329"/>
          <w:sz w:val="21"/>
          <w:szCs w:val="21"/>
          <w:lang w:val="en" w:eastAsia="en-GB"/>
        </w:rPr>
        <w:t>Implement protective and preventative measures as required to ensure the safety of all ‘relevant persons’</w:t>
      </w:r>
    </w:p>
    <w:p w:rsidR="00E85BFB" w:rsidRPr="003F2404" w:rsidRDefault="00E85BFB" w:rsidP="00B64D08">
      <w:pPr>
        <w:numPr>
          <w:ilvl w:val="0"/>
          <w:numId w:val="3"/>
        </w:numPr>
        <w:spacing w:after="0" w:line="240" w:lineRule="auto"/>
        <w:rPr>
          <w:rFonts w:ascii="Arial" w:eastAsia="Times New Roman" w:hAnsi="Arial" w:cs="Arial"/>
          <w:color w:val="202329"/>
          <w:sz w:val="21"/>
          <w:szCs w:val="21"/>
          <w:lang w:val="en" w:eastAsia="en-GB"/>
        </w:rPr>
      </w:pPr>
      <w:r w:rsidRPr="003F2404">
        <w:rPr>
          <w:rFonts w:ascii="Arial" w:eastAsia="Times New Roman" w:hAnsi="Arial" w:cs="Arial"/>
          <w:color w:val="202329"/>
          <w:sz w:val="21"/>
          <w:szCs w:val="21"/>
          <w:lang w:val="en" w:eastAsia="en-GB"/>
        </w:rPr>
        <w:t>Appoint competent person/s to assist him/her in implementing the measures as required</w:t>
      </w:r>
    </w:p>
    <w:p w:rsidR="00E85BFB" w:rsidRPr="003F2404" w:rsidRDefault="00E85BFB" w:rsidP="00B64D08">
      <w:pPr>
        <w:pStyle w:val="NormalWeb"/>
        <w:spacing w:after="0"/>
        <w:rPr>
          <w:rFonts w:ascii="Arial" w:hAnsi="Arial" w:cs="Arial"/>
          <w:color w:val="auto"/>
          <w:sz w:val="21"/>
          <w:szCs w:val="21"/>
          <w:lang w:val="en"/>
        </w:rPr>
      </w:pPr>
    </w:p>
    <w:p w:rsidR="00E85BFB" w:rsidRPr="003F2404" w:rsidRDefault="00E85BFB" w:rsidP="00B64D08">
      <w:pPr>
        <w:pStyle w:val="NormalWeb"/>
        <w:spacing w:after="0"/>
        <w:rPr>
          <w:rFonts w:ascii="Arial" w:hAnsi="Arial" w:cs="Arial"/>
          <w:color w:val="auto"/>
          <w:sz w:val="21"/>
          <w:szCs w:val="21"/>
          <w:lang w:val="en"/>
        </w:rPr>
      </w:pPr>
      <w:r w:rsidRPr="003F2404">
        <w:rPr>
          <w:rFonts w:ascii="Arial" w:hAnsi="Arial" w:cs="Arial"/>
          <w:color w:val="auto"/>
          <w:sz w:val="21"/>
          <w:szCs w:val="21"/>
          <w:lang w:val="en"/>
        </w:rPr>
        <w:t>You’re responsible for fire safety in business or other non-domestic premises if you’re:</w:t>
      </w:r>
    </w:p>
    <w:p w:rsidR="00E85BFB" w:rsidRPr="003F2404" w:rsidRDefault="00E85BFB" w:rsidP="00B64D08">
      <w:pPr>
        <w:numPr>
          <w:ilvl w:val="0"/>
          <w:numId w:val="2"/>
        </w:numPr>
        <w:spacing w:after="0" w:line="240" w:lineRule="auto"/>
        <w:rPr>
          <w:rFonts w:ascii="Arial" w:eastAsia="Times New Roman" w:hAnsi="Arial" w:cs="Arial"/>
          <w:sz w:val="21"/>
          <w:szCs w:val="21"/>
          <w:lang w:val="en" w:eastAsia="en-GB"/>
        </w:rPr>
      </w:pPr>
      <w:r w:rsidRPr="003F2404">
        <w:rPr>
          <w:rFonts w:ascii="Arial" w:eastAsia="Times New Roman" w:hAnsi="Arial" w:cs="Arial"/>
          <w:sz w:val="21"/>
          <w:szCs w:val="21"/>
          <w:lang w:val="en" w:eastAsia="en-GB"/>
        </w:rPr>
        <w:t>an employer</w:t>
      </w:r>
    </w:p>
    <w:p w:rsidR="00E85BFB" w:rsidRPr="003F2404" w:rsidRDefault="00E85BFB" w:rsidP="00B64D08">
      <w:pPr>
        <w:numPr>
          <w:ilvl w:val="0"/>
          <w:numId w:val="2"/>
        </w:numPr>
        <w:spacing w:after="0" w:line="240" w:lineRule="auto"/>
        <w:rPr>
          <w:rFonts w:ascii="Arial" w:eastAsia="Times New Roman" w:hAnsi="Arial" w:cs="Arial"/>
          <w:sz w:val="21"/>
          <w:szCs w:val="21"/>
          <w:lang w:val="en" w:eastAsia="en-GB"/>
        </w:rPr>
      </w:pPr>
      <w:r w:rsidRPr="003F2404">
        <w:rPr>
          <w:rFonts w:ascii="Arial" w:eastAsia="Times New Roman" w:hAnsi="Arial" w:cs="Arial"/>
          <w:sz w:val="21"/>
          <w:szCs w:val="21"/>
          <w:lang w:val="en" w:eastAsia="en-GB"/>
        </w:rPr>
        <w:t>the owner</w:t>
      </w:r>
    </w:p>
    <w:p w:rsidR="00E85BFB" w:rsidRPr="003F2404" w:rsidRDefault="00E85BFB" w:rsidP="00B64D08">
      <w:pPr>
        <w:numPr>
          <w:ilvl w:val="0"/>
          <w:numId w:val="2"/>
        </w:numPr>
        <w:spacing w:after="0" w:line="240" w:lineRule="auto"/>
        <w:rPr>
          <w:rFonts w:ascii="Arial" w:eastAsia="Times New Roman" w:hAnsi="Arial" w:cs="Arial"/>
          <w:sz w:val="21"/>
          <w:szCs w:val="21"/>
          <w:lang w:val="en" w:eastAsia="en-GB"/>
        </w:rPr>
      </w:pPr>
      <w:r w:rsidRPr="003F2404">
        <w:rPr>
          <w:rFonts w:ascii="Arial" w:eastAsia="Times New Roman" w:hAnsi="Arial" w:cs="Arial"/>
          <w:sz w:val="21"/>
          <w:szCs w:val="21"/>
          <w:lang w:val="en" w:eastAsia="en-GB"/>
        </w:rPr>
        <w:t>the landlord</w:t>
      </w:r>
    </w:p>
    <w:p w:rsidR="00E85BFB" w:rsidRPr="003F2404" w:rsidRDefault="00E85BFB" w:rsidP="00B64D08">
      <w:pPr>
        <w:numPr>
          <w:ilvl w:val="0"/>
          <w:numId w:val="2"/>
        </w:numPr>
        <w:spacing w:after="0" w:line="240" w:lineRule="auto"/>
        <w:rPr>
          <w:rFonts w:ascii="Arial" w:eastAsia="Times New Roman" w:hAnsi="Arial" w:cs="Arial"/>
          <w:sz w:val="21"/>
          <w:szCs w:val="21"/>
          <w:lang w:val="en" w:eastAsia="en-GB"/>
        </w:rPr>
      </w:pPr>
      <w:r w:rsidRPr="003F2404">
        <w:rPr>
          <w:rFonts w:ascii="Arial" w:eastAsia="Times New Roman" w:hAnsi="Arial" w:cs="Arial"/>
          <w:sz w:val="21"/>
          <w:szCs w:val="21"/>
          <w:lang w:val="en" w:eastAsia="en-GB"/>
        </w:rPr>
        <w:t>an occupier</w:t>
      </w:r>
    </w:p>
    <w:p w:rsidR="00E85BFB" w:rsidRPr="003F2404" w:rsidRDefault="00E85BFB" w:rsidP="00B64D08">
      <w:pPr>
        <w:numPr>
          <w:ilvl w:val="0"/>
          <w:numId w:val="2"/>
        </w:numPr>
        <w:spacing w:after="0" w:line="240" w:lineRule="auto"/>
        <w:rPr>
          <w:rFonts w:ascii="Arial" w:eastAsia="Times New Roman" w:hAnsi="Arial" w:cs="Arial"/>
          <w:sz w:val="21"/>
          <w:szCs w:val="21"/>
          <w:lang w:val="en" w:eastAsia="en-GB"/>
        </w:rPr>
      </w:pPr>
      <w:r w:rsidRPr="003F2404">
        <w:rPr>
          <w:rFonts w:ascii="Arial" w:eastAsia="Times New Roman" w:hAnsi="Arial" w:cs="Arial"/>
          <w:sz w:val="21"/>
          <w:szCs w:val="21"/>
          <w:lang w:val="en" w:eastAsia="en-GB"/>
        </w:rPr>
        <w:t>anyone else with control of the premises, for example a facilities manager, building manager, managing agent or risk assessor</w:t>
      </w:r>
    </w:p>
    <w:p w:rsidR="00E85BFB" w:rsidRPr="003F2404" w:rsidRDefault="00E85BFB" w:rsidP="00B64D08">
      <w:pPr>
        <w:spacing w:after="0" w:line="240" w:lineRule="auto"/>
        <w:ind w:left="720"/>
        <w:rPr>
          <w:rFonts w:ascii="Arial" w:eastAsia="Times New Roman" w:hAnsi="Arial" w:cs="Arial"/>
          <w:sz w:val="21"/>
          <w:szCs w:val="21"/>
          <w:lang w:val="en" w:eastAsia="en-GB"/>
        </w:rPr>
      </w:pPr>
    </w:p>
    <w:p w:rsidR="00E85BFB" w:rsidRPr="003F2404" w:rsidRDefault="00E85BFB" w:rsidP="00B64D08">
      <w:pPr>
        <w:pStyle w:val="NormalWeb"/>
        <w:spacing w:after="0"/>
        <w:rPr>
          <w:rFonts w:ascii="Arial" w:hAnsi="Arial" w:cs="Arial"/>
          <w:color w:val="auto"/>
          <w:sz w:val="21"/>
          <w:szCs w:val="21"/>
          <w:lang w:val="en"/>
        </w:rPr>
      </w:pPr>
      <w:r w:rsidRPr="003F2404">
        <w:rPr>
          <w:rFonts w:ascii="Arial" w:hAnsi="Arial" w:cs="Arial"/>
          <w:sz w:val="21"/>
          <w:szCs w:val="21"/>
          <w:lang w:val="en"/>
        </w:rPr>
        <w:t xml:space="preserve">If there’s more than one responsible person, you </w:t>
      </w:r>
      <w:proofErr w:type="gramStart"/>
      <w:r w:rsidRPr="003F2404">
        <w:rPr>
          <w:rFonts w:ascii="Arial" w:hAnsi="Arial" w:cs="Arial"/>
          <w:sz w:val="21"/>
          <w:szCs w:val="21"/>
          <w:lang w:val="en"/>
        </w:rPr>
        <w:t>have to</w:t>
      </w:r>
      <w:proofErr w:type="gramEnd"/>
      <w:r w:rsidRPr="003F2404">
        <w:rPr>
          <w:rFonts w:ascii="Arial" w:hAnsi="Arial" w:cs="Arial"/>
          <w:sz w:val="21"/>
          <w:szCs w:val="21"/>
          <w:lang w:val="en"/>
        </w:rPr>
        <w:t xml:space="preserve"> work together to meet your responsibilities. The Fire Safety Order also applies if you have paying guests, for example if you run a bed and breakfast, guesthouse or let a self-catering property. </w:t>
      </w:r>
      <w:r w:rsidRPr="003F2404">
        <w:rPr>
          <w:rFonts w:ascii="Arial" w:hAnsi="Arial" w:cs="Arial"/>
          <w:color w:val="auto"/>
          <w:sz w:val="21"/>
          <w:szCs w:val="21"/>
          <w:lang w:val="en"/>
        </w:rPr>
        <w:t>You must keep a written record of your fire risk assessment if your business has 5 or more people.</w:t>
      </w:r>
    </w:p>
    <w:p w:rsidR="00E85BFB" w:rsidRPr="003F2404" w:rsidRDefault="00E85BFB" w:rsidP="00B64D08">
      <w:pPr>
        <w:spacing w:after="0" w:line="240" w:lineRule="auto"/>
        <w:rPr>
          <w:rFonts w:ascii="Arial" w:eastAsia="Times New Roman" w:hAnsi="Arial" w:cs="Arial"/>
          <w:sz w:val="21"/>
          <w:szCs w:val="21"/>
          <w:lang w:val="en-US" w:eastAsia="en-GB"/>
        </w:rPr>
      </w:pPr>
    </w:p>
    <w:p w:rsidR="007C587D" w:rsidRPr="003F2404" w:rsidRDefault="00E85BFB" w:rsidP="00B64D08">
      <w:pPr>
        <w:spacing w:after="0" w:line="240" w:lineRule="auto"/>
        <w:rPr>
          <w:rFonts w:ascii="Arial" w:eastAsia="Times New Roman" w:hAnsi="Arial" w:cs="Arial"/>
          <w:sz w:val="21"/>
          <w:szCs w:val="21"/>
          <w:lang w:val="en-US" w:eastAsia="en-GB"/>
        </w:rPr>
      </w:pPr>
      <w:r w:rsidRPr="003F2404">
        <w:rPr>
          <w:rFonts w:ascii="Arial" w:eastAsia="Times New Roman" w:hAnsi="Arial" w:cs="Arial"/>
          <w:sz w:val="21"/>
          <w:szCs w:val="21"/>
          <w:lang w:val="en-US" w:eastAsia="en-GB"/>
        </w:rPr>
        <w:t>You should review your risk assessment:</w:t>
      </w:r>
    </w:p>
    <w:p w:rsidR="00E85BFB" w:rsidRPr="003F2404" w:rsidRDefault="00E85BFB" w:rsidP="00B64D08">
      <w:pPr>
        <w:pStyle w:val="ListParagraph"/>
        <w:numPr>
          <w:ilvl w:val="0"/>
          <w:numId w:val="4"/>
        </w:numPr>
        <w:spacing w:after="0" w:line="240" w:lineRule="auto"/>
        <w:rPr>
          <w:rFonts w:ascii="Arial" w:hAnsi="Arial" w:cs="Arial"/>
          <w:sz w:val="21"/>
          <w:szCs w:val="21"/>
          <w:lang w:val="en-US"/>
        </w:rPr>
      </w:pPr>
      <w:r w:rsidRPr="003F2404">
        <w:rPr>
          <w:rFonts w:ascii="Arial" w:eastAsia="Times New Roman" w:hAnsi="Arial" w:cs="Arial"/>
          <w:sz w:val="21"/>
          <w:szCs w:val="21"/>
          <w:lang w:val="en-US" w:eastAsia="en-GB"/>
        </w:rPr>
        <w:t>if it is no longer valid or if there has been a significant change in the workplace</w:t>
      </w:r>
      <w:r w:rsidRPr="003F2404">
        <w:rPr>
          <w:rFonts w:ascii="Arial" w:eastAsia="Times New Roman" w:hAnsi="Arial" w:cs="Arial"/>
          <w:sz w:val="21"/>
          <w:szCs w:val="21"/>
          <w:lang w:val="en-US" w:eastAsia="en-GB"/>
        </w:rPr>
        <w:br/>
      </w:r>
    </w:p>
    <w:p w:rsidR="00E85BFB" w:rsidRPr="003F2404" w:rsidRDefault="00E85BFB" w:rsidP="00B64D08">
      <w:pPr>
        <w:spacing w:after="0" w:line="240" w:lineRule="auto"/>
        <w:rPr>
          <w:rFonts w:ascii="Arial" w:hAnsi="Arial" w:cs="Arial"/>
          <w:sz w:val="21"/>
          <w:szCs w:val="21"/>
          <w:lang w:val="en-US"/>
        </w:rPr>
      </w:pPr>
      <w:r w:rsidRPr="003F2404">
        <w:rPr>
          <w:rFonts w:ascii="Arial" w:hAnsi="Arial" w:cs="Arial"/>
          <w:sz w:val="21"/>
          <w:szCs w:val="21"/>
          <w:lang w:val="en-US"/>
        </w:rPr>
        <w:t xml:space="preserve">Your workplace will change over time. You are likely to bring in new equipment, substances and procedures. There may be advances in technology. You may have an accident or a case of ill health. You should review your assessment if any of these events happen. </w:t>
      </w:r>
    </w:p>
    <w:p w:rsidR="007C587D" w:rsidRPr="003F2404" w:rsidRDefault="007C587D" w:rsidP="00B64D08">
      <w:pPr>
        <w:spacing w:after="0" w:line="240" w:lineRule="auto"/>
        <w:rPr>
          <w:rFonts w:ascii="Arial" w:hAnsi="Arial" w:cs="Arial"/>
          <w:sz w:val="21"/>
          <w:szCs w:val="21"/>
          <w:lang w:val="en-US"/>
        </w:rPr>
      </w:pPr>
    </w:p>
    <w:p w:rsidR="00E85BFB" w:rsidRPr="003F2404" w:rsidRDefault="00E85BFB" w:rsidP="00B64D08">
      <w:pPr>
        <w:spacing w:after="0" w:line="240" w:lineRule="auto"/>
        <w:rPr>
          <w:rFonts w:ascii="Arial" w:eastAsia="Times New Roman" w:hAnsi="Arial" w:cs="Arial"/>
          <w:sz w:val="21"/>
          <w:szCs w:val="21"/>
          <w:lang w:val="en-US" w:eastAsia="en-GB"/>
        </w:rPr>
      </w:pPr>
      <w:r w:rsidRPr="003F2404">
        <w:rPr>
          <w:rFonts w:ascii="Arial" w:hAnsi="Arial" w:cs="Arial"/>
          <w:sz w:val="21"/>
          <w:szCs w:val="21"/>
          <w:lang w:val="en-US"/>
        </w:rPr>
        <w:t>The assessment should be reviewed at this point, however there is no set frequency for carrying out a review.</w:t>
      </w:r>
    </w:p>
    <w:p w:rsidR="0033258A" w:rsidRPr="003F2404" w:rsidRDefault="0033258A" w:rsidP="00B64D08">
      <w:pPr>
        <w:spacing w:after="0" w:line="240" w:lineRule="auto"/>
        <w:rPr>
          <w:rFonts w:ascii="Arial" w:hAnsi="Arial" w:cs="Arial"/>
          <w:bCs/>
          <w:iCs/>
          <w:sz w:val="21"/>
          <w:szCs w:val="21"/>
        </w:rPr>
      </w:pPr>
    </w:p>
    <w:p w:rsidR="0033258A" w:rsidRPr="003F2404" w:rsidRDefault="0033258A" w:rsidP="00B64D08">
      <w:pPr>
        <w:spacing w:after="0" w:line="240" w:lineRule="auto"/>
        <w:rPr>
          <w:rFonts w:ascii="Arial" w:hAnsi="Arial" w:cs="Arial"/>
          <w:bCs/>
          <w:iCs/>
          <w:sz w:val="21"/>
          <w:szCs w:val="21"/>
        </w:rPr>
      </w:pPr>
    </w:p>
    <w:p w:rsidR="008265D6" w:rsidRDefault="008265D6" w:rsidP="00B64D08">
      <w:pPr>
        <w:spacing w:after="0" w:line="240" w:lineRule="auto"/>
        <w:rPr>
          <w:rFonts w:ascii="Arial" w:hAnsi="Arial" w:cs="Arial"/>
          <w:b/>
          <w:bCs/>
          <w:iCs/>
          <w:szCs w:val="21"/>
        </w:rPr>
      </w:pPr>
    </w:p>
    <w:p w:rsidR="008265D6" w:rsidRDefault="008265D6" w:rsidP="00B64D08">
      <w:pPr>
        <w:spacing w:after="0" w:line="240" w:lineRule="auto"/>
        <w:rPr>
          <w:rFonts w:ascii="Arial" w:hAnsi="Arial" w:cs="Arial"/>
          <w:b/>
          <w:bCs/>
          <w:iCs/>
          <w:szCs w:val="21"/>
        </w:rPr>
      </w:pPr>
    </w:p>
    <w:p w:rsidR="007974EC" w:rsidRDefault="007974EC" w:rsidP="00B64D08">
      <w:pPr>
        <w:spacing w:after="0" w:line="240" w:lineRule="auto"/>
        <w:rPr>
          <w:rFonts w:ascii="Arial" w:hAnsi="Arial" w:cs="Arial"/>
          <w:b/>
          <w:bCs/>
          <w:iCs/>
          <w:szCs w:val="21"/>
        </w:rPr>
      </w:pPr>
    </w:p>
    <w:p w:rsidR="007974EC" w:rsidRDefault="007974EC" w:rsidP="00B64D08">
      <w:pPr>
        <w:spacing w:after="0" w:line="240" w:lineRule="auto"/>
        <w:rPr>
          <w:rFonts w:ascii="Arial" w:hAnsi="Arial" w:cs="Arial"/>
          <w:b/>
          <w:bCs/>
          <w:iCs/>
          <w:szCs w:val="21"/>
        </w:rPr>
      </w:pPr>
    </w:p>
    <w:p w:rsidR="00B127A2" w:rsidRDefault="00B127A2">
      <w:pPr>
        <w:rPr>
          <w:rFonts w:ascii="Arial" w:hAnsi="Arial" w:cs="Arial"/>
          <w:b/>
          <w:bCs/>
          <w:iCs/>
          <w:szCs w:val="21"/>
        </w:rPr>
      </w:pPr>
      <w:r>
        <w:rPr>
          <w:rFonts w:ascii="Arial" w:hAnsi="Arial" w:cs="Arial"/>
          <w:b/>
          <w:bCs/>
          <w:iCs/>
          <w:szCs w:val="21"/>
        </w:rPr>
        <w:br w:type="page"/>
      </w:r>
    </w:p>
    <w:p w:rsidR="00E85BFB" w:rsidRPr="00DA0791" w:rsidRDefault="00E85BFB" w:rsidP="00B64D08">
      <w:pPr>
        <w:spacing w:after="0" w:line="240" w:lineRule="auto"/>
        <w:rPr>
          <w:rFonts w:ascii="Arial" w:hAnsi="Arial" w:cs="Arial"/>
          <w:b/>
          <w:bCs/>
          <w:iCs/>
          <w:sz w:val="21"/>
          <w:szCs w:val="21"/>
        </w:rPr>
      </w:pPr>
      <w:r w:rsidRPr="00DA0791">
        <w:rPr>
          <w:rFonts w:ascii="Arial" w:hAnsi="Arial" w:cs="Arial"/>
          <w:b/>
          <w:bCs/>
          <w:iCs/>
          <w:szCs w:val="21"/>
        </w:rPr>
        <w:lastRenderedPageBreak/>
        <w:t>Fire &amp; Evacuation Plan</w:t>
      </w:r>
    </w:p>
    <w:p w:rsidR="00E85BFB" w:rsidRPr="003F2404" w:rsidRDefault="00E85BFB" w:rsidP="00B64D08">
      <w:pPr>
        <w:spacing w:after="0" w:line="240" w:lineRule="auto"/>
        <w:rPr>
          <w:rFonts w:ascii="Arial" w:hAnsi="Arial" w:cs="Arial"/>
          <w:bCs/>
          <w:iCs/>
          <w:sz w:val="21"/>
          <w:szCs w:val="21"/>
          <w:lang w:val="en-US"/>
        </w:rPr>
      </w:pPr>
      <w:r w:rsidRPr="003F2404">
        <w:rPr>
          <w:rFonts w:ascii="Arial" w:hAnsi="Arial" w:cs="Arial"/>
          <w:bCs/>
          <w:iCs/>
          <w:sz w:val="21"/>
          <w:szCs w:val="21"/>
          <w:lang w:val="en-US"/>
        </w:rPr>
        <w:t xml:space="preserve">A fire emergency evacuation plan </w:t>
      </w:r>
      <w:r w:rsidRPr="003F2404">
        <w:rPr>
          <w:rFonts w:ascii="Arial" w:hAnsi="Arial" w:cs="Arial"/>
          <w:bCs/>
          <w:i/>
          <w:iCs/>
          <w:sz w:val="21"/>
          <w:szCs w:val="21"/>
          <w:lang w:val="en-US"/>
        </w:rPr>
        <w:t xml:space="preserve">(FEEP) </w:t>
      </w:r>
      <w:r w:rsidRPr="003F2404">
        <w:rPr>
          <w:rFonts w:ascii="Arial" w:hAnsi="Arial" w:cs="Arial"/>
          <w:bCs/>
          <w:iCs/>
          <w:sz w:val="21"/>
          <w:szCs w:val="21"/>
          <w:lang w:val="en-US"/>
        </w:rPr>
        <w:t>is</w:t>
      </w:r>
      <w:r w:rsidRPr="003F2404">
        <w:rPr>
          <w:rFonts w:ascii="Arial" w:hAnsi="Arial" w:cs="Arial"/>
          <w:bCs/>
          <w:i/>
          <w:iCs/>
          <w:sz w:val="21"/>
          <w:szCs w:val="21"/>
          <w:lang w:val="en-US"/>
        </w:rPr>
        <w:t xml:space="preserve"> </w:t>
      </w:r>
      <w:r w:rsidRPr="003F2404">
        <w:rPr>
          <w:rFonts w:ascii="Arial" w:hAnsi="Arial" w:cs="Arial"/>
          <w:bCs/>
          <w:iCs/>
          <w:sz w:val="21"/>
          <w:szCs w:val="21"/>
          <w:lang w:val="en-US"/>
        </w:rPr>
        <w:t>a written document which includes the action to be taken by all staff in the event of fire and the arrangements for calling the fire brigade. It can include any relevant information in relation to the FEEP.</w:t>
      </w:r>
    </w:p>
    <w:p w:rsidR="00E85BFB" w:rsidRPr="003F2404" w:rsidRDefault="00E85BFB" w:rsidP="00B64D08">
      <w:pPr>
        <w:spacing w:after="0" w:line="240" w:lineRule="auto"/>
        <w:rPr>
          <w:rFonts w:ascii="Arial" w:hAnsi="Arial" w:cs="Arial"/>
          <w:bCs/>
          <w:iCs/>
          <w:sz w:val="21"/>
          <w:szCs w:val="21"/>
          <w:lang w:val="en-US"/>
        </w:rPr>
      </w:pPr>
      <w:r w:rsidRPr="003F2404">
        <w:rPr>
          <w:rFonts w:ascii="Arial" w:hAnsi="Arial" w:cs="Arial"/>
          <w:bCs/>
          <w:iCs/>
          <w:sz w:val="21"/>
          <w:szCs w:val="21"/>
          <w:lang w:val="en-US"/>
        </w:rPr>
        <w:br/>
        <w:t xml:space="preserve">General Fire Notice </w:t>
      </w:r>
    </w:p>
    <w:p w:rsidR="00E85BFB" w:rsidRPr="003F2404" w:rsidRDefault="00E85BFB" w:rsidP="00B64D08">
      <w:pPr>
        <w:spacing w:after="0" w:line="240" w:lineRule="auto"/>
        <w:rPr>
          <w:rFonts w:ascii="Arial" w:hAnsi="Arial" w:cs="Arial"/>
          <w:bCs/>
          <w:iCs/>
          <w:sz w:val="21"/>
          <w:szCs w:val="21"/>
          <w:lang w:val="en-US"/>
        </w:rPr>
      </w:pPr>
      <w:r w:rsidRPr="003F2404">
        <w:rPr>
          <w:rFonts w:ascii="Arial" w:hAnsi="Arial" w:cs="Arial"/>
          <w:bCs/>
          <w:iCs/>
          <w:sz w:val="21"/>
          <w:szCs w:val="21"/>
          <w:lang w:val="en-US"/>
        </w:rPr>
        <w:t>For small premises this could take the form of a simple fire action sign posted in positions where staff and relevant persons can read it and become familiar with its contents.</w:t>
      </w:r>
    </w:p>
    <w:p w:rsidR="00E85BFB" w:rsidRPr="003F2404" w:rsidRDefault="00E85BFB" w:rsidP="00B64D08">
      <w:pPr>
        <w:spacing w:after="0" w:line="240" w:lineRule="auto"/>
        <w:rPr>
          <w:rFonts w:ascii="Arial" w:hAnsi="Arial" w:cs="Arial"/>
          <w:bCs/>
          <w:iCs/>
          <w:sz w:val="21"/>
          <w:szCs w:val="21"/>
          <w:lang w:val="en-US"/>
        </w:rPr>
      </w:pPr>
      <w:r w:rsidRPr="003F2404">
        <w:rPr>
          <w:rFonts w:ascii="Arial" w:hAnsi="Arial" w:cs="Arial"/>
          <w:bCs/>
          <w:iCs/>
          <w:sz w:val="21"/>
          <w:szCs w:val="21"/>
          <w:lang w:val="en-US"/>
        </w:rPr>
        <w:br/>
        <w:t xml:space="preserve">Staff Fire Notice </w:t>
      </w:r>
    </w:p>
    <w:p w:rsidR="00E85BFB" w:rsidRPr="003F2404" w:rsidRDefault="00E85BFB" w:rsidP="00B64D08">
      <w:pPr>
        <w:spacing w:after="0" w:line="240" w:lineRule="auto"/>
        <w:rPr>
          <w:rFonts w:ascii="Arial" w:hAnsi="Arial" w:cs="Arial"/>
          <w:bCs/>
          <w:i/>
          <w:iCs/>
          <w:sz w:val="21"/>
          <w:szCs w:val="21"/>
          <w:lang w:val="en-US"/>
        </w:rPr>
      </w:pPr>
      <w:r w:rsidRPr="003F2404">
        <w:rPr>
          <w:rFonts w:ascii="Arial" w:hAnsi="Arial" w:cs="Arial"/>
          <w:bCs/>
          <w:iCs/>
          <w:sz w:val="21"/>
          <w:szCs w:val="21"/>
          <w:lang w:val="en-US"/>
        </w:rPr>
        <w:t>High fire risks or large premises will need more de</w:t>
      </w:r>
      <w:r w:rsidRPr="002D5EA4">
        <w:rPr>
          <w:rFonts w:ascii="Arial" w:hAnsi="Arial" w:cs="Arial"/>
          <w:bCs/>
          <w:iCs/>
          <w:color w:val="000000" w:themeColor="text1"/>
          <w:sz w:val="21"/>
          <w:szCs w:val="21"/>
          <w:lang w:val="en-US"/>
        </w:rPr>
        <w:t xml:space="preserve">tailed emergency evacuation plan which takes account of the findings of the </w:t>
      </w:r>
      <w:hyperlink r:id="rId8" w:history="1">
        <w:r w:rsidRPr="002D5EA4">
          <w:rPr>
            <w:rStyle w:val="Hyperlink"/>
            <w:rFonts w:ascii="Arial" w:hAnsi="Arial" w:cs="Arial"/>
            <w:bCs/>
            <w:iCs/>
            <w:color w:val="000000" w:themeColor="text1"/>
            <w:sz w:val="21"/>
            <w:szCs w:val="21"/>
            <w:lang w:val="en-US"/>
          </w:rPr>
          <w:t>fire risk assessment</w:t>
        </w:r>
      </w:hyperlink>
      <w:r w:rsidRPr="002D5EA4">
        <w:rPr>
          <w:rFonts w:ascii="Arial" w:hAnsi="Arial" w:cs="Arial"/>
          <w:bCs/>
          <w:iCs/>
          <w:color w:val="000000" w:themeColor="text1"/>
          <w:sz w:val="21"/>
          <w:szCs w:val="21"/>
          <w:lang w:val="en-US"/>
        </w:rPr>
        <w:t xml:space="preserve">, </w:t>
      </w:r>
      <w:r w:rsidRPr="003F2404">
        <w:rPr>
          <w:rFonts w:ascii="Arial" w:hAnsi="Arial" w:cs="Arial"/>
          <w:bCs/>
          <w:iCs/>
          <w:sz w:val="21"/>
          <w:szCs w:val="21"/>
          <w:lang w:val="en-US"/>
        </w:rPr>
        <w:t xml:space="preserve">e.g. the staff significantly at risk and their location. In addition, notices giving clear and concise instructions of the routine to be followed in case of fire should be prominently displayed.                                                   </w:t>
      </w:r>
      <w:r w:rsidRPr="003F2404">
        <w:rPr>
          <w:rFonts w:ascii="Arial" w:hAnsi="Arial" w:cs="Arial"/>
          <w:bCs/>
          <w:i/>
          <w:iCs/>
          <w:sz w:val="16"/>
          <w:szCs w:val="21"/>
          <w:lang w:val="en-US"/>
        </w:rPr>
        <w:t>(Source: firesafe.org.uk)</w:t>
      </w:r>
    </w:p>
    <w:p w:rsidR="001B7DCF" w:rsidRPr="003F2404" w:rsidRDefault="001B7DCF" w:rsidP="00B64D08">
      <w:pPr>
        <w:spacing w:after="0" w:line="240" w:lineRule="auto"/>
        <w:rPr>
          <w:rFonts w:ascii="Arial" w:hAnsi="Arial" w:cs="Arial"/>
          <w:bCs/>
          <w:iCs/>
          <w:sz w:val="21"/>
          <w:szCs w:val="21"/>
        </w:rPr>
      </w:pPr>
    </w:p>
    <w:p w:rsidR="007C587D" w:rsidRPr="003F2404" w:rsidRDefault="007C587D" w:rsidP="00B64D08">
      <w:pPr>
        <w:spacing w:after="0" w:line="240" w:lineRule="auto"/>
        <w:rPr>
          <w:rFonts w:ascii="Arial" w:hAnsi="Arial" w:cs="Arial"/>
          <w:bCs/>
          <w:iCs/>
          <w:sz w:val="21"/>
          <w:szCs w:val="21"/>
        </w:rPr>
      </w:pPr>
    </w:p>
    <w:p w:rsidR="0033258A" w:rsidRPr="003F2404" w:rsidRDefault="00E85BFB" w:rsidP="00B64D08">
      <w:pPr>
        <w:spacing w:after="0" w:line="240" w:lineRule="auto"/>
        <w:rPr>
          <w:rFonts w:ascii="Arial" w:hAnsi="Arial" w:cs="Arial"/>
          <w:bCs/>
          <w:iCs/>
          <w:sz w:val="21"/>
          <w:szCs w:val="21"/>
        </w:rPr>
      </w:pPr>
      <w:r w:rsidRPr="00DA0791">
        <w:rPr>
          <w:rFonts w:ascii="Arial" w:hAnsi="Arial" w:cs="Arial"/>
          <w:b/>
          <w:bCs/>
          <w:iCs/>
          <w:szCs w:val="21"/>
          <w:lang w:val="en"/>
        </w:rPr>
        <w:t xml:space="preserve">Site Risk Assessment </w:t>
      </w:r>
      <w:r w:rsidR="007974EC">
        <w:rPr>
          <w:rFonts w:ascii="Arial" w:hAnsi="Arial" w:cs="Arial"/>
          <w:b/>
          <w:bCs/>
          <w:iCs/>
          <w:szCs w:val="21"/>
          <w:lang w:val="en"/>
        </w:rPr>
        <w:t xml:space="preserve">- </w:t>
      </w:r>
      <w:r w:rsidR="007C587D" w:rsidRPr="003F2404">
        <w:rPr>
          <w:rFonts w:ascii="Arial" w:hAnsi="Arial" w:cs="Arial"/>
          <w:bCs/>
          <w:i/>
          <w:iCs/>
          <w:sz w:val="21"/>
          <w:szCs w:val="21"/>
          <w:lang w:val="en"/>
        </w:rPr>
        <w:t>See</w:t>
      </w:r>
      <w:r w:rsidRPr="003F2404">
        <w:rPr>
          <w:rFonts w:ascii="Arial" w:hAnsi="Arial" w:cs="Arial"/>
          <w:bCs/>
          <w:i/>
          <w:iCs/>
          <w:sz w:val="21"/>
          <w:szCs w:val="21"/>
          <w:lang w:val="en"/>
        </w:rPr>
        <w:t xml:space="preserve"> Fire Safety Policy</w:t>
      </w:r>
    </w:p>
    <w:p w:rsidR="0033258A" w:rsidRPr="003F2404" w:rsidRDefault="0033258A" w:rsidP="00B64D08">
      <w:pPr>
        <w:spacing w:after="0" w:line="240" w:lineRule="auto"/>
        <w:rPr>
          <w:rFonts w:ascii="Arial" w:hAnsi="Arial" w:cs="Arial"/>
          <w:bCs/>
          <w:iCs/>
          <w:sz w:val="21"/>
          <w:szCs w:val="21"/>
        </w:rPr>
      </w:pPr>
    </w:p>
    <w:p w:rsidR="0033258A" w:rsidRPr="003F2404" w:rsidRDefault="0033258A" w:rsidP="00B64D08">
      <w:pPr>
        <w:spacing w:after="0" w:line="240" w:lineRule="auto"/>
        <w:rPr>
          <w:rFonts w:ascii="Arial" w:hAnsi="Arial" w:cs="Arial"/>
          <w:bCs/>
          <w:iCs/>
          <w:sz w:val="21"/>
          <w:szCs w:val="21"/>
        </w:rPr>
      </w:pPr>
    </w:p>
    <w:p w:rsidR="000903B8" w:rsidRPr="003F2404" w:rsidRDefault="000903B8" w:rsidP="00B64D08">
      <w:pPr>
        <w:spacing w:after="0" w:line="240" w:lineRule="auto"/>
        <w:rPr>
          <w:rFonts w:ascii="Arial" w:hAnsi="Arial" w:cs="Arial"/>
          <w:bCs/>
          <w:iCs/>
          <w:sz w:val="21"/>
          <w:szCs w:val="21"/>
          <w:lang w:val="en"/>
        </w:rPr>
      </w:pPr>
      <w:r w:rsidRPr="00DA0791">
        <w:rPr>
          <w:rFonts w:ascii="Arial" w:hAnsi="Arial" w:cs="Arial"/>
          <w:b/>
          <w:bCs/>
          <w:iCs/>
          <w:lang w:val="en"/>
        </w:rPr>
        <w:t xml:space="preserve">First Aid </w:t>
      </w:r>
      <w:r w:rsidR="00DA0791" w:rsidRPr="00DA0791">
        <w:rPr>
          <w:rFonts w:ascii="Arial" w:hAnsi="Arial" w:cs="Arial"/>
          <w:b/>
          <w:bCs/>
          <w:iCs/>
          <w:lang w:val="en"/>
        </w:rPr>
        <w:t>p</w:t>
      </w:r>
      <w:r w:rsidRPr="00DA0791">
        <w:rPr>
          <w:rFonts w:ascii="Arial" w:hAnsi="Arial" w:cs="Arial"/>
          <w:b/>
          <w:bCs/>
          <w:iCs/>
          <w:lang w:val="en"/>
        </w:rPr>
        <w:t>olicy</w:t>
      </w:r>
      <w:r w:rsidRPr="000903B8">
        <w:rPr>
          <w:rFonts w:ascii="Arial" w:hAnsi="Arial" w:cs="Arial"/>
          <w:bCs/>
          <w:iCs/>
          <w:sz w:val="21"/>
          <w:szCs w:val="21"/>
          <w:lang w:val="en"/>
        </w:rPr>
        <w:br/>
        <w:t>The Health and Safety (First-Aid) Regulations 1981 require employers to provide adequate and appropriate equipment, facilities and personnel to ensure their employees receive immediate attention if they are injured or taken ill at work. These Regulations apply to all workplaces including those with less than five employees and to the self-employed.</w:t>
      </w:r>
    </w:p>
    <w:p w:rsidR="000903B8" w:rsidRPr="000903B8" w:rsidRDefault="000903B8" w:rsidP="00B64D08">
      <w:pPr>
        <w:spacing w:after="0" w:line="240" w:lineRule="auto"/>
        <w:rPr>
          <w:rFonts w:ascii="Arial" w:hAnsi="Arial" w:cs="Arial"/>
          <w:bCs/>
          <w:iCs/>
          <w:sz w:val="21"/>
          <w:szCs w:val="21"/>
          <w:lang w:val="en"/>
        </w:rPr>
      </w:pPr>
    </w:p>
    <w:p w:rsidR="000903B8" w:rsidRPr="003F2404" w:rsidRDefault="000903B8" w:rsidP="00B64D08">
      <w:pPr>
        <w:spacing w:after="0" w:line="240" w:lineRule="auto"/>
        <w:rPr>
          <w:rFonts w:ascii="Arial" w:hAnsi="Arial" w:cs="Arial"/>
          <w:bCs/>
          <w:iCs/>
          <w:sz w:val="21"/>
          <w:szCs w:val="21"/>
          <w:lang w:val="en"/>
        </w:rPr>
      </w:pPr>
      <w:r w:rsidRPr="000903B8">
        <w:rPr>
          <w:rFonts w:ascii="Arial" w:hAnsi="Arial" w:cs="Arial"/>
          <w:bCs/>
          <w:iCs/>
          <w:sz w:val="21"/>
          <w:szCs w:val="21"/>
          <w:lang w:val="en"/>
        </w:rPr>
        <w:t>What is ‘adequate and appropriate’ will depend on the circumstances in the workplace. This includes whether trained first-aiders are needed, what should be included in a first-aid box and if a first-aid room is required. Employers should carry out an assessment of first-aid needs to determine what to provide.</w:t>
      </w:r>
    </w:p>
    <w:p w:rsidR="000903B8" w:rsidRPr="000903B8" w:rsidRDefault="000903B8" w:rsidP="00B64D08">
      <w:pPr>
        <w:spacing w:after="0" w:line="240" w:lineRule="auto"/>
        <w:rPr>
          <w:rFonts w:ascii="Arial" w:hAnsi="Arial" w:cs="Arial"/>
          <w:bCs/>
          <w:iCs/>
          <w:sz w:val="21"/>
          <w:szCs w:val="21"/>
          <w:lang w:val="en"/>
        </w:rPr>
      </w:pPr>
    </w:p>
    <w:p w:rsidR="000903B8" w:rsidRPr="000903B8" w:rsidRDefault="000903B8" w:rsidP="00B64D08">
      <w:pPr>
        <w:spacing w:after="0" w:line="240" w:lineRule="auto"/>
        <w:rPr>
          <w:rFonts w:ascii="Arial" w:hAnsi="Arial" w:cs="Arial"/>
          <w:bCs/>
          <w:iCs/>
          <w:sz w:val="21"/>
          <w:szCs w:val="21"/>
        </w:rPr>
      </w:pPr>
      <w:r w:rsidRPr="000903B8">
        <w:rPr>
          <w:rFonts w:ascii="Arial" w:hAnsi="Arial" w:cs="Arial"/>
          <w:bCs/>
          <w:iCs/>
          <w:sz w:val="21"/>
          <w:szCs w:val="21"/>
          <w:lang w:val="en"/>
        </w:rPr>
        <w:t xml:space="preserve">The Regulations do not place a legal duty on employers to make first-aid provision for non-employees such as the public or children in schools.  </w:t>
      </w:r>
      <w:r w:rsidRPr="000903B8">
        <w:rPr>
          <w:rFonts w:ascii="Arial" w:hAnsi="Arial" w:cs="Arial"/>
          <w:bCs/>
          <w:iCs/>
          <w:sz w:val="21"/>
          <w:szCs w:val="21"/>
          <w:lang w:val="en"/>
        </w:rPr>
        <w:br/>
      </w:r>
      <w:r w:rsidRPr="000903B8">
        <w:rPr>
          <w:rFonts w:ascii="Arial" w:hAnsi="Arial" w:cs="Arial"/>
          <w:bCs/>
          <w:iCs/>
          <w:sz w:val="21"/>
          <w:szCs w:val="21"/>
          <w:lang w:val="en"/>
        </w:rPr>
        <w:br/>
      </w:r>
      <w:r w:rsidRPr="000903B8">
        <w:rPr>
          <w:rFonts w:ascii="Arial" w:hAnsi="Arial" w:cs="Arial"/>
          <w:bCs/>
          <w:iCs/>
          <w:sz w:val="21"/>
          <w:szCs w:val="21"/>
        </w:rPr>
        <w:t>The minimum first-aid provision on any work site is:</w:t>
      </w:r>
    </w:p>
    <w:p w:rsidR="000903B8" w:rsidRPr="000903B8" w:rsidRDefault="000903B8" w:rsidP="00B64D08">
      <w:pPr>
        <w:numPr>
          <w:ilvl w:val="0"/>
          <w:numId w:val="7"/>
        </w:numPr>
        <w:spacing w:after="0" w:line="240" w:lineRule="auto"/>
        <w:rPr>
          <w:rFonts w:ascii="Arial" w:hAnsi="Arial" w:cs="Arial"/>
          <w:bCs/>
          <w:iCs/>
          <w:sz w:val="21"/>
          <w:szCs w:val="21"/>
        </w:rPr>
      </w:pPr>
      <w:r w:rsidRPr="000903B8">
        <w:rPr>
          <w:rFonts w:ascii="Arial" w:hAnsi="Arial" w:cs="Arial"/>
          <w:bCs/>
          <w:iCs/>
          <w:sz w:val="21"/>
          <w:szCs w:val="21"/>
        </w:rPr>
        <w:t>a suitably stocked first-aid kit;</w:t>
      </w:r>
    </w:p>
    <w:p w:rsidR="000903B8" w:rsidRPr="000903B8" w:rsidRDefault="000903B8" w:rsidP="00B64D08">
      <w:pPr>
        <w:numPr>
          <w:ilvl w:val="0"/>
          <w:numId w:val="7"/>
        </w:numPr>
        <w:spacing w:after="0" w:line="240" w:lineRule="auto"/>
        <w:rPr>
          <w:rFonts w:ascii="Arial" w:hAnsi="Arial" w:cs="Arial"/>
          <w:bCs/>
          <w:iCs/>
          <w:sz w:val="21"/>
          <w:szCs w:val="21"/>
        </w:rPr>
      </w:pPr>
      <w:r w:rsidRPr="000903B8">
        <w:rPr>
          <w:rFonts w:ascii="Arial" w:hAnsi="Arial" w:cs="Arial"/>
          <w:bCs/>
          <w:iCs/>
          <w:sz w:val="21"/>
          <w:szCs w:val="21"/>
        </w:rPr>
        <w:t>an appointed person to take charge of first-aid arrangements;</w:t>
      </w:r>
    </w:p>
    <w:p w:rsidR="000903B8" w:rsidRPr="000903B8" w:rsidRDefault="000903B8" w:rsidP="00B64D08">
      <w:pPr>
        <w:numPr>
          <w:ilvl w:val="0"/>
          <w:numId w:val="7"/>
        </w:numPr>
        <w:spacing w:after="0" w:line="240" w:lineRule="auto"/>
        <w:rPr>
          <w:rFonts w:ascii="Arial" w:hAnsi="Arial" w:cs="Arial"/>
          <w:bCs/>
          <w:iCs/>
          <w:sz w:val="21"/>
          <w:szCs w:val="21"/>
        </w:rPr>
      </w:pPr>
      <w:r w:rsidRPr="000903B8">
        <w:rPr>
          <w:rFonts w:ascii="Arial" w:hAnsi="Arial" w:cs="Arial"/>
          <w:bCs/>
          <w:iCs/>
          <w:sz w:val="21"/>
          <w:szCs w:val="21"/>
        </w:rPr>
        <w:t>information for employees about first-aid arrangements.</w:t>
      </w:r>
    </w:p>
    <w:p w:rsidR="000903B8" w:rsidRPr="000903B8" w:rsidRDefault="00B127A2" w:rsidP="00DA0791">
      <w:pPr>
        <w:spacing w:after="0" w:line="240" w:lineRule="auto"/>
        <w:jc w:val="right"/>
        <w:rPr>
          <w:rFonts w:ascii="Arial" w:hAnsi="Arial" w:cs="Arial"/>
          <w:bCs/>
          <w:iCs/>
          <w:sz w:val="16"/>
          <w:szCs w:val="16"/>
          <w:lang w:val="en"/>
        </w:rPr>
      </w:pPr>
      <w:hyperlink r:id="rId9" w:history="1">
        <w:r w:rsidR="000903B8" w:rsidRPr="002D5EA4">
          <w:rPr>
            <w:rStyle w:val="Hyperlink"/>
            <w:rFonts w:ascii="Arial" w:hAnsi="Arial" w:cs="Arial"/>
            <w:bCs/>
            <w:i/>
            <w:iCs/>
            <w:color w:val="000000" w:themeColor="text1"/>
            <w:sz w:val="16"/>
            <w:szCs w:val="16"/>
          </w:rPr>
          <w:t>http://www.hse.gov.uk/pubns/indg214.pdf</w:t>
        </w:r>
      </w:hyperlink>
      <w:r w:rsidR="000903B8" w:rsidRPr="002D5EA4">
        <w:rPr>
          <w:rFonts w:ascii="Arial" w:hAnsi="Arial" w:cs="Arial"/>
          <w:bCs/>
          <w:i/>
          <w:iCs/>
          <w:color w:val="000000" w:themeColor="text1"/>
          <w:sz w:val="16"/>
          <w:szCs w:val="16"/>
        </w:rPr>
        <w:t xml:space="preserve"> </w:t>
      </w:r>
      <w:r w:rsidR="000903B8" w:rsidRPr="002D5EA4">
        <w:rPr>
          <w:rFonts w:ascii="Arial" w:hAnsi="Arial" w:cs="Arial"/>
          <w:bCs/>
          <w:i/>
          <w:iCs/>
          <w:color w:val="000000" w:themeColor="text1"/>
          <w:sz w:val="16"/>
          <w:szCs w:val="16"/>
          <w:lang w:val="en"/>
        </w:rPr>
        <w:t>(Source: hse</w:t>
      </w:r>
      <w:r w:rsidR="000903B8" w:rsidRPr="000903B8">
        <w:rPr>
          <w:rFonts w:ascii="Arial" w:hAnsi="Arial" w:cs="Arial"/>
          <w:bCs/>
          <w:i/>
          <w:iCs/>
          <w:sz w:val="16"/>
          <w:szCs w:val="16"/>
          <w:lang w:val="en"/>
        </w:rPr>
        <w:t>.gov.uk)</w:t>
      </w:r>
    </w:p>
    <w:p w:rsidR="000903B8" w:rsidRPr="000903B8" w:rsidRDefault="000903B8" w:rsidP="00B64D08">
      <w:pPr>
        <w:spacing w:after="0" w:line="240" w:lineRule="auto"/>
        <w:rPr>
          <w:rFonts w:ascii="Arial" w:hAnsi="Arial" w:cs="Arial"/>
          <w:bCs/>
          <w:iCs/>
          <w:sz w:val="21"/>
          <w:szCs w:val="21"/>
          <w:lang w:val="en"/>
        </w:rPr>
      </w:pPr>
    </w:p>
    <w:p w:rsidR="000903B8" w:rsidRPr="000903B8" w:rsidRDefault="000903B8" w:rsidP="00B64D08">
      <w:pPr>
        <w:spacing w:after="0" w:line="240" w:lineRule="auto"/>
        <w:rPr>
          <w:rFonts w:ascii="Arial" w:hAnsi="Arial" w:cs="Arial"/>
          <w:bCs/>
          <w:iCs/>
          <w:sz w:val="21"/>
          <w:szCs w:val="21"/>
          <w:lang w:val="en"/>
        </w:rPr>
      </w:pPr>
    </w:p>
    <w:p w:rsidR="000903B8" w:rsidRPr="00DA0791" w:rsidRDefault="000903B8" w:rsidP="00B64D08">
      <w:pPr>
        <w:spacing w:after="0" w:line="240" w:lineRule="auto"/>
        <w:rPr>
          <w:rFonts w:ascii="Arial" w:hAnsi="Arial" w:cs="Arial"/>
          <w:b/>
          <w:bCs/>
          <w:iCs/>
          <w:sz w:val="21"/>
          <w:szCs w:val="21"/>
          <w:lang w:val="en"/>
        </w:rPr>
      </w:pPr>
      <w:r w:rsidRPr="00DA0791">
        <w:rPr>
          <w:rFonts w:ascii="Arial" w:hAnsi="Arial" w:cs="Arial"/>
          <w:b/>
          <w:bCs/>
          <w:iCs/>
          <w:lang w:val="en"/>
        </w:rPr>
        <w:t>Employer’s Liability Insurance</w:t>
      </w:r>
      <w:r w:rsidRPr="00DA0791">
        <w:rPr>
          <w:rFonts w:ascii="Arial" w:hAnsi="Arial" w:cs="Arial"/>
          <w:b/>
          <w:bCs/>
          <w:iCs/>
          <w:sz w:val="21"/>
          <w:szCs w:val="21"/>
          <w:lang w:val="en"/>
        </w:rPr>
        <w:t xml:space="preserve"> </w:t>
      </w:r>
    </w:p>
    <w:p w:rsidR="000903B8" w:rsidRPr="000903B8" w:rsidRDefault="000903B8" w:rsidP="00B64D08">
      <w:pPr>
        <w:spacing w:after="0" w:line="240" w:lineRule="auto"/>
        <w:rPr>
          <w:rFonts w:ascii="Arial" w:hAnsi="Arial" w:cs="Arial"/>
          <w:bCs/>
          <w:iCs/>
          <w:sz w:val="21"/>
          <w:szCs w:val="21"/>
          <w:lang w:val="en"/>
        </w:rPr>
      </w:pPr>
      <w:r w:rsidRPr="000903B8">
        <w:rPr>
          <w:rFonts w:ascii="Arial" w:hAnsi="Arial" w:cs="Arial"/>
          <w:bCs/>
          <w:iCs/>
          <w:sz w:val="21"/>
          <w:szCs w:val="21"/>
          <w:lang w:val="en"/>
        </w:rPr>
        <w:t>You must get Employers’ Liability (EL) insurance as soon as you become an employer - your policy must cover you for at least £5 million and come from an authorized insurer. It is mandatory for most businesses. EL insurance will help you pay compensation if an employee is injured or becomes ill because of the work they do for you.</w:t>
      </w:r>
      <w:r w:rsidRPr="000903B8">
        <w:rPr>
          <w:rFonts w:ascii="Arial" w:hAnsi="Arial" w:cs="Arial"/>
          <w:bCs/>
          <w:iCs/>
          <w:sz w:val="21"/>
          <w:szCs w:val="21"/>
          <w:lang w:val="en"/>
        </w:rPr>
        <w:br/>
      </w:r>
      <w:r w:rsidRPr="000903B8">
        <w:rPr>
          <w:rFonts w:ascii="Arial" w:hAnsi="Arial" w:cs="Arial"/>
          <w:bCs/>
          <w:iCs/>
          <w:sz w:val="21"/>
          <w:szCs w:val="21"/>
          <w:lang w:val="en"/>
        </w:rPr>
        <w:br/>
        <w:t>You can be fined £2,500 every day you are not properly insured. You can also be fined £1,000 if you do not display your EL certificate or refuse to make it available to inspectors when they ask.</w:t>
      </w:r>
      <w:r w:rsidRPr="000903B8">
        <w:rPr>
          <w:rFonts w:ascii="Arial" w:hAnsi="Arial" w:cs="Arial"/>
          <w:bCs/>
          <w:iCs/>
          <w:sz w:val="21"/>
          <w:szCs w:val="21"/>
          <w:lang w:val="en"/>
        </w:rPr>
        <w:br/>
      </w:r>
      <w:r w:rsidRPr="000903B8">
        <w:rPr>
          <w:rFonts w:ascii="Arial" w:hAnsi="Arial" w:cs="Arial"/>
          <w:bCs/>
          <w:iCs/>
          <w:sz w:val="21"/>
          <w:szCs w:val="21"/>
          <w:lang w:val="en"/>
        </w:rPr>
        <w:br/>
        <w:t xml:space="preserve">Employer’s Liability Insurance usually isn’t required if: </w:t>
      </w:r>
    </w:p>
    <w:p w:rsidR="000903B8" w:rsidRPr="000903B8" w:rsidRDefault="000903B8" w:rsidP="00B64D08">
      <w:pPr>
        <w:numPr>
          <w:ilvl w:val="0"/>
          <w:numId w:val="8"/>
        </w:numPr>
        <w:spacing w:after="0" w:line="240" w:lineRule="auto"/>
        <w:rPr>
          <w:rFonts w:ascii="Arial" w:hAnsi="Arial" w:cs="Arial"/>
          <w:bCs/>
          <w:iCs/>
          <w:sz w:val="21"/>
          <w:szCs w:val="21"/>
          <w:lang w:val="en"/>
        </w:rPr>
      </w:pPr>
      <w:r w:rsidRPr="000903B8">
        <w:rPr>
          <w:rFonts w:ascii="Arial" w:hAnsi="Arial" w:cs="Arial"/>
          <w:bCs/>
          <w:iCs/>
          <w:sz w:val="21"/>
          <w:szCs w:val="21"/>
          <w:lang w:val="en"/>
        </w:rPr>
        <w:t xml:space="preserve">A limited company where only one person is </w:t>
      </w:r>
      <w:proofErr w:type="gramStart"/>
      <w:r w:rsidRPr="000903B8">
        <w:rPr>
          <w:rFonts w:ascii="Arial" w:hAnsi="Arial" w:cs="Arial"/>
          <w:bCs/>
          <w:iCs/>
          <w:sz w:val="21"/>
          <w:szCs w:val="21"/>
          <w:lang w:val="en"/>
        </w:rPr>
        <w:t>employed</w:t>
      </w:r>
      <w:proofErr w:type="gramEnd"/>
      <w:r w:rsidRPr="000903B8">
        <w:rPr>
          <w:rFonts w:ascii="Arial" w:hAnsi="Arial" w:cs="Arial"/>
          <w:bCs/>
          <w:iCs/>
          <w:sz w:val="21"/>
          <w:szCs w:val="21"/>
          <w:lang w:val="en"/>
        </w:rPr>
        <w:t xml:space="preserve"> and that person also owns more than 50% of the share capital</w:t>
      </w:r>
    </w:p>
    <w:p w:rsidR="000903B8" w:rsidRPr="000903B8" w:rsidRDefault="000903B8" w:rsidP="00B64D08">
      <w:pPr>
        <w:numPr>
          <w:ilvl w:val="0"/>
          <w:numId w:val="8"/>
        </w:numPr>
        <w:spacing w:after="0" w:line="240" w:lineRule="auto"/>
        <w:rPr>
          <w:rFonts w:ascii="Arial" w:hAnsi="Arial" w:cs="Arial"/>
          <w:bCs/>
          <w:iCs/>
          <w:sz w:val="21"/>
          <w:szCs w:val="21"/>
          <w:lang w:val="en"/>
        </w:rPr>
      </w:pPr>
      <w:r w:rsidRPr="000903B8">
        <w:rPr>
          <w:rFonts w:ascii="Arial" w:hAnsi="Arial" w:cs="Arial"/>
          <w:bCs/>
          <w:iCs/>
          <w:sz w:val="21"/>
          <w:szCs w:val="21"/>
          <w:lang w:val="en"/>
        </w:rPr>
        <w:t>A company which is not limited and has only one employee (a sole trader) who is the principal of the business</w:t>
      </w:r>
    </w:p>
    <w:p w:rsidR="000903B8" w:rsidRPr="000903B8" w:rsidRDefault="000903B8" w:rsidP="00B64D08">
      <w:pPr>
        <w:numPr>
          <w:ilvl w:val="0"/>
          <w:numId w:val="8"/>
        </w:numPr>
        <w:spacing w:after="0" w:line="240" w:lineRule="auto"/>
        <w:rPr>
          <w:rFonts w:ascii="Arial" w:hAnsi="Arial" w:cs="Arial"/>
          <w:bCs/>
          <w:iCs/>
          <w:sz w:val="21"/>
          <w:szCs w:val="21"/>
          <w:lang w:val="en"/>
        </w:rPr>
      </w:pPr>
      <w:r w:rsidRPr="000903B8">
        <w:rPr>
          <w:rFonts w:ascii="Arial" w:hAnsi="Arial" w:cs="Arial"/>
          <w:bCs/>
          <w:iCs/>
          <w:sz w:val="21"/>
          <w:szCs w:val="21"/>
          <w:lang w:val="en"/>
        </w:rPr>
        <w:t>Partnerships where the directors are equal partners in the business and do not employ others</w:t>
      </w:r>
    </w:p>
    <w:p w:rsidR="000903B8" w:rsidRPr="000903B8" w:rsidRDefault="000903B8" w:rsidP="00B64D08">
      <w:pPr>
        <w:numPr>
          <w:ilvl w:val="0"/>
          <w:numId w:val="8"/>
        </w:numPr>
        <w:spacing w:after="0" w:line="240" w:lineRule="auto"/>
        <w:rPr>
          <w:rFonts w:ascii="Arial" w:hAnsi="Arial" w:cs="Arial"/>
          <w:bCs/>
          <w:iCs/>
          <w:sz w:val="21"/>
          <w:szCs w:val="21"/>
          <w:lang w:val="en"/>
        </w:rPr>
      </w:pPr>
      <w:r w:rsidRPr="000903B8">
        <w:rPr>
          <w:rFonts w:ascii="Arial" w:hAnsi="Arial" w:cs="Arial"/>
          <w:bCs/>
          <w:iCs/>
          <w:sz w:val="21"/>
          <w:szCs w:val="21"/>
          <w:lang w:val="en"/>
        </w:rPr>
        <w:t xml:space="preserve">Many public </w:t>
      </w:r>
      <w:proofErr w:type="spellStart"/>
      <w:r w:rsidRPr="000903B8">
        <w:rPr>
          <w:rFonts w:ascii="Arial" w:hAnsi="Arial" w:cs="Arial"/>
          <w:bCs/>
          <w:iCs/>
          <w:sz w:val="21"/>
          <w:szCs w:val="21"/>
          <w:lang w:val="en"/>
        </w:rPr>
        <w:t>organisations</w:t>
      </w:r>
      <w:proofErr w:type="spellEnd"/>
      <w:r w:rsidRPr="000903B8">
        <w:rPr>
          <w:rFonts w:ascii="Arial" w:hAnsi="Arial" w:cs="Arial"/>
          <w:bCs/>
          <w:iCs/>
          <w:sz w:val="21"/>
          <w:szCs w:val="21"/>
          <w:lang w:val="en"/>
        </w:rPr>
        <w:t>, health services, and government bodies</w:t>
      </w:r>
    </w:p>
    <w:p w:rsidR="000903B8" w:rsidRPr="000903B8" w:rsidRDefault="000903B8" w:rsidP="00B64D08">
      <w:pPr>
        <w:numPr>
          <w:ilvl w:val="0"/>
          <w:numId w:val="8"/>
        </w:numPr>
        <w:spacing w:after="0" w:line="240" w:lineRule="auto"/>
        <w:rPr>
          <w:rFonts w:ascii="Arial" w:hAnsi="Arial" w:cs="Arial"/>
          <w:bCs/>
          <w:iCs/>
          <w:sz w:val="21"/>
          <w:szCs w:val="21"/>
          <w:lang w:val="en"/>
        </w:rPr>
      </w:pPr>
      <w:r w:rsidRPr="000903B8">
        <w:rPr>
          <w:rFonts w:ascii="Arial" w:hAnsi="Arial" w:cs="Arial"/>
          <w:bCs/>
          <w:iCs/>
          <w:sz w:val="21"/>
          <w:szCs w:val="21"/>
          <w:lang w:val="en"/>
        </w:rPr>
        <w:t>You may also not require it if:</w:t>
      </w:r>
    </w:p>
    <w:p w:rsidR="000903B8" w:rsidRPr="000903B8" w:rsidRDefault="000903B8" w:rsidP="00B64D08">
      <w:pPr>
        <w:numPr>
          <w:ilvl w:val="0"/>
          <w:numId w:val="8"/>
        </w:numPr>
        <w:spacing w:after="0" w:line="240" w:lineRule="auto"/>
        <w:rPr>
          <w:rFonts w:ascii="Arial" w:hAnsi="Arial" w:cs="Arial"/>
          <w:bCs/>
          <w:iCs/>
          <w:sz w:val="21"/>
          <w:szCs w:val="21"/>
          <w:lang w:val="en"/>
        </w:rPr>
      </w:pPr>
      <w:r w:rsidRPr="000903B8">
        <w:rPr>
          <w:rFonts w:ascii="Arial" w:hAnsi="Arial" w:cs="Arial"/>
          <w:bCs/>
          <w:iCs/>
          <w:sz w:val="21"/>
          <w:szCs w:val="21"/>
          <w:lang w:val="en"/>
        </w:rPr>
        <w:t>A company where all employees are direct family members</w:t>
      </w:r>
    </w:p>
    <w:p w:rsidR="000903B8" w:rsidRPr="000903B8" w:rsidRDefault="000903B8" w:rsidP="00B64D08">
      <w:pPr>
        <w:numPr>
          <w:ilvl w:val="0"/>
          <w:numId w:val="8"/>
        </w:numPr>
        <w:spacing w:after="0" w:line="240" w:lineRule="auto"/>
        <w:rPr>
          <w:rFonts w:ascii="Arial" w:hAnsi="Arial" w:cs="Arial"/>
          <w:bCs/>
          <w:iCs/>
          <w:sz w:val="21"/>
          <w:szCs w:val="21"/>
          <w:lang w:val="en"/>
        </w:rPr>
      </w:pPr>
      <w:r w:rsidRPr="000903B8">
        <w:rPr>
          <w:rFonts w:ascii="Arial" w:hAnsi="Arial" w:cs="Arial"/>
          <w:bCs/>
          <w:iCs/>
          <w:sz w:val="21"/>
          <w:szCs w:val="21"/>
          <w:lang w:val="en"/>
        </w:rPr>
        <w:t>Unpaid student workers</w:t>
      </w:r>
      <w:r w:rsidR="007974EC">
        <w:rPr>
          <w:rFonts w:ascii="Arial" w:hAnsi="Arial" w:cs="Arial"/>
          <w:bCs/>
          <w:iCs/>
          <w:sz w:val="21"/>
          <w:szCs w:val="21"/>
          <w:lang w:val="en"/>
        </w:rPr>
        <w:t>, volunteers</w:t>
      </w:r>
    </w:p>
    <w:p w:rsidR="000903B8" w:rsidRPr="000903B8" w:rsidRDefault="000903B8" w:rsidP="00B64D08">
      <w:pPr>
        <w:numPr>
          <w:ilvl w:val="0"/>
          <w:numId w:val="8"/>
        </w:numPr>
        <w:spacing w:after="0" w:line="240" w:lineRule="auto"/>
        <w:rPr>
          <w:rFonts w:ascii="Arial" w:hAnsi="Arial" w:cs="Arial"/>
          <w:bCs/>
          <w:iCs/>
          <w:sz w:val="21"/>
          <w:szCs w:val="21"/>
          <w:lang w:val="en"/>
        </w:rPr>
      </w:pPr>
      <w:r w:rsidRPr="000903B8">
        <w:rPr>
          <w:rFonts w:ascii="Arial" w:hAnsi="Arial" w:cs="Arial"/>
          <w:bCs/>
          <w:iCs/>
          <w:sz w:val="21"/>
          <w:szCs w:val="21"/>
          <w:lang w:val="en"/>
        </w:rPr>
        <w:t>Work experience school children</w:t>
      </w:r>
    </w:p>
    <w:p w:rsidR="007C587D" w:rsidRPr="007974EC" w:rsidRDefault="000903B8" w:rsidP="007974EC">
      <w:pPr>
        <w:numPr>
          <w:ilvl w:val="0"/>
          <w:numId w:val="8"/>
        </w:numPr>
        <w:spacing w:after="0" w:line="240" w:lineRule="auto"/>
        <w:rPr>
          <w:rFonts w:ascii="Arial" w:hAnsi="Arial" w:cs="Arial"/>
          <w:bCs/>
          <w:iCs/>
          <w:sz w:val="21"/>
          <w:szCs w:val="21"/>
          <w:lang w:val="en"/>
        </w:rPr>
      </w:pPr>
      <w:r w:rsidRPr="000903B8">
        <w:rPr>
          <w:rFonts w:ascii="Arial" w:hAnsi="Arial" w:cs="Arial"/>
          <w:bCs/>
          <w:iCs/>
          <w:sz w:val="21"/>
          <w:szCs w:val="21"/>
          <w:lang w:val="en"/>
        </w:rPr>
        <w:t xml:space="preserve">People in a training </w:t>
      </w:r>
      <w:proofErr w:type="spellStart"/>
      <w:r w:rsidRPr="000903B8">
        <w:rPr>
          <w:rFonts w:ascii="Arial" w:hAnsi="Arial" w:cs="Arial"/>
          <w:bCs/>
          <w:iCs/>
          <w:sz w:val="21"/>
          <w:szCs w:val="21"/>
          <w:lang w:val="en"/>
        </w:rPr>
        <w:t>programme</w:t>
      </w:r>
      <w:proofErr w:type="spellEnd"/>
      <w:r w:rsidRPr="000903B8">
        <w:rPr>
          <w:rFonts w:ascii="Arial" w:hAnsi="Arial" w:cs="Arial"/>
          <w:bCs/>
          <w:iCs/>
          <w:sz w:val="21"/>
          <w:szCs w:val="21"/>
          <w:lang w:val="en"/>
        </w:rPr>
        <w:t xml:space="preserve"> who you don’t employ</w:t>
      </w:r>
      <w:proofErr w:type="gramStart"/>
      <w:r w:rsidR="007974EC">
        <w:rPr>
          <w:rFonts w:ascii="Arial" w:hAnsi="Arial" w:cs="Arial"/>
          <w:bCs/>
          <w:iCs/>
          <w:sz w:val="21"/>
          <w:szCs w:val="21"/>
          <w:lang w:val="en"/>
        </w:rPr>
        <w:t xml:space="preserve">   </w:t>
      </w:r>
      <w:r w:rsidR="007974EC" w:rsidRPr="007974EC">
        <w:rPr>
          <w:rFonts w:ascii="Arial" w:hAnsi="Arial" w:cs="Arial"/>
          <w:bCs/>
          <w:i/>
          <w:iCs/>
          <w:sz w:val="21"/>
          <w:szCs w:val="21"/>
          <w:lang w:val="en"/>
        </w:rPr>
        <w:t>(</w:t>
      </w:r>
      <w:proofErr w:type="gramEnd"/>
      <w:r w:rsidR="007974EC" w:rsidRPr="003F2404">
        <w:rPr>
          <w:rFonts w:ascii="Arial" w:hAnsi="Arial" w:cs="Arial"/>
          <w:bCs/>
          <w:i/>
          <w:iCs/>
          <w:sz w:val="16"/>
          <w:szCs w:val="16"/>
          <w:lang w:val="en"/>
        </w:rPr>
        <w:t>Source: gov.uk and moneysupermarket.com)</w:t>
      </w:r>
    </w:p>
    <w:p w:rsidR="0033258A" w:rsidRPr="00AA3097" w:rsidRDefault="0033258A" w:rsidP="00B64D08">
      <w:pPr>
        <w:spacing w:after="0" w:line="240" w:lineRule="auto"/>
        <w:rPr>
          <w:rFonts w:ascii="Arial" w:hAnsi="Arial" w:cs="Arial"/>
          <w:bCs/>
          <w:iCs/>
          <w:sz w:val="4"/>
          <w:szCs w:val="21"/>
        </w:rPr>
      </w:pPr>
    </w:p>
    <w:p w:rsidR="00B64D08" w:rsidRPr="00DA0791" w:rsidRDefault="00B64D08" w:rsidP="00B64D08">
      <w:pPr>
        <w:spacing w:after="0" w:line="240" w:lineRule="auto"/>
        <w:rPr>
          <w:rFonts w:ascii="Arial" w:hAnsi="Arial" w:cs="Arial"/>
          <w:b/>
          <w:bCs/>
          <w:iCs/>
          <w:sz w:val="21"/>
          <w:szCs w:val="21"/>
          <w:lang w:val="en-US"/>
        </w:rPr>
      </w:pPr>
      <w:r w:rsidRPr="00DA0791">
        <w:rPr>
          <w:rFonts w:ascii="Arial" w:hAnsi="Arial" w:cs="Arial"/>
          <w:b/>
          <w:bCs/>
          <w:iCs/>
          <w:szCs w:val="21"/>
          <w:lang w:val="en-US"/>
        </w:rPr>
        <w:lastRenderedPageBreak/>
        <w:t xml:space="preserve">Professional Indemnity Insurance </w:t>
      </w:r>
    </w:p>
    <w:p w:rsidR="00B64D08" w:rsidRPr="00DA0791" w:rsidRDefault="00B64D08" w:rsidP="00B64D08">
      <w:pPr>
        <w:spacing w:after="0" w:line="240" w:lineRule="auto"/>
        <w:rPr>
          <w:rFonts w:ascii="Arial" w:hAnsi="Arial" w:cs="Arial"/>
          <w:bCs/>
          <w:iCs/>
          <w:sz w:val="21"/>
          <w:szCs w:val="21"/>
        </w:rPr>
      </w:pPr>
      <w:r w:rsidRPr="00DA0791">
        <w:rPr>
          <w:rFonts w:ascii="Arial" w:hAnsi="Arial" w:cs="Arial"/>
          <w:bCs/>
          <w:iCs/>
          <w:sz w:val="21"/>
          <w:szCs w:val="21"/>
        </w:rPr>
        <w:t>Many small businesses take out professional indemnity insurance if you provide professional service advice, or handle client data and intellectual property. So, if your business does any of this, you could be open to allegations ranging from breach of copyright, to accusations of defamation. It will be an idea to get this insurance if:</w:t>
      </w:r>
    </w:p>
    <w:p w:rsidR="00B64D08" w:rsidRPr="002D5EA4" w:rsidRDefault="00B64D08" w:rsidP="00B64D08">
      <w:pPr>
        <w:spacing w:after="0" w:line="240" w:lineRule="auto"/>
        <w:rPr>
          <w:rFonts w:ascii="Arial" w:hAnsi="Arial" w:cs="Arial"/>
          <w:bCs/>
          <w:iCs/>
          <w:sz w:val="21"/>
          <w:szCs w:val="21"/>
        </w:rPr>
      </w:pPr>
      <w:r w:rsidRPr="00DA0791">
        <w:rPr>
          <w:rFonts w:ascii="Arial" w:hAnsi="Arial" w:cs="Arial"/>
          <w:bCs/>
          <w:iCs/>
          <w:sz w:val="21"/>
          <w:szCs w:val="21"/>
        </w:rPr>
        <w:br/>
        <w:t>•   </w:t>
      </w:r>
      <w:r w:rsidRPr="002D5EA4">
        <w:rPr>
          <w:rFonts w:ascii="Arial" w:hAnsi="Arial" w:cs="Arial"/>
          <w:bCs/>
          <w:iCs/>
          <w:sz w:val="21"/>
          <w:szCs w:val="21"/>
        </w:rPr>
        <w:t>You provide advice and consultancy</w:t>
      </w:r>
      <w:r w:rsidRPr="002D5EA4">
        <w:rPr>
          <w:rFonts w:ascii="Arial" w:hAnsi="Arial" w:cs="Arial"/>
          <w:bCs/>
          <w:iCs/>
          <w:sz w:val="21"/>
          <w:szCs w:val="21"/>
        </w:rPr>
        <w:br/>
        <w:t>Clients can claim compensation if there’s a mistake in the advice you’ve given.</w:t>
      </w:r>
    </w:p>
    <w:p w:rsidR="00B64D08" w:rsidRPr="002D5EA4" w:rsidRDefault="00B64D08" w:rsidP="00B64D08">
      <w:pPr>
        <w:spacing w:after="0" w:line="240" w:lineRule="auto"/>
        <w:rPr>
          <w:rFonts w:ascii="Arial" w:hAnsi="Arial" w:cs="Arial"/>
          <w:bCs/>
          <w:iCs/>
          <w:sz w:val="21"/>
          <w:szCs w:val="21"/>
        </w:rPr>
      </w:pPr>
      <w:r w:rsidRPr="002D5EA4">
        <w:rPr>
          <w:rFonts w:ascii="Arial" w:hAnsi="Arial" w:cs="Arial"/>
          <w:bCs/>
          <w:iCs/>
          <w:sz w:val="21"/>
          <w:szCs w:val="21"/>
        </w:rPr>
        <w:br/>
        <w:t>•   You provide an expert service</w:t>
      </w:r>
      <w:r w:rsidRPr="002D5EA4">
        <w:rPr>
          <w:rFonts w:ascii="Arial" w:hAnsi="Arial" w:cs="Arial"/>
          <w:bCs/>
          <w:iCs/>
          <w:sz w:val="21"/>
          <w:szCs w:val="21"/>
        </w:rPr>
        <w:br/>
        <w:t>In case you make a mistake in designs, plans or calculations.</w:t>
      </w:r>
    </w:p>
    <w:p w:rsidR="00B64D08" w:rsidRPr="002D5EA4" w:rsidRDefault="00B64D08" w:rsidP="00B64D08">
      <w:pPr>
        <w:spacing w:after="0" w:line="240" w:lineRule="auto"/>
        <w:rPr>
          <w:rFonts w:ascii="Arial" w:hAnsi="Arial" w:cs="Arial"/>
          <w:bCs/>
          <w:iCs/>
          <w:sz w:val="21"/>
          <w:szCs w:val="21"/>
        </w:rPr>
      </w:pPr>
      <w:r w:rsidRPr="002D5EA4">
        <w:rPr>
          <w:rFonts w:ascii="Arial" w:hAnsi="Arial" w:cs="Arial"/>
          <w:bCs/>
          <w:iCs/>
          <w:sz w:val="21"/>
          <w:szCs w:val="21"/>
        </w:rPr>
        <w:br/>
        <w:t>•   You handle people’s information</w:t>
      </w:r>
      <w:r w:rsidRPr="002D5EA4">
        <w:rPr>
          <w:rFonts w:ascii="Arial" w:hAnsi="Arial" w:cs="Arial"/>
          <w:bCs/>
          <w:iCs/>
          <w:sz w:val="21"/>
          <w:szCs w:val="21"/>
        </w:rPr>
        <w:br/>
        <w:t>You could face claims if you accidentally disclose data or infringe on a client’s legal rights.</w:t>
      </w:r>
    </w:p>
    <w:p w:rsidR="00B64D08" w:rsidRPr="002D5EA4" w:rsidRDefault="00B64D08" w:rsidP="00B64D08">
      <w:pPr>
        <w:spacing w:after="0" w:line="240" w:lineRule="auto"/>
        <w:rPr>
          <w:rFonts w:ascii="Arial" w:hAnsi="Arial" w:cs="Arial"/>
          <w:bCs/>
          <w:iCs/>
          <w:sz w:val="21"/>
          <w:szCs w:val="21"/>
        </w:rPr>
      </w:pPr>
      <w:r w:rsidRPr="002D5EA4">
        <w:rPr>
          <w:rFonts w:ascii="Arial" w:hAnsi="Arial" w:cs="Arial"/>
          <w:bCs/>
          <w:iCs/>
          <w:sz w:val="21"/>
          <w:szCs w:val="21"/>
        </w:rPr>
        <w:br/>
        <w:t>•   A client insists you have it</w:t>
      </w:r>
      <w:r w:rsidRPr="002D5EA4">
        <w:rPr>
          <w:rFonts w:ascii="Arial" w:hAnsi="Arial" w:cs="Arial"/>
          <w:bCs/>
          <w:iCs/>
          <w:sz w:val="21"/>
          <w:szCs w:val="21"/>
        </w:rPr>
        <w:br/>
        <w:t>Many clients will require that you have professional indemnity insurance in place before you can start working for them.</w:t>
      </w:r>
    </w:p>
    <w:p w:rsidR="00B64D08" w:rsidRPr="00DA0791" w:rsidRDefault="00B64D08" w:rsidP="00B64D08">
      <w:pPr>
        <w:spacing w:after="0" w:line="240" w:lineRule="auto"/>
        <w:rPr>
          <w:rFonts w:ascii="Arial" w:hAnsi="Arial" w:cs="Arial"/>
          <w:b/>
          <w:bCs/>
          <w:i/>
          <w:iCs/>
          <w:sz w:val="21"/>
          <w:szCs w:val="21"/>
          <w:lang w:val="en-US"/>
        </w:rPr>
      </w:pPr>
      <w:r w:rsidRPr="002D5EA4">
        <w:rPr>
          <w:rFonts w:ascii="Arial" w:hAnsi="Arial" w:cs="Arial"/>
          <w:bCs/>
          <w:iCs/>
          <w:sz w:val="21"/>
          <w:szCs w:val="21"/>
        </w:rPr>
        <w:br/>
        <w:t>•   Your professional body requires it</w:t>
      </w:r>
      <w:r w:rsidRPr="00DA0791">
        <w:rPr>
          <w:rFonts w:ascii="Arial" w:hAnsi="Arial" w:cs="Arial"/>
          <w:bCs/>
          <w:iCs/>
          <w:sz w:val="21"/>
          <w:szCs w:val="21"/>
        </w:rPr>
        <w:br/>
        <w:t>You might belong to a professional body or industry association where professional indemnity insurance is compulsory.</w:t>
      </w:r>
      <w:r w:rsidR="00DA0791" w:rsidRPr="00DA0791">
        <w:rPr>
          <w:rFonts w:ascii="Arial" w:hAnsi="Arial" w:cs="Arial"/>
          <w:bCs/>
          <w:iCs/>
          <w:sz w:val="21"/>
          <w:szCs w:val="21"/>
        </w:rPr>
        <w:t xml:space="preserve"> </w:t>
      </w:r>
      <w:r w:rsidR="00DA0791">
        <w:rPr>
          <w:rFonts w:ascii="Arial" w:hAnsi="Arial" w:cs="Arial"/>
          <w:bCs/>
          <w:iCs/>
          <w:sz w:val="21"/>
          <w:szCs w:val="21"/>
        </w:rPr>
        <w:t xml:space="preserve">                                                                                    </w:t>
      </w:r>
      <w:r w:rsidRPr="00DA0791">
        <w:rPr>
          <w:rFonts w:ascii="Arial" w:hAnsi="Arial" w:cs="Arial"/>
          <w:bCs/>
          <w:i/>
          <w:iCs/>
          <w:sz w:val="16"/>
          <w:szCs w:val="21"/>
          <w:lang w:val="en-US"/>
        </w:rPr>
        <w:t>(Source: AXA Insurance)</w:t>
      </w:r>
    </w:p>
    <w:p w:rsidR="00B64D08" w:rsidRPr="00DA0791" w:rsidRDefault="00B64D08" w:rsidP="00B64D08">
      <w:pPr>
        <w:spacing w:after="0" w:line="240" w:lineRule="auto"/>
        <w:rPr>
          <w:rFonts w:ascii="Arial" w:hAnsi="Arial" w:cs="Arial"/>
          <w:b/>
          <w:bCs/>
          <w:i/>
          <w:iCs/>
          <w:sz w:val="21"/>
          <w:szCs w:val="21"/>
          <w:lang w:val="en-US"/>
        </w:rPr>
      </w:pPr>
    </w:p>
    <w:p w:rsidR="0033258A" w:rsidRPr="00DA0791" w:rsidRDefault="0033258A" w:rsidP="00B64D08">
      <w:pPr>
        <w:spacing w:after="0" w:line="240" w:lineRule="auto"/>
        <w:rPr>
          <w:rFonts w:ascii="Arial" w:hAnsi="Arial" w:cs="Arial"/>
          <w:bCs/>
          <w:iCs/>
          <w:sz w:val="21"/>
          <w:szCs w:val="21"/>
        </w:rPr>
      </w:pPr>
    </w:p>
    <w:p w:rsidR="00B64D08" w:rsidRPr="00DA0791" w:rsidRDefault="00B64D08" w:rsidP="00B64D08">
      <w:pPr>
        <w:spacing w:after="0" w:line="240" w:lineRule="auto"/>
        <w:rPr>
          <w:rFonts w:ascii="Arial" w:hAnsi="Arial" w:cs="Arial"/>
          <w:bCs/>
          <w:iCs/>
          <w:sz w:val="21"/>
          <w:szCs w:val="21"/>
          <w:lang w:val="en"/>
        </w:rPr>
      </w:pPr>
      <w:r w:rsidRPr="00DA0791">
        <w:rPr>
          <w:rFonts w:ascii="Arial" w:hAnsi="Arial" w:cs="Arial"/>
          <w:b/>
          <w:bCs/>
          <w:iCs/>
          <w:szCs w:val="21"/>
          <w:lang w:val="en-US"/>
        </w:rPr>
        <w:t xml:space="preserve">Public Liability Insurance </w:t>
      </w:r>
      <w:r w:rsidRPr="00DA0791">
        <w:rPr>
          <w:rFonts w:ascii="Arial" w:hAnsi="Arial" w:cs="Arial"/>
          <w:b/>
          <w:bCs/>
          <w:iCs/>
          <w:sz w:val="21"/>
          <w:szCs w:val="21"/>
          <w:lang w:val="en-US"/>
        </w:rPr>
        <w:br/>
      </w:r>
      <w:r w:rsidRPr="00DA0791">
        <w:rPr>
          <w:rFonts w:ascii="Arial" w:hAnsi="Arial" w:cs="Arial"/>
          <w:bCs/>
          <w:iCs/>
          <w:sz w:val="21"/>
          <w:szCs w:val="21"/>
          <w:lang w:val="en"/>
        </w:rPr>
        <w:t xml:space="preserve">It is not mandatory for </w:t>
      </w:r>
      <w:r w:rsidRPr="002D5EA4">
        <w:rPr>
          <w:rFonts w:ascii="Arial" w:hAnsi="Arial" w:cs="Arial"/>
          <w:bCs/>
          <w:iCs/>
          <w:color w:val="000000" w:themeColor="text1"/>
          <w:sz w:val="21"/>
          <w:szCs w:val="21"/>
          <w:lang w:val="en"/>
        </w:rPr>
        <w:t xml:space="preserve">businesses to hold </w:t>
      </w:r>
      <w:hyperlink r:id="rId10" w:history="1">
        <w:r w:rsidRPr="002D5EA4">
          <w:rPr>
            <w:rStyle w:val="Hyperlink"/>
            <w:rFonts w:ascii="Arial" w:hAnsi="Arial" w:cs="Arial"/>
            <w:bCs/>
            <w:iCs/>
            <w:color w:val="000000" w:themeColor="text1"/>
            <w:sz w:val="21"/>
            <w:szCs w:val="21"/>
            <w:lang w:val="en"/>
          </w:rPr>
          <w:t>public liability insurance</w:t>
        </w:r>
      </w:hyperlink>
      <w:r w:rsidRPr="002D5EA4">
        <w:rPr>
          <w:rFonts w:ascii="Arial" w:hAnsi="Arial" w:cs="Arial"/>
          <w:bCs/>
          <w:iCs/>
          <w:color w:val="000000" w:themeColor="text1"/>
          <w:sz w:val="21"/>
          <w:szCs w:val="21"/>
          <w:lang w:val="en"/>
        </w:rPr>
        <w:t>; however, it may be worth considering if your business involves frequent interaction with the public</w:t>
      </w:r>
      <w:r w:rsidRPr="00DA0791">
        <w:rPr>
          <w:rFonts w:ascii="Arial" w:hAnsi="Arial" w:cs="Arial"/>
          <w:bCs/>
          <w:iCs/>
          <w:sz w:val="21"/>
          <w:szCs w:val="21"/>
          <w:lang w:val="en"/>
        </w:rPr>
        <w:t>, contractors or clients. This kind of cover will protect your business if someone makes a claim against you for bodily injury or damage to their property, either on your premises or as a result of your work. It is not mandatory to display the certificate however may help build trust with prospective clients</w:t>
      </w:r>
    </w:p>
    <w:p w:rsidR="0033258A" w:rsidRPr="00DA0791" w:rsidRDefault="0033258A" w:rsidP="00B64D08">
      <w:pPr>
        <w:spacing w:after="0" w:line="240" w:lineRule="auto"/>
        <w:rPr>
          <w:rFonts w:ascii="Arial" w:hAnsi="Arial" w:cs="Arial"/>
          <w:bCs/>
          <w:iCs/>
          <w:sz w:val="21"/>
          <w:szCs w:val="21"/>
        </w:rPr>
      </w:pPr>
    </w:p>
    <w:p w:rsidR="00B64D08" w:rsidRPr="00DA0791" w:rsidRDefault="00B64D08" w:rsidP="00B64D08">
      <w:pPr>
        <w:spacing w:after="0" w:line="240" w:lineRule="auto"/>
        <w:rPr>
          <w:rFonts w:ascii="Arial" w:hAnsi="Arial" w:cs="Arial"/>
          <w:bCs/>
          <w:iCs/>
          <w:sz w:val="21"/>
          <w:szCs w:val="21"/>
        </w:rPr>
      </w:pPr>
    </w:p>
    <w:p w:rsidR="00B64D08" w:rsidRPr="00DA0791" w:rsidRDefault="00B64D08" w:rsidP="00B64D08">
      <w:pPr>
        <w:pStyle w:val="NormalWeb"/>
        <w:tabs>
          <w:tab w:val="left" w:pos="3000"/>
        </w:tabs>
        <w:spacing w:after="0"/>
        <w:rPr>
          <w:rFonts w:ascii="Arial" w:hAnsi="Arial" w:cs="Arial"/>
          <w:b/>
          <w:bCs/>
          <w:color w:val="auto"/>
          <w:sz w:val="21"/>
          <w:szCs w:val="21"/>
          <w:lang w:val="en"/>
        </w:rPr>
      </w:pPr>
      <w:r w:rsidRPr="00DA0791">
        <w:rPr>
          <w:rFonts w:ascii="Arial" w:hAnsi="Arial" w:cs="Arial"/>
          <w:b/>
          <w:bCs/>
          <w:color w:val="auto"/>
          <w:sz w:val="22"/>
          <w:szCs w:val="21"/>
          <w:lang w:val="en"/>
        </w:rPr>
        <w:t>Buildings Insurance</w:t>
      </w:r>
      <w:r w:rsidRPr="00DA0791">
        <w:rPr>
          <w:rFonts w:ascii="Arial" w:hAnsi="Arial" w:cs="Arial"/>
          <w:b/>
          <w:bCs/>
          <w:color w:val="auto"/>
          <w:sz w:val="21"/>
          <w:szCs w:val="21"/>
          <w:lang w:val="en"/>
        </w:rPr>
        <w:tab/>
      </w:r>
    </w:p>
    <w:p w:rsidR="00B64D08" w:rsidRPr="00DA0791" w:rsidRDefault="00B64D08" w:rsidP="00B64D08">
      <w:pPr>
        <w:pStyle w:val="NormalWeb"/>
        <w:tabs>
          <w:tab w:val="left" w:pos="3000"/>
        </w:tabs>
        <w:spacing w:after="0"/>
        <w:rPr>
          <w:rFonts w:ascii="Arial" w:hAnsi="Arial" w:cs="Arial"/>
          <w:color w:val="auto"/>
          <w:sz w:val="21"/>
          <w:szCs w:val="21"/>
        </w:rPr>
      </w:pPr>
      <w:r w:rsidRPr="00DA0791">
        <w:rPr>
          <w:rFonts w:ascii="Arial" w:hAnsi="Arial" w:cs="Arial"/>
          <w:color w:val="auto"/>
          <w:sz w:val="21"/>
          <w:szCs w:val="21"/>
        </w:rPr>
        <w:t>Buildings insurance is an insurance policy that covers the financial cost of repairing damage to the physical structure of a property in the event of damage or theft. This includes the roof, floors and walls, as well as any fitted or permanent fixtures (i.e. a fitted kitchen). </w:t>
      </w:r>
    </w:p>
    <w:p w:rsidR="00B64D08" w:rsidRPr="00DA0791" w:rsidRDefault="00B64D08" w:rsidP="00B64D08">
      <w:pPr>
        <w:pStyle w:val="NormalWeb"/>
        <w:spacing w:after="0"/>
        <w:rPr>
          <w:rFonts w:ascii="Arial" w:hAnsi="Arial" w:cs="Arial"/>
          <w:color w:val="auto"/>
          <w:sz w:val="21"/>
          <w:szCs w:val="21"/>
        </w:rPr>
      </w:pPr>
      <w:r w:rsidRPr="00DA0791">
        <w:rPr>
          <w:rFonts w:ascii="Arial" w:hAnsi="Arial" w:cs="Arial"/>
          <w:color w:val="auto"/>
          <w:sz w:val="21"/>
          <w:szCs w:val="21"/>
        </w:rPr>
        <w:t>The cause of the damage is important. A typical policy will cover the holder from damage which is out of their control, and may include (without being limited to) the following:</w:t>
      </w:r>
    </w:p>
    <w:p w:rsidR="00B64D08" w:rsidRPr="00DA0791" w:rsidRDefault="00B64D08" w:rsidP="00B64D08">
      <w:pPr>
        <w:numPr>
          <w:ilvl w:val="0"/>
          <w:numId w:val="9"/>
        </w:numPr>
        <w:spacing w:after="0" w:line="240" w:lineRule="auto"/>
        <w:rPr>
          <w:rFonts w:ascii="Arial" w:hAnsi="Arial" w:cs="Arial"/>
          <w:sz w:val="21"/>
          <w:szCs w:val="21"/>
        </w:rPr>
      </w:pPr>
      <w:r w:rsidRPr="00DA0791">
        <w:rPr>
          <w:rFonts w:ascii="Arial" w:hAnsi="Arial" w:cs="Arial"/>
          <w:sz w:val="21"/>
          <w:szCs w:val="21"/>
        </w:rPr>
        <w:t>Flooding;</w:t>
      </w:r>
    </w:p>
    <w:p w:rsidR="00B64D08" w:rsidRPr="00DA0791" w:rsidRDefault="00B64D08" w:rsidP="00B64D08">
      <w:pPr>
        <w:numPr>
          <w:ilvl w:val="0"/>
          <w:numId w:val="10"/>
        </w:numPr>
        <w:spacing w:after="0" w:line="240" w:lineRule="auto"/>
        <w:rPr>
          <w:rFonts w:ascii="Arial" w:hAnsi="Arial" w:cs="Arial"/>
          <w:sz w:val="21"/>
          <w:szCs w:val="21"/>
        </w:rPr>
      </w:pPr>
      <w:r w:rsidRPr="00DA0791">
        <w:rPr>
          <w:rFonts w:ascii="Arial" w:hAnsi="Arial" w:cs="Arial"/>
          <w:sz w:val="21"/>
          <w:szCs w:val="21"/>
        </w:rPr>
        <w:t>Fires and arson;</w:t>
      </w:r>
    </w:p>
    <w:p w:rsidR="00B64D08" w:rsidRPr="00DA0791" w:rsidRDefault="00B64D08" w:rsidP="00B64D08">
      <w:pPr>
        <w:numPr>
          <w:ilvl w:val="0"/>
          <w:numId w:val="11"/>
        </w:numPr>
        <w:spacing w:after="0" w:line="240" w:lineRule="auto"/>
        <w:rPr>
          <w:rFonts w:ascii="Arial" w:hAnsi="Arial" w:cs="Arial"/>
          <w:sz w:val="21"/>
          <w:szCs w:val="21"/>
        </w:rPr>
      </w:pPr>
      <w:r w:rsidRPr="00DA0791">
        <w:rPr>
          <w:rFonts w:ascii="Arial" w:hAnsi="Arial" w:cs="Arial"/>
          <w:sz w:val="21"/>
          <w:szCs w:val="21"/>
        </w:rPr>
        <w:t>Explosions;</w:t>
      </w:r>
    </w:p>
    <w:p w:rsidR="00B64D08" w:rsidRPr="00DA0791" w:rsidRDefault="00B64D08" w:rsidP="00B64D08">
      <w:pPr>
        <w:numPr>
          <w:ilvl w:val="0"/>
          <w:numId w:val="12"/>
        </w:numPr>
        <w:spacing w:after="0" w:line="240" w:lineRule="auto"/>
        <w:rPr>
          <w:rFonts w:ascii="Arial" w:hAnsi="Arial" w:cs="Arial"/>
          <w:sz w:val="21"/>
          <w:szCs w:val="21"/>
        </w:rPr>
      </w:pPr>
      <w:r w:rsidRPr="00DA0791">
        <w:rPr>
          <w:rFonts w:ascii="Arial" w:hAnsi="Arial" w:cs="Arial"/>
          <w:sz w:val="21"/>
          <w:szCs w:val="21"/>
        </w:rPr>
        <w:t>Malicious damage and vandalism;</w:t>
      </w:r>
    </w:p>
    <w:p w:rsidR="00B64D08" w:rsidRPr="00DA0791" w:rsidRDefault="00B64D08" w:rsidP="00B64D08">
      <w:pPr>
        <w:numPr>
          <w:ilvl w:val="0"/>
          <w:numId w:val="13"/>
        </w:numPr>
        <w:spacing w:after="0" w:line="240" w:lineRule="auto"/>
        <w:rPr>
          <w:rFonts w:ascii="Arial" w:hAnsi="Arial" w:cs="Arial"/>
          <w:sz w:val="21"/>
          <w:szCs w:val="21"/>
        </w:rPr>
      </w:pPr>
      <w:r w:rsidRPr="00DA0791">
        <w:rPr>
          <w:rFonts w:ascii="Arial" w:hAnsi="Arial" w:cs="Arial"/>
          <w:sz w:val="21"/>
          <w:szCs w:val="21"/>
        </w:rPr>
        <w:t>Storm damage, and that from falling trees.</w:t>
      </w:r>
    </w:p>
    <w:p w:rsidR="00B64D08" w:rsidRPr="00DA0791" w:rsidRDefault="00B64D08" w:rsidP="00B64D08">
      <w:pPr>
        <w:spacing w:after="0" w:line="240" w:lineRule="auto"/>
        <w:ind w:left="720"/>
        <w:rPr>
          <w:rFonts w:ascii="Arial" w:hAnsi="Arial" w:cs="Arial"/>
          <w:sz w:val="21"/>
          <w:szCs w:val="21"/>
        </w:rPr>
      </w:pPr>
    </w:p>
    <w:p w:rsidR="00B64D08" w:rsidRPr="00DA0791" w:rsidRDefault="00B64D08" w:rsidP="00B64D08">
      <w:pPr>
        <w:pStyle w:val="NormalWeb"/>
        <w:spacing w:after="0"/>
        <w:rPr>
          <w:rFonts w:ascii="Arial" w:hAnsi="Arial" w:cs="Arial"/>
          <w:color w:val="auto"/>
          <w:sz w:val="21"/>
          <w:szCs w:val="21"/>
        </w:rPr>
      </w:pPr>
      <w:r w:rsidRPr="00DA0791">
        <w:rPr>
          <w:rFonts w:ascii="Arial" w:hAnsi="Arial" w:cs="Arial"/>
          <w:color w:val="auto"/>
          <w:sz w:val="21"/>
          <w:szCs w:val="21"/>
        </w:rPr>
        <w:t xml:space="preserve">There are often limits to what kinds of damage is included in your insurance policy, so it’s worth checking the details thoroughly before taking out a policy. </w:t>
      </w:r>
    </w:p>
    <w:p w:rsidR="00B64D08" w:rsidRPr="00DA0791" w:rsidRDefault="00B64D08" w:rsidP="00B64D08">
      <w:pPr>
        <w:pStyle w:val="NormalWeb"/>
        <w:spacing w:after="0"/>
        <w:rPr>
          <w:rFonts w:ascii="Arial" w:hAnsi="Arial" w:cs="Arial"/>
          <w:color w:val="auto"/>
          <w:sz w:val="21"/>
          <w:szCs w:val="21"/>
        </w:rPr>
      </w:pPr>
    </w:p>
    <w:p w:rsidR="00B64D08" w:rsidRPr="00DA0791" w:rsidRDefault="00B64D08" w:rsidP="00B64D08">
      <w:pPr>
        <w:pStyle w:val="NormalWeb"/>
        <w:spacing w:after="0"/>
        <w:rPr>
          <w:rFonts w:ascii="Arial" w:hAnsi="Arial" w:cs="Arial"/>
          <w:b/>
          <w:bCs/>
          <w:i/>
          <w:iCs/>
          <w:color w:val="auto"/>
          <w:sz w:val="16"/>
          <w:szCs w:val="21"/>
          <w:lang w:val="en"/>
        </w:rPr>
      </w:pPr>
      <w:r w:rsidRPr="00DA0791">
        <w:rPr>
          <w:rFonts w:ascii="Arial" w:hAnsi="Arial" w:cs="Arial"/>
          <w:color w:val="auto"/>
          <w:sz w:val="21"/>
          <w:szCs w:val="21"/>
        </w:rPr>
        <w:t xml:space="preserve">Buildings Insurance isn’t required by law if you own a property, it will usually be required by your mortgage lender if you are purchasing a property. If you own a leasehold property (a common arrangement for flats) then buildings insurance may be a requirement of the lease, although it’s often arranged by the freeholder.                                                                                </w:t>
      </w:r>
      <w:r w:rsidRPr="00DA0791">
        <w:rPr>
          <w:rFonts w:ascii="Arial" w:hAnsi="Arial" w:cs="Arial"/>
          <w:b/>
          <w:bCs/>
          <w:i/>
          <w:iCs/>
          <w:color w:val="auto"/>
          <w:sz w:val="16"/>
          <w:szCs w:val="21"/>
          <w:lang w:val="en"/>
        </w:rPr>
        <w:t xml:space="preserve">(Source: </w:t>
      </w:r>
      <w:proofErr w:type="spellStart"/>
      <w:r w:rsidRPr="00DA0791">
        <w:rPr>
          <w:rFonts w:ascii="Arial" w:hAnsi="Arial" w:cs="Arial"/>
          <w:b/>
          <w:bCs/>
          <w:i/>
          <w:iCs/>
          <w:color w:val="auto"/>
          <w:sz w:val="16"/>
          <w:szCs w:val="21"/>
          <w:lang w:val="en"/>
        </w:rPr>
        <w:t>Hiscox</w:t>
      </w:r>
      <w:proofErr w:type="spellEnd"/>
      <w:r w:rsidRPr="00DA0791">
        <w:rPr>
          <w:rFonts w:ascii="Arial" w:hAnsi="Arial" w:cs="Arial"/>
          <w:b/>
          <w:bCs/>
          <w:i/>
          <w:iCs/>
          <w:color w:val="auto"/>
          <w:sz w:val="16"/>
          <w:szCs w:val="21"/>
          <w:lang w:val="en"/>
        </w:rPr>
        <w:t>)</w:t>
      </w:r>
    </w:p>
    <w:p w:rsidR="0033258A" w:rsidRPr="00DA0791" w:rsidRDefault="0033258A" w:rsidP="00B64D08">
      <w:pPr>
        <w:spacing w:after="0" w:line="240" w:lineRule="auto"/>
        <w:rPr>
          <w:rFonts w:ascii="Arial" w:hAnsi="Arial" w:cs="Arial"/>
          <w:bCs/>
          <w:iCs/>
          <w:sz w:val="21"/>
          <w:szCs w:val="21"/>
        </w:rPr>
      </w:pPr>
    </w:p>
    <w:p w:rsidR="00B64D08" w:rsidRPr="00DA0791" w:rsidRDefault="00B64D08" w:rsidP="00B64D08">
      <w:pPr>
        <w:spacing w:after="0" w:line="240" w:lineRule="auto"/>
        <w:rPr>
          <w:rFonts w:ascii="Arial" w:hAnsi="Arial" w:cs="Arial"/>
          <w:bCs/>
          <w:iCs/>
          <w:sz w:val="21"/>
          <w:szCs w:val="21"/>
        </w:rPr>
      </w:pPr>
    </w:p>
    <w:p w:rsidR="00B64D08" w:rsidRPr="00DA0791" w:rsidRDefault="00B64D08" w:rsidP="00B64D08">
      <w:pPr>
        <w:spacing w:after="0" w:line="240" w:lineRule="auto"/>
        <w:rPr>
          <w:rFonts w:ascii="Arial" w:hAnsi="Arial" w:cs="Arial"/>
          <w:bCs/>
          <w:iCs/>
          <w:sz w:val="21"/>
          <w:szCs w:val="21"/>
        </w:rPr>
      </w:pPr>
      <w:r w:rsidRPr="00DA0791">
        <w:rPr>
          <w:rFonts w:ascii="Arial" w:hAnsi="Arial" w:cs="Arial"/>
          <w:bCs/>
          <w:iCs/>
          <w:sz w:val="21"/>
          <w:szCs w:val="21"/>
        </w:rPr>
        <w:t>Other areas you may want to consider</w:t>
      </w:r>
      <w:r w:rsidR="002D5EA4">
        <w:rPr>
          <w:rFonts w:ascii="Arial" w:hAnsi="Arial" w:cs="Arial"/>
          <w:bCs/>
          <w:iCs/>
          <w:sz w:val="21"/>
          <w:szCs w:val="21"/>
        </w:rPr>
        <w:t>-</w:t>
      </w:r>
    </w:p>
    <w:p w:rsidR="00B64D08" w:rsidRPr="002D5EA4" w:rsidRDefault="00B64D08" w:rsidP="00B64D08">
      <w:pPr>
        <w:spacing w:after="0" w:line="240" w:lineRule="auto"/>
        <w:rPr>
          <w:rFonts w:ascii="Arial" w:hAnsi="Arial" w:cs="Arial"/>
          <w:bCs/>
          <w:iCs/>
          <w:sz w:val="21"/>
          <w:szCs w:val="21"/>
          <w:lang w:val="en-US"/>
        </w:rPr>
      </w:pPr>
      <w:r w:rsidRPr="002D5EA4">
        <w:rPr>
          <w:rFonts w:ascii="Arial" w:hAnsi="Arial" w:cs="Arial"/>
          <w:bCs/>
          <w:iCs/>
          <w:sz w:val="21"/>
          <w:szCs w:val="21"/>
          <w:lang w:val="en-US"/>
        </w:rPr>
        <w:t>Accident &amp; Incident Procedures</w:t>
      </w:r>
    </w:p>
    <w:p w:rsidR="00B64D08" w:rsidRPr="00DA0791" w:rsidRDefault="00B64D08" w:rsidP="00B64D08">
      <w:pPr>
        <w:spacing w:after="0" w:line="240" w:lineRule="auto"/>
        <w:rPr>
          <w:rFonts w:ascii="Arial" w:hAnsi="Arial" w:cs="Arial"/>
          <w:bCs/>
          <w:iCs/>
          <w:sz w:val="21"/>
          <w:szCs w:val="21"/>
        </w:rPr>
      </w:pPr>
      <w:r w:rsidRPr="00DA0791">
        <w:rPr>
          <w:rFonts w:ascii="Arial" w:hAnsi="Arial" w:cs="Arial"/>
          <w:bCs/>
          <w:iCs/>
          <w:sz w:val="21"/>
          <w:szCs w:val="21"/>
        </w:rPr>
        <w:t xml:space="preserve">Reporting and recording are legal requirements. The report tells the enforcing authorities for occupational health and safety (HSE and local authorities) about serious incidents and cases of disease. This means they can identify where and how risks arise and whether they need to be investigated. </w:t>
      </w:r>
    </w:p>
    <w:p w:rsidR="00B64D08" w:rsidRPr="00DA0791" w:rsidRDefault="00B64D08" w:rsidP="00B64D08">
      <w:pPr>
        <w:spacing w:after="0" w:line="240" w:lineRule="auto"/>
        <w:rPr>
          <w:rFonts w:ascii="Arial" w:hAnsi="Arial" w:cs="Arial"/>
          <w:bCs/>
          <w:iCs/>
          <w:sz w:val="21"/>
          <w:szCs w:val="21"/>
        </w:rPr>
      </w:pPr>
    </w:p>
    <w:p w:rsidR="00B64D08" w:rsidRPr="00DA0791" w:rsidRDefault="00B64D08" w:rsidP="00B64D08">
      <w:pPr>
        <w:spacing w:after="0" w:line="240" w:lineRule="auto"/>
        <w:rPr>
          <w:rFonts w:ascii="Arial" w:hAnsi="Arial" w:cs="Arial"/>
          <w:bCs/>
          <w:iCs/>
          <w:sz w:val="21"/>
          <w:szCs w:val="21"/>
        </w:rPr>
      </w:pPr>
      <w:r w:rsidRPr="00DA0791">
        <w:rPr>
          <w:rFonts w:ascii="Arial" w:hAnsi="Arial" w:cs="Arial"/>
          <w:bCs/>
          <w:iCs/>
          <w:sz w:val="21"/>
          <w:szCs w:val="21"/>
        </w:rPr>
        <w:t xml:space="preserve">It also allows HSE and local authorities to target their work and provide advice on how to avoid work-related deaths, injuries, ill health and accidental loss. </w:t>
      </w:r>
    </w:p>
    <w:p w:rsidR="00B64D08" w:rsidRPr="00DA0791" w:rsidRDefault="00B64D08" w:rsidP="00B64D08">
      <w:pPr>
        <w:spacing w:after="0" w:line="240" w:lineRule="auto"/>
        <w:rPr>
          <w:rFonts w:ascii="Arial" w:hAnsi="Arial" w:cs="Arial"/>
          <w:bCs/>
          <w:iCs/>
          <w:sz w:val="21"/>
          <w:szCs w:val="21"/>
        </w:rPr>
      </w:pPr>
      <w:r w:rsidRPr="00DA0791">
        <w:rPr>
          <w:rFonts w:ascii="Arial" w:hAnsi="Arial" w:cs="Arial"/>
          <w:bCs/>
          <w:iCs/>
          <w:sz w:val="21"/>
          <w:szCs w:val="21"/>
        </w:rPr>
        <w:lastRenderedPageBreak/>
        <w:t xml:space="preserve">Information on accidents, incidents and ill health can be used as an aid to risk assessment, helping to develop solutions to potential risks. Records also help to prevent injuries and ill health, and control costs from accidental loss. </w:t>
      </w:r>
    </w:p>
    <w:p w:rsidR="00B64D08" w:rsidRPr="00DA0791" w:rsidRDefault="00B64D08" w:rsidP="00B64D08">
      <w:pPr>
        <w:spacing w:after="0" w:line="240" w:lineRule="auto"/>
        <w:rPr>
          <w:rFonts w:ascii="Arial" w:hAnsi="Arial" w:cs="Arial"/>
          <w:bCs/>
          <w:iCs/>
          <w:sz w:val="21"/>
          <w:szCs w:val="21"/>
        </w:rPr>
      </w:pPr>
      <w:r w:rsidRPr="00DA0791">
        <w:rPr>
          <w:rFonts w:ascii="Arial" w:hAnsi="Arial" w:cs="Arial"/>
          <w:bCs/>
          <w:iCs/>
          <w:sz w:val="21"/>
          <w:szCs w:val="21"/>
        </w:rPr>
        <w:t>You must keep a record of:</w:t>
      </w:r>
    </w:p>
    <w:p w:rsidR="00B64D08" w:rsidRPr="00DA0791" w:rsidRDefault="00B64D08" w:rsidP="00B64D08">
      <w:pPr>
        <w:numPr>
          <w:ilvl w:val="0"/>
          <w:numId w:val="14"/>
        </w:numPr>
        <w:spacing w:after="0" w:line="240" w:lineRule="auto"/>
        <w:rPr>
          <w:rFonts w:ascii="Arial" w:hAnsi="Arial" w:cs="Arial"/>
          <w:bCs/>
          <w:iCs/>
          <w:sz w:val="21"/>
          <w:szCs w:val="21"/>
        </w:rPr>
      </w:pPr>
      <w:r w:rsidRPr="00DA0791">
        <w:rPr>
          <w:rFonts w:ascii="Arial" w:hAnsi="Arial" w:cs="Arial"/>
          <w:bCs/>
          <w:iCs/>
          <w:sz w:val="21"/>
          <w:szCs w:val="21"/>
        </w:rPr>
        <w:t xml:space="preserve">any reportable death, injury, occupational disease or dangerous occurrence </w:t>
      </w:r>
    </w:p>
    <w:p w:rsidR="00B64D08" w:rsidRPr="00DA0791" w:rsidRDefault="00B64D08" w:rsidP="00B64D08">
      <w:pPr>
        <w:numPr>
          <w:ilvl w:val="0"/>
          <w:numId w:val="14"/>
        </w:numPr>
        <w:spacing w:after="0" w:line="240" w:lineRule="auto"/>
        <w:rPr>
          <w:rFonts w:ascii="Arial" w:hAnsi="Arial" w:cs="Arial"/>
          <w:bCs/>
          <w:iCs/>
          <w:sz w:val="21"/>
          <w:szCs w:val="21"/>
        </w:rPr>
      </w:pPr>
      <w:r w:rsidRPr="00DA0791">
        <w:rPr>
          <w:rFonts w:ascii="Arial" w:hAnsi="Arial" w:cs="Arial"/>
          <w:bCs/>
          <w:iCs/>
          <w:sz w:val="21"/>
          <w:szCs w:val="21"/>
        </w:rPr>
        <w:t xml:space="preserve">all work-related injuries that result in a worker being away from work or unable to do their full range of normal duties for more than </w:t>
      </w:r>
      <w:r w:rsidRPr="00DA0791">
        <w:rPr>
          <w:rFonts w:ascii="Arial" w:hAnsi="Arial" w:cs="Arial"/>
          <w:b/>
          <w:bCs/>
          <w:iCs/>
          <w:sz w:val="21"/>
          <w:szCs w:val="21"/>
        </w:rPr>
        <w:t>three</w:t>
      </w:r>
      <w:r w:rsidRPr="00DA0791">
        <w:rPr>
          <w:rFonts w:ascii="Arial" w:hAnsi="Arial" w:cs="Arial"/>
          <w:bCs/>
          <w:iCs/>
          <w:sz w:val="21"/>
          <w:szCs w:val="21"/>
        </w:rPr>
        <w:t xml:space="preserve"> consecutive days (not counting the day of the accident but including any weekends or other rest days)</w:t>
      </w:r>
    </w:p>
    <w:p w:rsidR="00B64D08" w:rsidRPr="002D5EA4" w:rsidRDefault="00B64D08" w:rsidP="002D5EA4">
      <w:pPr>
        <w:spacing w:after="0" w:line="240" w:lineRule="auto"/>
        <w:jc w:val="right"/>
        <w:rPr>
          <w:rFonts w:ascii="Arial" w:hAnsi="Arial" w:cs="Arial"/>
          <w:bCs/>
          <w:iCs/>
          <w:sz w:val="16"/>
          <w:szCs w:val="21"/>
        </w:rPr>
      </w:pPr>
      <w:r w:rsidRPr="002D5EA4">
        <w:rPr>
          <w:rFonts w:ascii="Arial" w:hAnsi="Arial" w:cs="Arial"/>
          <w:bCs/>
          <w:i/>
          <w:iCs/>
          <w:sz w:val="16"/>
          <w:szCs w:val="21"/>
        </w:rPr>
        <w:t>(Source: hse.gov.uk)</w:t>
      </w:r>
    </w:p>
    <w:p w:rsidR="00B64D08" w:rsidRPr="00DA0791" w:rsidRDefault="00B64D08" w:rsidP="00B64D08">
      <w:pPr>
        <w:spacing w:after="0" w:line="240" w:lineRule="auto"/>
        <w:rPr>
          <w:rFonts w:ascii="Arial" w:hAnsi="Arial" w:cs="Arial"/>
          <w:bCs/>
          <w:iCs/>
          <w:sz w:val="21"/>
          <w:szCs w:val="21"/>
        </w:rPr>
      </w:pPr>
    </w:p>
    <w:p w:rsidR="00B64D08" w:rsidRPr="00DA0791" w:rsidRDefault="00B64D08" w:rsidP="00B64D08">
      <w:pPr>
        <w:spacing w:after="0" w:line="240" w:lineRule="auto"/>
        <w:rPr>
          <w:rFonts w:ascii="Arial" w:hAnsi="Arial" w:cs="Arial"/>
          <w:bCs/>
          <w:iCs/>
          <w:sz w:val="21"/>
          <w:szCs w:val="21"/>
        </w:rPr>
      </w:pPr>
    </w:p>
    <w:p w:rsidR="00B64D08" w:rsidRPr="002D5EA4" w:rsidRDefault="00B64D08" w:rsidP="00B64D08">
      <w:pPr>
        <w:spacing w:after="0" w:line="240" w:lineRule="auto"/>
        <w:rPr>
          <w:rFonts w:ascii="Arial" w:hAnsi="Arial" w:cs="Arial"/>
          <w:bCs/>
          <w:iCs/>
          <w:sz w:val="21"/>
          <w:szCs w:val="21"/>
          <w:lang w:val="en"/>
        </w:rPr>
      </w:pPr>
      <w:r w:rsidRPr="002D5EA4">
        <w:rPr>
          <w:rFonts w:ascii="Arial" w:hAnsi="Arial" w:cs="Arial"/>
          <w:bCs/>
          <w:iCs/>
          <w:sz w:val="21"/>
          <w:szCs w:val="21"/>
          <w:lang w:val="en"/>
        </w:rPr>
        <w:t>Procedure for Offsite visits</w:t>
      </w:r>
      <w:r w:rsidRPr="002D5EA4">
        <w:rPr>
          <w:rFonts w:ascii="Arial" w:hAnsi="Arial" w:cs="Arial"/>
          <w:bCs/>
          <w:iCs/>
          <w:sz w:val="21"/>
          <w:szCs w:val="21"/>
          <w:lang w:val="en"/>
        </w:rPr>
        <w:br/>
        <w:t>Please see the follow link for information on educational visits</w:t>
      </w:r>
    </w:p>
    <w:p w:rsidR="00B64D08" w:rsidRPr="002D5EA4" w:rsidRDefault="002D5EA4" w:rsidP="002D5EA4">
      <w:pPr>
        <w:spacing w:after="0" w:line="240" w:lineRule="auto"/>
        <w:jc w:val="right"/>
        <w:rPr>
          <w:rFonts w:ascii="Arial" w:hAnsi="Arial" w:cs="Arial"/>
          <w:bCs/>
          <w:i/>
          <w:iCs/>
          <w:sz w:val="18"/>
          <w:szCs w:val="21"/>
          <w:lang w:val="en"/>
        </w:rPr>
      </w:pPr>
      <w:r w:rsidRPr="002D5EA4">
        <w:rPr>
          <w:rFonts w:ascii="Arial" w:hAnsi="Arial" w:cs="Arial"/>
          <w:bCs/>
          <w:i/>
          <w:iCs/>
          <w:sz w:val="18"/>
          <w:szCs w:val="21"/>
          <w:lang w:val="en"/>
        </w:rPr>
        <w:t xml:space="preserve">(Source: </w:t>
      </w:r>
      <w:r w:rsidR="00B64D08" w:rsidRPr="002D5EA4">
        <w:rPr>
          <w:rFonts w:ascii="Arial" w:hAnsi="Arial" w:cs="Arial"/>
          <w:bCs/>
          <w:i/>
          <w:iCs/>
          <w:sz w:val="18"/>
          <w:szCs w:val="21"/>
          <w:lang w:val="en"/>
        </w:rPr>
        <w:t>https://www.gov.uk/government/publications/health-and-safety-on-educational-visits/health-and-safety-on-educational-visits</w:t>
      </w:r>
      <w:r w:rsidRPr="002D5EA4">
        <w:rPr>
          <w:rFonts w:ascii="Arial" w:hAnsi="Arial" w:cs="Arial"/>
          <w:bCs/>
          <w:i/>
          <w:iCs/>
          <w:sz w:val="18"/>
          <w:szCs w:val="21"/>
          <w:lang w:val="en"/>
        </w:rPr>
        <w:t>)</w:t>
      </w:r>
    </w:p>
    <w:p w:rsidR="002D5EA4" w:rsidRDefault="00B64D08" w:rsidP="00B64D08">
      <w:pPr>
        <w:spacing w:after="0" w:line="240" w:lineRule="auto"/>
        <w:rPr>
          <w:rFonts w:ascii="Arial" w:hAnsi="Arial" w:cs="Arial"/>
          <w:bCs/>
          <w:iCs/>
          <w:sz w:val="21"/>
          <w:szCs w:val="21"/>
          <w:lang w:val="en"/>
        </w:rPr>
      </w:pPr>
      <w:r w:rsidRPr="002D5EA4">
        <w:rPr>
          <w:rFonts w:ascii="Arial" w:hAnsi="Arial" w:cs="Arial"/>
          <w:bCs/>
          <w:iCs/>
          <w:sz w:val="21"/>
          <w:szCs w:val="21"/>
          <w:lang w:val="en"/>
        </w:rPr>
        <w:br/>
      </w:r>
    </w:p>
    <w:p w:rsidR="00B64D08" w:rsidRPr="002D5EA4" w:rsidRDefault="00B64D08" w:rsidP="00B64D08">
      <w:pPr>
        <w:spacing w:after="0" w:line="240" w:lineRule="auto"/>
        <w:rPr>
          <w:rFonts w:ascii="Arial" w:hAnsi="Arial" w:cs="Arial"/>
          <w:bCs/>
          <w:i/>
          <w:iCs/>
          <w:sz w:val="21"/>
          <w:szCs w:val="21"/>
          <w:lang w:val="en"/>
        </w:rPr>
      </w:pPr>
      <w:r w:rsidRPr="002D5EA4">
        <w:rPr>
          <w:rFonts w:ascii="Arial" w:hAnsi="Arial" w:cs="Arial"/>
          <w:bCs/>
          <w:iCs/>
          <w:sz w:val="21"/>
          <w:szCs w:val="21"/>
          <w:lang w:val="en"/>
        </w:rPr>
        <w:t>Electrical Equipment Testing</w:t>
      </w:r>
    </w:p>
    <w:p w:rsidR="00B64D08" w:rsidRPr="002D5EA4" w:rsidRDefault="00B64D08" w:rsidP="00B64D08">
      <w:pPr>
        <w:spacing w:after="0" w:line="240" w:lineRule="auto"/>
        <w:rPr>
          <w:rFonts w:ascii="Arial" w:hAnsi="Arial" w:cs="Arial"/>
          <w:bCs/>
          <w:iCs/>
          <w:sz w:val="21"/>
          <w:szCs w:val="21"/>
          <w:lang w:val="en"/>
        </w:rPr>
      </w:pPr>
      <w:r w:rsidRPr="002D5EA4">
        <w:rPr>
          <w:rFonts w:ascii="Arial" w:hAnsi="Arial" w:cs="Arial"/>
          <w:bCs/>
          <w:iCs/>
          <w:sz w:val="21"/>
          <w:szCs w:val="21"/>
          <w:lang w:val="en"/>
        </w:rPr>
        <w:t>The Electricity at Work Regulations 1989 require that any electrical equipment that has the potential to cause injury is maintained in a safe condition. However, the Regulations do not specify what needs to be done, by whom or how frequently (</w:t>
      </w:r>
      <w:proofErr w:type="spellStart"/>
      <w:r w:rsidRPr="002D5EA4">
        <w:rPr>
          <w:rFonts w:ascii="Arial" w:hAnsi="Arial" w:cs="Arial"/>
          <w:bCs/>
          <w:iCs/>
          <w:sz w:val="21"/>
          <w:szCs w:val="21"/>
          <w:lang w:val="en"/>
        </w:rPr>
        <w:t>ie</w:t>
      </w:r>
      <w:proofErr w:type="spellEnd"/>
      <w:r w:rsidRPr="002D5EA4">
        <w:rPr>
          <w:rFonts w:ascii="Arial" w:hAnsi="Arial" w:cs="Arial"/>
          <w:bCs/>
          <w:iCs/>
          <w:sz w:val="21"/>
          <w:szCs w:val="21"/>
          <w:lang w:val="en"/>
        </w:rPr>
        <w:t xml:space="preserve"> they don't make inspection or testing of electrical appliances a legal requirement, nor do they make it a legal requirement to undertake this annually).</w:t>
      </w:r>
    </w:p>
    <w:p w:rsidR="00B64D08" w:rsidRPr="002D5EA4" w:rsidRDefault="00B64D08" w:rsidP="00B64D08">
      <w:pPr>
        <w:spacing w:after="0" w:line="240" w:lineRule="auto"/>
        <w:rPr>
          <w:rFonts w:ascii="Arial" w:hAnsi="Arial" w:cs="Arial"/>
          <w:bCs/>
          <w:iCs/>
          <w:sz w:val="21"/>
          <w:szCs w:val="21"/>
          <w:lang w:val="en"/>
        </w:rPr>
      </w:pPr>
    </w:p>
    <w:p w:rsidR="002D5EA4" w:rsidRDefault="00B64D08" w:rsidP="00991815">
      <w:pPr>
        <w:pStyle w:val="Default"/>
        <w:rPr>
          <w:bCs/>
          <w:sz w:val="21"/>
          <w:szCs w:val="21"/>
          <w:lang w:val="en"/>
        </w:rPr>
      </w:pPr>
      <w:r w:rsidRPr="002D5EA4">
        <w:rPr>
          <w:bCs/>
          <w:iCs/>
          <w:sz w:val="21"/>
          <w:szCs w:val="21"/>
          <w:lang w:val="en"/>
        </w:rPr>
        <w:t xml:space="preserve">PAT testing is not compulsory. The law simply requires an employer to ensure that their electrical equipment is maintained in order to prevent danger. It does not say how this should be done or how often. Employers should take a risk-based approach, considering the type of equipment and what it is being used for. If it is used regularly and moved a lot e.g. a floor cleaner or a kettle, testing (along with visual checks) can be an important part of an effective maintenance regime giving employers confidence that they are doing what is necessary to help them meet their legal duties.                                                                                                  </w:t>
      </w:r>
      <w:r w:rsidR="002D5EA4">
        <w:rPr>
          <w:bCs/>
          <w:iCs/>
          <w:sz w:val="21"/>
          <w:szCs w:val="21"/>
          <w:lang w:val="en"/>
        </w:rPr>
        <w:t xml:space="preserve">           </w:t>
      </w:r>
      <w:r w:rsidRPr="002D5EA4">
        <w:rPr>
          <w:bCs/>
          <w:iCs/>
          <w:sz w:val="21"/>
          <w:szCs w:val="21"/>
          <w:lang w:val="en"/>
        </w:rPr>
        <w:t xml:space="preserve">  </w:t>
      </w:r>
      <w:r w:rsidRPr="002D5EA4">
        <w:rPr>
          <w:bCs/>
          <w:i/>
          <w:iCs/>
          <w:sz w:val="16"/>
          <w:szCs w:val="21"/>
          <w:lang w:val="en"/>
        </w:rPr>
        <w:t>(Source: hse.gov.uk)</w:t>
      </w:r>
      <w:r w:rsidRPr="002D5EA4">
        <w:rPr>
          <w:bCs/>
          <w:iCs/>
          <w:sz w:val="21"/>
          <w:szCs w:val="21"/>
          <w:lang w:val="en"/>
        </w:rPr>
        <w:br/>
      </w:r>
      <w:r w:rsidRPr="002D5EA4">
        <w:rPr>
          <w:bCs/>
          <w:iCs/>
          <w:sz w:val="21"/>
          <w:szCs w:val="21"/>
          <w:lang w:val="en"/>
        </w:rPr>
        <w:br/>
      </w:r>
    </w:p>
    <w:p w:rsidR="00991815" w:rsidRPr="00DA0791" w:rsidRDefault="00991815" w:rsidP="00991815">
      <w:pPr>
        <w:pStyle w:val="Default"/>
        <w:rPr>
          <w:bCs/>
          <w:sz w:val="21"/>
          <w:szCs w:val="21"/>
        </w:rPr>
      </w:pPr>
      <w:r w:rsidRPr="002D5EA4">
        <w:rPr>
          <w:bCs/>
          <w:sz w:val="21"/>
          <w:szCs w:val="21"/>
          <w:lang w:val="en"/>
        </w:rPr>
        <w:t>Parental Consent/Emergency contact details</w:t>
      </w:r>
      <w:r w:rsidRPr="00DA0791">
        <w:rPr>
          <w:b/>
          <w:bCs/>
          <w:sz w:val="21"/>
          <w:szCs w:val="21"/>
          <w:lang w:val="en"/>
        </w:rPr>
        <w:br/>
      </w:r>
      <w:r w:rsidRPr="00DA0791">
        <w:rPr>
          <w:bCs/>
          <w:sz w:val="21"/>
          <w:szCs w:val="21"/>
        </w:rPr>
        <w:t xml:space="preserve">Governing bodies and proprietors should put in place appropriate safeguarding responses to children who go missing from education, particularly on repeat occasions, to help identify the risk of abuse and neglect, including sexual abuse or exploitation, and to help prevent the risk of them going missing in future. • Where reasonably possible, schools and colleges should hold more than one emergency contact number for each pupil or student. This goes beyond the legal minimum and is good practice to give the school or college additional options to </w:t>
      </w:r>
      <w:proofErr w:type="gramStart"/>
      <w:r w:rsidRPr="00DA0791">
        <w:rPr>
          <w:bCs/>
          <w:sz w:val="21"/>
          <w:szCs w:val="21"/>
        </w:rPr>
        <w:t>make contact with</w:t>
      </w:r>
      <w:proofErr w:type="gramEnd"/>
      <w:r w:rsidRPr="00DA0791">
        <w:rPr>
          <w:bCs/>
          <w:sz w:val="21"/>
          <w:szCs w:val="21"/>
        </w:rPr>
        <w:t xml:space="preserve"> a responsible adult when a child missing education is also identified as a welfare and/or safeguarding concern. </w:t>
      </w:r>
    </w:p>
    <w:p w:rsidR="00B64D08" w:rsidRDefault="00B64D08" w:rsidP="00B64D08">
      <w:pPr>
        <w:spacing w:after="0" w:line="240" w:lineRule="auto"/>
        <w:rPr>
          <w:rFonts w:ascii="Arial" w:hAnsi="Arial" w:cs="Arial"/>
          <w:bCs/>
          <w:iCs/>
          <w:sz w:val="24"/>
          <w:szCs w:val="21"/>
        </w:rPr>
      </w:pPr>
      <w:r w:rsidRPr="003F2404">
        <w:rPr>
          <w:rFonts w:ascii="Arial" w:hAnsi="Arial" w:cs="Arial"/>
          <w:b/>
          <w:bCs/>
          <w:iCs/>
          <w:sz w:val="24"/>
          <w:szCs w:val="21"/>
          <w:lang w:val="en"/>
        </w:rPr>
        <w:br/>
      </w:r>
    </w:p>
    <w:p w:rsidR="00B04B74" w:rsidRDefault="00B04B74" w:rsidP="00B64D08">
      <w:pPr>
        <w:spacing w:after="0" w:line="240" w:lineRule="auto"/>
        <w:rPr>
          <w:rFonts w:ascii="Arial" w:hAnsi="Arial" w:cs="Arial"/>
          <w:bCs/>
          <w:iCs/>
          <w:sz w:val="24"/>
          <w:szCs w:val="21"/>
        </w:rPr>
      </w:pPr>
    </w:p>
    <w:p w:rsidR="00B04B74" w:rsidRDefault="00B04B74" w:rsidP="00B64D08">
      <w:pPr>
        <w:spacing w:after="0" w:line="240" w:lineRule="auto"/>
        <w:rPr>
          <w:rFonts w:ascii="Arial" w:hAnsi="Arial" w:cs="Arial"/>
          <w:bCs/>
          <w:iCs/>
          <w:sz w:val="24"/>
          <w:szCs w:val="21"/>
        </w:rPr>
      </w:pPr>
    </w:p>
    <w:p w:rsidR="00B04B74" w:rsidRDefault="00B04B74" w:rsidP="00B64D08">
      <w:pPr>
        <w:spacing w:after="0" w:line="240" w:lineRule="auto"/>
        <w:rPr>
          <w:rFonts w:ascii="Arial" w:hAnsi="Arial" w:cs="Arial"/>
          <w:bCs/>
          <w:iCs/>
          <w:sz w:val="24"/>
          <w:szCs w:val="21"/>
        </w:rPr>
      </w:pPr>
    </w:p>
    <w:p w:rsidR="00B04B74" w:rsidRDefault="00B04B74" w:rsidP="00B64D08">
      <w:pPr>
        <w:spacing w:after="0" w:line="240" w:lineRule="auto"/>
        <w:rPr>
          <w:rFonts w:ascii="Arial" w:hAnsi="Arial" w:cs="Arial"/>
          <w:bCs/>
          <w:iCs/>
          <w:sz w:val="24"/>
          <w:szCs w:val="21"/>
        </w:rPr>
      </w:pPr>
    </w:p>
    <w:p w:rsidR="00B04B74" w:rsidRDefault="00B04B74" w:rsidP="00B64D08">
      <w:pPr>
        <w:spacing w:after="0" w:line="240" w:lineRule="auto"/>
        <w:rPr>
          <w:rFonts w:ascii="Arial" w:hAnsi="Arial" w:cs="Arial"/>
          <w:bCs/>
          <w:iCs/>
          <w:sz w:val="24"/>
          <w:szCs w:val="21"/>
        </w:rPr>
      </w:pPr>
    </w:p>
    <w:p w:rsidR="00B04B74" w:rsidRDefault="00B04B74" w:rsidP="00B64D08">
      <w:pPr>
        <w:spacing w:after="0" w:line="240" w:lineRule="auto"/>
        <w:rPr>
          <w:rFonts w:ascii="Arial" w:hAnsi="Arial" w:cs="Arial"/>
          <w:bCs/>
          <w:iCs/>
          <w:sz w:val="24"/>
          <w:szCs w:val="21"/>
        </w:rPr>
      </w:pPr>
    </w:p>
    <w:p w:rsidR="00B04B74" w:rsidRDefault="00B04B74" w:rsidP="00B64D08">
      <w:pPr>
        <w:spacing w:after="0" w:line="240" w:lineRule="auto"/>
        <w:rPr>
          <w:rFonts w:ascii="Arial" w:hAnsi="Arial" w:cs="Arial"/>
          <w:bCs/>
          <w:iCs/>
          <w:sz w:val="24"/>
          <w:szCs w:val="21"/>
        </w:rPr>
      </w:pPr>
    </w:p>
    <w:p w:rsidR="00B04B74" w:rsidRDefault="00B04B74" w:rsidP="00B64D08">
      <w:pPr>
        <w:spacing w:after="0" w:line="240" w:lineRule="auto"/>
        <w:rPr>
          <w:rFonts w:ascii="Arial" w:hAnsi="Arial" w:cs="Arial"/>
          <w:bCs/>
          <w:iCs/>
          <w:sz w:val="24"/>
          <w:szCs w:val="21"/>
        </w:rPr>
      </w:pPr>
    </w:p>
    <w:p w:rsidR="00AA3097" w:rsidRDefault="00AA3097" w:rsidP="00B64D08">
      <w:pPr>
        <w:spacing w:after="0" w:line="240" w:lineRule="auto"/>
        <w:rPr>
          <w:rFonts w:ascii="Arial" w:hAnsi="Arial" w:cs="Arial"/>
          <w:bCs/>
          <w:iCs/>
          <w:sz w:val="24"/>
          <w:szCs w:val="21"/>
        </w:rPr>
      </w:pPr>
    </w:p>
    <w:p w:rsidR="00AA3097" w:rsidRDefault="00AA3097" w:rsidP="00B64D08">
      <w:pPr>
        <w:spacing w:after="0" w:line="240" w:lineRule="auto"/>
        <w:rPr>
          <w:rFonts w:ascii="Arial" w:hAnsi="Arial" w:cs="Arial"/>
          <w:bCs/>
          <w:iCs/>
          <w:sz w:val="24"/>
          <w:szCs w:val="21"/>
        </w:rPr>
      </w:pPr>
    </w:p>
    <w:p w:rsidR="00AA3097" w:rsidRDefault="00AA3097" w:rsidP="00B64D08">
      <w:pPr>
        <w:spacing w:after="0" w:line="240" w:lineRule="auto"/>
        <w:rPr>
          <w:rFonts w:ascii="Arial" w:hAnsi="Arial" w:cs="Arial"/>
          <w:bCs/>
          <w:iCs/>
          <w:sz w:val="24"/>
          <w:szCs w:val="21"/>
        </w:rPr>
      </w:pPr>
    </w:p>
    <w:p w:rsidR="00AA3097" w:rsidRDefault="00AA3097" w:rsidP="00B64D08">
      <w:pPr>
        <w:spacing w:after="0" w:line="240" w:lineRule="auto"/>
        <w:rPr>
          <w:rFonts w:ascii="Arial" w:hAnsi="Arial" w:cs="Arial"/>
          <w:bCs/>
          <w:iCs/>
          <w:sz w:val="24"/>
          <w:szCs w:val="21"/>
        </w:rPr>
      </w:pPr>
    </w:p>
    <w:p w:rsidR="00AA3097" w:rsidRDefault="00AA3097" w:rsidP="00B64D08">
      <w:pPr>
        <w:spacing w:after="0" w:line="240" w:lineRule="auto"/>
        <w:rPr>
          <w:rFonts w:ascii="Arial" w:hAnsi="Arial" w:cs="Arial"/>
          <w:bCs/>
          <w:iCs/>
          <w:sz w:val="24"/>
          <w:szCs w:val="21"/>
        </w:rPr>
      </w:pPr>
    </w:p>
    <w:p w:rsidR="00AA3097" w:rsidRDefault="00AA3097" w:rsidP="00B64D08">
      <w:pPr>
        <w:spacing w:after="0" w:line="240" w:lineRule="auto"/>
        <w:rPr>
          <w:rFonts w:ascii="Arial" w:hAnsi="Arial" w:cs="Arial"/>
          <w:bCs/>
          <w:iCs/>
          <w:sz w:val="24"/>
          <w:szCs w:val="21"/>
        </w:rPr>
      </w:pPr>
    </w:p>
    <w:p w:rsidR="00B127A2" w:rsidRDefault="00B127A2">
      <w:pPr>
        <w:rPr>
          <w:rFonts w:ascii="Arial" w:hAnsi="Arial" w:cs="Arial"/>
          <w:bCs/>
          <w:iCs/>
          <w:sz w:val="24"/>
          <w:szCs w:val="21"/>
        </w:rPr>
      </w:pPr>
      <w:r>
        <w:rPr>
          <w:rFonts w:ascii="Arial" w:hAnsi="Arial" w:cs="Arial"/>
          <w:bCs/>
          <w:iCs/>
          <w:sz w:val="24"/>
          <w:szCs w:val="21"/>
        </w:rPr>
        <w:br w:type="page"/>
      </w:r>
    </w:p>
    <w:p w:rsidR="00B04B74" w:rsidRPr="003F2404" w:rsidRDefault="00B04B74" w:rsidP="00B64D08">
      <w:pPr>
        <w:spacing w:after="0" w:line="240" w:lineRule="auto"/>
        <w:rPr>
          <w:rFonts w:ascii="Arial" w:hAnsi="Arial" w:cs="Arial"/>
          <w:bCs/>
          <w:iCs/>
          <w:sz w:val="24"/>
          <w:szCs w:val="21"/>
        </w:rPr>
      </w:pPr>
    </w:p>
    <w:tbl>
      <w:tblPr>
        <w:tblStyle w:val="TableGrid"/>
        <w:tblW w:w="4891" w:type="pct"/>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992"/>
        <w:gridCol w:w="2992"/>
        <w:gridCol w:w="2990"/>
      </w:tblGrid>
      <w:tr w:rsidR="00B64D08" w:rsidRPr="003F2404" w:rsidTr="00B64D08">
        <w:trPr>
          <w:trHeight w:val="329"/>
        </w:trPr>
        <w:tc>
          <w:tcPr>
            <w:tcW w:w="1667" w:type="pct"/>
            <w:tcBorders>
              <w:right w:val="nil"/>
            </w:tcBorders>
            <w:shd w:val="clear" w:color="auto" w:fill="D9D9D9"/>
          </w:tcPr>
          <w:p w:rsidR="00B64D08" w:rsidRPr="00B64D08" w:rsidRDefault="00B64D08" w:rsidP="00B64D08">
            <w:pPr>
              <w:rPr>
                <w:rFonts w:ascii="Arial" w:eastAsia="Times New Roman" w:hAnsi="Arial" w:cs="Arial"/>
                <w:b/>
                <w:bCs/>
                <w:sz w:val="18"/>
              </w:rPr>
            </w:pPr>
          </w:p>
        </w:tc>
        <w:tc>
          <w:tcPr>
            <w:tcW w:w="1667" w:type="pct"/>
            <w:tcBorders>
              <w:left w:val="nil"/>
              <w:right w:val="nil"/>
            </w:tcBorders>
            <w:shd w:val="clear" w:color="auto" w:fill="D9D9D9"/>
          </w:tcPr>
          <w:p w:rsidR="00B64D08" w:rsidRPr="00B64D08" w:rsidRDefault="00B64D08" w:rsidP="00B64D08">
            <w:pPr>
              <w:jc w:val="center"/>
              <w:rPr>
                <w:rFonts w:ascii="Arial" w:eastAsia="Times New Roman" w:hAnsi="Arial" w:cs="Arial"/>
                <w:bCs/>
                <w:sz w:val="24"/>
                <w:szCs w:val="24"/>
              </w:rPr>
            </w:pPr>
            <w:r w:rsidRPr="00B64D08">
              <w:rPr>
                <w:rFonts w:ascii="Arial" w:eastAsia="Times New Roman" w:hAnsi="Arial" w:cs="Arial"/>
                <w:b/>
                <w:bCs/>
                <w:sz w:val="24"/>
                <w:szCs w:val="24"/>
              </w:rPr>
              <w:t>Safeguarding</w:t>
            </w:r>
          </w:p>
        </w:tc>
        <w:tc>
          <w:tcPr>
            <w:tcW w:w="1666" w:type="pct"/>
            <w:tcBorders>
              <w:left w:val="nil"/>
            </w:tcBorders>
            <w:shd w:val="clear" w:color="auto" w:fill="D9D9D9"/>
          </w:tcPr>
          <w:p w:rsidR="00B64D08" w:rsidRPr="00B64D08" w:rsidRDefault="00B64D08" w:rsidP="00B64D08">
            <w:pPr>
              <w:rPr>
                <w:rFonts w:ascii="Arial" w:eastAsia="Times New Roman" w:hAnsi="Arial" w:cs="Arial"/>
                <w:bCs/>
                <w:sz w:val="18"/>
              </w:rPr>
            </w:pPr>
          </w:p>
        </w:tc>
      </w:tr>
      <w:tr w:rsidR="00B64D08" w:rsidRPr="00B64D08" w:rsidTr="002D5EA4">
        <w:trPr>
          <w:trHeight w:val="525"/>
        </w:trPr>
        <w:tc>
          <w:tcPr>
            <w:tcW w:w="1667" w:type="pct"/>
            <w:vAlign w:val="center"/>
          </w:tcPr>
          <w:p w:rsidR="00B64D08" w:rsidRPr="002D5EA4" w:rsidRDefault="00B64D08" w:rsidP="002D5EA4">
            <w:pPr>
              <w:jc w:val="center"/>
              <w:rPr>
                <w:rFonts w:ascii="Arial" w:eastAsia="Times New Roman" w:hAnsi="Arial" w:cs="Arial"/>
                <w:bCs/>
                <w:sz w:val="12"/>
              </w:rPr>
            </w:pPr>
            <w:bookmarkStart w:id="1" w:name="_Hlk45622685"/>
            <w:r w:rsidRPr="00B64D08">
              <w:rPr>
                <w:rFonts w:ascii="Arial" w:eastAsia="Times New Roman" w:hAnsi="Arial" w:cs="Arial"/>
                <w:bCs/>
                <w:sz w:val="18"/>
              </w:rPr>
              <w:t>Child Protection Policy</w:t>
            </w:r>
          </w:p>
        </w:tc>
        <w:tc>
          <w:tcPr>
            <w:tcW w:w="1667" w:type="pct"/>
            <w:vAlign w:val="center"/>
          </w:tcPr>
          <w:p w:rsidR="00B64D08" w:rsidRPr="00B64D08" w:rsidRDefault="00B64D08" w:rsidP="002D5EA4">
            <w:pPr>
              <w:jc w:val="center"/>
              <w:rPr>
                <w:rFonts w:ascii="Arial" w:eastAsia="Times New Roman" w:hAnsi="Arial" w:cs="Arial"/>
                <w:bCs/>
                <w:sz w:val="18"/>
              </w:rPr>
            </w:pPr>
            <w:r w:rsidRPr="00B64D08">
              <w:rPr>
                <w:rFonts w:ascii="Arial" w:eastAsia="Times New Roman" w:hAnsi="Arial" w:cs="Arial"/>
                <w:bCs/>
                <w:sz w:val="18"/>
              </w:rPr>
              <w:t>Behaviour Management Policy</w:t>
            </w:r>
          </w:p>
        </w:tc>
        <w:tc>
          <w:tcPr>
            <w:tcW w:w="1666" w:type="pct"/>
            <w:vAlign w:val="center"/>
          </w:tcPr>
          <w:p w:rsidR="00B64D08" w:rsidRPr="00B64D08" w:rsidRDefault="00B64D08" w:rsidP="002D5EA4">
            <w:pPr>
              <w:jc w:val="center"/>
              <w:rPr>
                <w:rFonts w:ascii="Arial" w:eastAsia="Times New Roman" w:hAnsi="Arial" w:cs="Arial"/>
                <w:bCs/>
                <w:sz w:val="18"/>
              </w:rPr>
            </w:pPr>
            <w:r w:rsidRPr="00B64D08">
              <w:rPr>
                <w:rFonts w:ascii="Arial" w:eastAsia="Times New Roman" w:hAnsi="Arial" w:cs="Arial"/>
                <w:bCs/>
                <w:sz w:val="18"/>
              </w:rPr>
              <w:t>Online Filtering System</w:t>
            </w:r>
          </w:p>
        </w:tc>
      </w:tr>
      <w:bookmarkEnd w:id="1"/>
    </w:tbl>
    <w:p w:rsidR="00B64D08" w:rsidRPr="003F2404" w:rsidRDefault="00B64D08" w:rsidP="00B64D08">
      <w:pPr>
        <w:spacing w:after="0" w:line="240" w:lineRule="auto"/>
        <w:rPr>
          <w:rFonts w:ascii="Arial" w:hAnsi="Arial" w:cs="Arial"/>
          <w:bCs/>
          <w:iCs/>
          <w:sz w:val="24"/>
          <w:szCs w:val="21"/>
        </w:rPr>
      </w:pPr>
    </w:p>
    <w:p w:rsidR="00B64D08" w:rsidRPr="00183EBB" w:rsidRDefault="00B64D08" w:rsidP="00B64D08">
      <w:pPr>
        <w:spacing w:after="0" w:line="240" w:lineRule="auto"/>
        <w:rPr>
          <w:rFonts w:ascii="Arial" w:hAnsi="Arial" w:cs="Arial"/>
          <w:bCs/>
          <w:iCs/>
          <w:sz w:val="28"/>
          <w:szCs w:val="21"/>
        </w:rPr>
      </w:pPr>
    </w:p>
    <w:p w:rsidR="00B64D08" w:rsidRPr="003F2404" w:rsidRDefault="00B64D08" w:rsidP="00B64D08">
      <w:pPr>
        <w:spacing w:after="0" w:line="240" w:lineRule="auto"/>
        <w:rPr>
          <w:rFonts w:ascii="Arial" w:eastAsia="Times New Roman" w:hAnsi="Arial" w:cs="Arial"/>
          <w:sz w:val="21"/>
          <w:szCs w:val="21"/>
          <w:lang w:eastAsia="en-GB"/>
        </w:rPr>
      </w:pPr>
      <w:r w:rsidRPr="00183EBB">
        <w:rPr>
          <w:rFonts w:ascii="Arial" w:hAnsi="Arial" w:cs="Arial"/>
          <w:b/>
          <w:bCs/>
          <w:szCs w:val="21"/>
          <w:lang w:val="en"/>
        </w:rPr>
        <w:t xml:space="preserve">Child Protection </w:t>
      </w:r>
      <w:r w:rsidR="002D5EA4">
        <w:rPr>
          <w:rFonts w:ascii="Arial" w:hAnsi="Arial" w:cs="Arial"/>
          <w:b/>
          <w:bCs/>
          <w:szCs w:val="21"/>
          <w:lang w:val="en"/>
        </w:rPr>
        <w:t>p</w:t>
      </w:r>
      <w:r w:rsidRPr="00183EBB">
        <w:rPr>
          <w:rFonts w:ascii="Arial" w:hAnsi="Arial" w:cs="Arial"/>
          <w:b/>
          <w:bCs/>
          <w:szCs w:val="21"/>
          <w:lang w:val="en"/>
        </w:rPr>
        <w:t>olicy</w:t>
      </w:r>
      <w:r w:rsidRPr="003F2404">
        <w:rPr>
          <w:rFonts w:ascii="Arial" w:hAnsi="Arial" w:cs="Arial"/>
          <w:b/>
          <w:bCs/>
          <w:sz w:val="21"/>
          <w:szCs w:val="21"/>
          <w:lang w:val="en"/>
        </w:rPr>
        <w:br/>
      </w:r>
      <w:r w:rsidRPr="003F2404">
        <w:rPr>
          <w:rFonts w:ascii="Arial" w:eastAsia="Times New Roman" w:hAnsi="Arial" w:cs="Arial"/>
          <w:sz w:val="21"/>
          <w:szCs w:val="21"/>
          <w:lang w:eastAsia="en-GB"/>
        </w:rPr>
        <w:t>A safeguarding or child protection policy statement makes it clear what your organisation or group will do to keep children safe.</w:t>
      </w:r>
    </w:p>
    <w:p w:rsidR="00B64D08" w:rsidRPr="003F2404" w:rsidRDefault="00B64D08" w:rsidP="00B64D08">
      <w:pPr>
        <w:spacing w:after="0" w:line="240" w:lineRule="auto"/>
        <w:rPr>
          <w:rFonts w:ascii="Arial" w:eastAsia="Times New Roman" w:hAnsi="Arial" w:cs="Arial"/>
          <w:sz w:val="21"/>
          <w:szCs w:val="21"/>
          <w:lang w:eastAsia="en-GB"/>
        </w:rPr>
      </w:pPr>
      <w:r w:rsidRPr="003F2404">
        <w:rPr>
          <w:rFonts w:ascii="Arial" w:eastAsia="Times New Roman" w:hAnsi="Arial" w:cs="Arial"/>
          <w:sz w:val="21"/>
          <w:szCs w:val="21"/>
          <w:lang w:eastAsia="en-GB"/>
        </w:rPr>
        <w:t>It should set out:</w:t>
      </w:r>
    </w:p>
    <w:p w:rsidR="00B64D08" w:rsidRPr="003F2404" w:rsidRDefault="00B64D08" w:rsidP="00B64D08">
      <w:pPr>
        <w:numPr>
          <w:ilvl w:val="0"/>
          <w:numId w:val="17"/>
        </w:numPr>
        <w:spacing w:after="0" w:line="240" w:lineRule="auto"/>
        <w:ind w:left="300"/>
        <w:rPr>
          <w:rFonts w:ascii="Arial" w:eastAsia="Times New Roman" w:hAnsi="Arial" w:cs="Arial"/>
          <w:sz w:val="21"/>
          <w:szCs w:val="21"/>
          <w:lang w:eastAsia="en-GB"/>
        </w:rPr>
      </w:pPr>
      <w:r w:rsidRPr="003F2404">
        <w:rPr>
          <w:rFonts w:ascii="Arial" w:eastAsia="Times New Roman" w:hAnsi="Arial" w:cs="Arial"/>
          <w:sz w:val="21"/>
          <w:szCs w:val="21"/>
          <w:lang w:eastAsia="en-GB"/>
        </w:rPr>
        <w:t>your organisation's commitment to protecting all children</w:t>
      </w:r>
    </w:p>
    <w:p w:rsidR="00B64D08" w:rsidRPr="003F2404" w:rsidRDefault="00B64D08" w:rsidP="00B64D08">
      <w:pPr>
        <w:numPr>
          <w:ilvl w:val="0"/>
          <w:numId w:val="17"/>
        </w:numPr>
        <w:spacing w:after="0" w:line="240" w:lineRule="auto"/>
        <w:ind w:left="300"/>
        <w:rPr>
          <w:rFonts w:ascii="Arial" w:eastAsia="Times New Roman" w:hAnsi="Arial" w:cs="Arial"/>
          <w:sz w:val="21"/>
          <w:szCs w:val="21"/>
          <w:lang w:eastAsia="en-GB"/>
        </w:rPr>
      </w:pPr>
      <w:r w:rsidRPr="003F2404">
        <w:rPr>
          <w:rFonts w:ascii="Arial" w:eastAsia="Times New Roman" w:hAnsi="Arial" w:cs="Arial"/>
          <w:sz w:val="21"/>
          <w:szCs w:val="21"/>
          <w:lang w:eastAsia="en-GB"/>
        </w:rPr>
        <w:t>the more detailed policies and procedures your organisation will put in place to keep children safe and respond to child protection concerns.</w:t>
      </w:r>
    </w:p>
    <w:p w:rsidR="00B64D08" w:rsidRPr="003F2404" w:rsidRDefault="00B64D08" w:rsidP="00B64D08">
      <w:pPr>
        <w:pStyle w:val="Heading3"/>
        <w:spacing w:before="0" w:line="240" w:lineRule="auto"/>
        <w:rPr>
          <w:rFonts w:ascii="Arial" w:hAnsi="Arial" w:cs="Arial"/>
          <w:color w:val="auto"/>
          <w:sz w:val="21"/>
          <w:szCs w:val="21"/>
        </w:rPr>
      </w:pPr>
      <w:r w:rsidRPr="003F2404">
        <w:rPr>
          <w:rFonts w:ascii="Arial" w:hAnsi="Arial" w:cs="Arial"/>
          <w:color w:val="auto"/>
          <w:sz w:val="21"/>
          <w:szCs w:val="21"/>
        </w:rPr>
        <w:t>Purpose and aim of the policy statement: Identify the organisation, its purpose and function. Set out the organisation's overarching commitment to keeping children safe.</w:t>
      </w:r>
    </w:p>
    <w:p w:rsidR="00B64D08" w:rsidRPr="003F2404" w:rsidRDefault="00B64D08" w:rsidP="00B64D08">
      <w:pPr>
        <w:pStyle w:val="Heading3"/>
        <w:spacing w:before="0" w:line="240" w:lineRule="auto"/>
        <w:rPr>
          <w:rFonts w:ascii="Arial" w:hAnsi="Arial" w:cs="Arial"/>
          <w:b/>
          <w:bCs/>
          <w:i/>
          <w:iCs/>
          <w:color w:val="auto"/>
          <w:sz w:val="21"/>
          <w:szCs w:val="21"/>
        </w:rPr>
      </w:pPr>
    </w:p>
    <w:p w:rsidR="00B64D08" w:rsidRPr="002D5EA4" w:rsidRDefault="00B64D08" w:rsidP="00B64D08">
      <w:pPr>
        <w:pStyle w:val="Heading3"/>
        <w:spacing w:before="0" w:line="240" w:lineRule="auto"/>
        <w:rPr>
          <w:rFonts w:ascii="Arial" w:hAnsi="Arial" w:cs="Arial"/>
          <w:bCs/>
          <w:iCs/>
          <w:color w:val="auto"/>
          <w:sz w:val="21"/>
          <w:szCs w:val="21"/>
        </w:rPr>
      </w:pPr>
      <w:r w:rsidRPr="002D5EA4">
        <w:rPr>
          <w:rFonts w:ascii="Arial" w:hAnsi="Arial" w:cs="Arial"/>
          <w:bCs/>
          <w:iCs/>
          <w:color w:val="auto"/>
          <w:sz w:val="21"/>
          <w:szCs w:val="21"/>
        </w:rPr>
        <w:t>Scope of the policy statement</w:t>
      </w:r>
    </w:p>
    <w:p w:rsidR="00B64D08" w:rsidRPr="002D5EA4" w:rsidRDefault="00B64D08" w:rsidP="00B64D08">
      <w:pPr>
        <w:spacing w:after="0" w:line="240" w:lineRule="auto"/>
        <w:rPr>
          <w:rFonts w:ascii="Arial" w:hAnsi="Arial" w:cs="Arial"/>
          <w:sz w:val="21"/>
          <w:szCs w:val="21"/>
        </w:rPr>
      </w:pPr>
      <w:r w:rsidRPr="002D5EA4">
        <w:rPr>
          <w:rFonts w:ascii="Arial" w:hAnsi="Arial" w:cs="Arial"/>
          <w:sz w:val="21"/>
          <w:szCs w:val="21"/>
        </w:rPr>
        <w:t>Be clear about who the policy applies to. It should cover all children under 18 but are all adults expected to comply with it? Should it just be staff and volunteers who work directly with children? What about those who have occasional contact with children such as a caretaker?</w:t>
      </w:r>
    </w:p>
    <w:p w:rsidR="00B64D08" w:rsidRPr="002D5EA4" w:rsidRDefault="00B64D08" w:rsidP="00B64D08">
      <w:pPr>
        <w:pStyle w:val="Heading3"/>
        <w:spacing w:before="0" w:line="240" w:lineRule="auto"/>
        <w:rPr>
          <w:rFonts w:ascii="Arial" w:hAnsi="Arial" w:cs="Arial"/>
          <w:bCs/>
          <w:iCs/>
          <w:color w:val="auto"/>
          <w:sz w:val="21"/>
          <w:szCs w:val="21"/>
        </w:rPr>
      </w:pPr>
    </w:p>
    <w:p w:rsidR="00B64D08" w:rsidRPr="002D5EA4" w:rsidRDefault="00B64D08" w:rsidP="00B64D08">
      <w:pPr>
        <w:pStyle w:val="Heading3"/>
        <w:spacing w:before="0" w:line="240" w:lineRule="auto"/>
        <w:rPr>
          <w:rFonts w:ascii="Arial" w:hAnsi="Arial" w:cs="Arial"/>
          <w:bCs/>
          <w:iCs/>
          <w:color w:val="auto"/>
          <w:sz w:val="21"/>
          <w:szCs w:val="21"/>
        </w:rPr>
      </w:pPr>
      <w:r w:rsidRPr="002D5EA4">
        <w:rPr>
          <w:rFonts w:ascii="Arial" w:hAnsi="Arial" w:cs="Arial"/>
          <w:bCs/>
          <w:iCs/>
          <w:color w:val="auto"/>
          <w:sz w:val="21"/>
          <w:szCs w:val="21"/>
        </w:rPr>
        <w:t>Context</w:t>
      </w:r>
    </w:p>
    <w:p w:rsidR="00B64D08" w:rsidRPr="002D5EA4" w:rsidRDefault="00B64D08" w:rsidP="00B64D08">
      <w:pPr>
        <w:spacing w:after="0" w:line="240" w:lineRule="auto"/>
        <w:rPr>
          <w:rFonts w:ascii="Arial" w:hAnsi="Arial" w:cs="Arial"/>
          <w:sz w:val="21"/>
          <w:szCs w:val="21"/>
        </w:rPr>
      </w:pPr>
      <w:r w:rsidRPr="002D5EA4">
        <w:rPr>
          <w:rFonts w:ascii="Arial" w:hAnsi="Arial" w:cs="Arial"/>
          <w:sz w:val="21"/>
          <w:szCs w:val="21"/>
        </w:rPr>
        <w:t>Briefly state the main legislation and guidance that supports the policy statement. Explain how this policy statement links to more detailed child protection policies and procedures.</w:t>
      </w:r>
    </w:p>
    <w:p w:rsidR="00B64D08" w:rsidRPr="002D5EA4" w:rsidRDefault="00B64D08" w:rsidP="00B64D08">
      <w:pPr>
        <w:spacing w:after="0" w:line="240" w:lineRule="auto"/>
        <w:rPr>
          <w:rFonts w:ascii="Arial" w:hAnsi="Arial" w:cs="Arial"/>
          <w:sz w:val="21"/>
          <w:szCs w:val="21"/>
        </w:rPr>
      </w:pPr>
    </w:p>
    <w:p w:rsidR="00B64D08" w:rsidRPr="002D5EA4" w:rsidRDefault="00B64D08" w:rsidP="00B64D08">
      <w:pPr>
        <w:pStyle w:val="Heading3"/>
        <w:spacing w:before="0" w:line="240" w:lineRule="auto"/>
        <w:rPr>
          <w:rFonts w:ascii="Arial" w:hAnsi="Arial" w:cs="Arial"/>
          <w:bCs/>
          <w:iCs/>
          <w:color w:val="auto"/>
          <w:sz w:val="21"/>
          <w:szCs w:val="21"/>
        </w:rPr>
      </w:pPr>
      <w:r w:rsidRPr="002D5EA4">
        <w:rPr>
          <w:rFonts w:ascii="Arial" w:hAnsi="Arial" w:cs="Arial"/>
          <w:bCs/>
          <w:iCs/>
          <w:color w:val="auto"/>
          <w:sz w:val="21"/>
          <w:szCs w:val="21"/>
        </w:rPr>
        <w:t>Policy statement</w:t>
      </w:r>
    </w:p>
    <w:p w:rsidR="00B64D08" w:rsidRPr="003F2404" w:rsidRDefault="00B64D08" w:rsidP="00B64D08">
      <w:pPr>
        <w:spacing w:after="0" w:line="240" w:lineRule="auto"/>
        <w:rPr>
          <w:rFonts w:ascii="Arial" w:hAnsi="Arial" w:cs="Arial"/>
          <w:sz w:val="21"/>
          <w:szCs w:val="21"/>
        </w:rPr>
      </w:pPr>
      <w:r w:rsidRPr="003F2404">
        <w:rPr>
          <w:rFonts w:ascii="Arial" w:hAnsi="Arial" w:cs="Arial"/>
          <w:sz w:val="21"/>
          <w:szCs w:val="21"/>
        </w:rPr>
        <w:t>Set out your organisation's beliefs about the importance of child protection.</w:t>
      </w:r>
    </w:p>
    <w:p w:rsidR="00B64D08" w:rsidRPr="003F2404" w:rsidRDefault="00B64D08" w:rsidP="00B64D08">
      <w:pPr>
        <w:numPr>
          <w:ilvl w:val="0"/>
          <w:numId w:val="18"/>
        </w:numPr>
        <w:spacing w:after="0" w:line="240" w:lineRule="auto"/>
        <w:ind w:left="300"/>
        <w:rPr>
          <w:rFonts w:ascii="Arial" w:hAnsi="Arial" w:cs="Arial"/>
          <w:sz w:val="21"/>
          <w:szCs w:val="21"/>
        </w:rPr>
      </w:pPr>
      <w:r w:rsidRPr="003F2404">
        <w:rPr>
          <w:rFonts w:ascii="Arial" w:hAnsi="Arial" w:cs="Arial"/>
          <w:sz w:val="21"/>
          <w:szCs w:val="21"/>
        </w:rPr>
        <w:t>For example, "we believe everyone has a responsibility to promote the welfare of all children and young people, to keep them safe and to practise in a way that protects them".</w:t>
      </w:r>
    </w:p>
    <w:p w:rsidR="00B64D08" w:rsidRPr="003F2404" w:rsidRDefault="00B64D08" w:rsidP="00B64D08">
      <w:pPr>
        <w:numPr>
          <w:ilvl w:val="0"/>
          <w:numId w:val="18"/>
        </w:numPr>
        <w:spacing w:after="0" w:line="240" w:lineRule="auto"/>
        <w:ind w:left="300"/>
        <w:rPr>
          <w:rFonts w:ascii="Arial" w:hAnsi="Arial" w:cs="Arial"/>
          <w:sz w:val="21"/>
          <w:szCs w:val="21"/>
        </w:rPr>
      </w:pPr>
      <w:r w:rsidRPr="003F2404">
        <w:rPr>
          <w:rFonts w:ascii="Arial" w:hAnsi="Arial" w:cs="Arial"/>
          <w:sz w:val="21"/>
          <w:szCs w:val="21"/>
        </w:rPr>
        <w:t xml:space="preserve">Include a statement about equality and a commitment to anti-discriminatory practice. For </w:t>
      </w:r>
      <w:proofErr w:type="gramStart"/>
      <w:r w:rsidRPr="003F2404">
        <w:rPr>
          <w:rFonts w:ascii="Arial" w:hAnsi="Arial" w:cs="Arial"/>
          <w:sz w:val="21"/>
          <w:szCs w:val="21"/>
        </w:rPr>
        <w:t>example</w:t>
      </w:r>
      <w:proofErr w:type="gramEnd"/>
      <w:r w:rsidRPr="003F2404">
        <w:rPr>
          <w:rFonts w:ascii="Arial" w:hAnsi="Arial" w:cs="Arial"/>
          <w:sz w:val="21"/>
          <w:szCs w:val="21"/>
        </w:rPr>
        <w:t xml:space="preserve"> "we will give equal priority to keeping all children and young people safe regardless of their age, disability, gender reassignment, race, religion or belief, sex, or sexual orientation".</w:t>
      </w:r>
    </w:p>
    <w:p w:rsidR="00B64D08" w:rsidRPr="003F2404" w:rsidRDefault="00B64D08" w:rsidP="00B64D08">
      <w:pPr>
        <w:numPr>
          <w:ilvl w:val="0"/>
          <w:numId w:val="18"/>
        </w:numPr>
        <w:spacing w:after="0" w:line="240" w:lineRule="auto"/>
        <w:ind w:left="300"/>
        <w:rPr>
          <w:rFonts w:ascii="Arial" w:hAnsi="Arial" w:cs="Arial"/>
          <w:sz w:val="21"/>
          <w:szCs w:val="21"/>
        </w:rPr>
      </w:pPr>
      <w:r w:rsidRPr="003F2404">
        <w:rPr>
          <w:rFonts w:ascii="Arial" w:hAnsi="Arial" w:cs="Arial"/>
          <w:sz w:val="21"/>
          <w:szCs w:val="21"/>
        </w:rPr>
        <w:t>Make sure your policy statement recognises the additional needs of children from minority ethnic groups and disabled children and the barriers they may face, for example with communication or the impact of discrimination.</w:t>
      </w:r>
    </w:p>
    <w:p w:rsidR="00B64D08" w:rsidRPr="003F2404" w:rsidRDefault="00B64D08" w:rsidP="00B64D08">
      <w:pPr>
        <w:spacing w:after="0" w:line="240" w:lineRule="auto"/>
        <w:rPr>
          <w:rFonts w:ascii="Arial" w:hAnsi="Arial" w:cs="Arial"/>
          <w:sz w:val="21"/>
          <w:szCs w:val="21"/>
        </w:rPr>
      </w:pPr>
    </w:p>
    <w:p w:rsidR="00B64D08" w:rsidRPr="003F2404" w:rsidRDefault="00B64D08" w:rsidP="00B64D08">
      <w:pPr>
        <w:spacing w:after="0" w:line="240" w:lineRule="auto"/>
        <w:rPr>
          <w:rFonts w:ascii="Arial" w:hAnsi="Arial" w:cs="Arial"/>
          <w:sz w:val="21"/>
          <w:szCs w:val="21"/>
        </w:rPr>
      </w:pPr>
      <w:r w:rsidRPr="003F2404">
        <w:rPr>
          <w:rFonts w:ascii="Arial" w:hAnsi="Arial" w:cs="Arial"/>
          <w:sz w:val="21"/>
          <w:szCs w:val="21"/>
        </w:rPr>
        <w:t xml:space="preserve">Explain how, in broad terms, the organisation will meet your commitment to keeping children safe. For </w:t>
      </w:r>
      <w:proofErr w:type="gramStart"/>
      <w:r w:rsidRPr="003F2404">
        <w:rPr>
          <w:rFonts w:ascii="Arial" w:hAnsi="Arial" w:cs="Arial"/>
          <w:sz w:val="21"/>
          <w:szCs w:val="21"/>
        </w:rPr>
        <w:t>example</w:t>
      </w:r>
      <w:proofErr w:type="gramEnd"/>
      <w:r w:rsidRPr="003F2404">
        <w:rPr>
          <w:rFonts w:ascii="Arial" w:hAnsi="Arial" w:cs="Arial"/>
          <w:sz w:val="21"/>
          <w:szCs w:val="21"/>
        </w:rPr>
        <w:t xml:space="preserve"> by:</w:t>
      </w:r>
    </w:p>
    <w:p w:rsidR="00B64D08" w:rsidRPr="003F2404" w:rsidRDefault="00B64D08" w:rsidP="00B64D08">
      <w:pPr>
        <w:numPr>
          <w:ilvl w:val="0"/>
          <w:numId w:val="19"/>
        </w:numPr>
        <w:spacing w:after="0" w:line="240" w:lineRule="auto"/>
        <w:ind w:left="300"/>
        <w:rPr>
          <w:rFonts w:ascii="Arial" w:hAnsi="Arial" w:cs="Arial"/>
          <w:sz w:val="21"/>
          <w:szCs w:val="21"/>
        </w:rPr>
      </w:pPr>
      <w:r w:rsidRPr="003F2404">
        <w:rPr>
          <w:rFonts w:ascii="Arial" w:hAnsi="Arial" w:cs="Arial"/>
          <w:sz w:val="21"/>
          <w:szCs w:val="21"/>
        </w:rPr>
        <w:t>listening to children and respecting them</w:t>
      </w:r>
    </w:p>
    <w:p w:rsidR="00B64D08" w:rsidRPr="003F2404" w:rsidRDefault="00B127A2" w:rsidP="00B64D08">
      <w:pPr>
        <w:numPr>
          <w:ilvl w:val="0"/>
          <w:numId w:val="19"/>
        </w:numPr>
        <w:spacing w:after="0" w:line="240" w:lineRule="auto"/>
        <w:ind w:left="300"/>
        <w:rPr>
          <w:rFonts w:ascii="Arial" w:hAnsi="Arial" w:cs="Arial"/>
          <w:sz w:val="21"/>
          <w:szCs w:val="21"/>
        </w:rPr>
      </w:pPr>
      <w:hyperlink r:id="rId11" w:tooltip="Role description child protection lead" w:history="1">
        <w:r w:rsidR="00B64D08" w:rsidRPr="003F2404">
          <w:rPr>
            <w:rStyle w:val="Hyperlink"/>
            <w:rFonts w:ascii="Arial" w:hAnsi="Arial" w:cs="Arial"/>
            <w:color w:val="auto"/>
            <w:sz w:val="21"/>
            <w:szCs w:val="21"/>
          </w:rPr>
          <w:t>appointing a nominated child protection lead</w:t>
        </w:r>
      </w:hyperlink>
      <w:r w:rsidR="00B64D08" w:rsidRPr="003F2404">
        <w:rPr>
          <w:rFonts w:ascii="Arial" w:hAnsi="Arial" w:cs="Arial"/>
          <w:sz w:val="21"/>
          <w:szCs w:val="21"/>
        </w:rPr>
        <w:t xml:space="preserve"> and a </w:t>
      </w:r>
      <w:hyperlink r:id="rId12" w:tooltip="Charity trustees" w:history="1">
        <w:r w:rsidR="00B64D08" w:rsidRPr="003F2404">
          <w:rPr>
            <w:rStyle w:val="Hyperlink"/>
            <w:rFonts w:ascii="Arial" w:hAnsi="Arial" w:cs="Arial"/>
            <w:color w:val="auto"/>
            <w:sz w:val="21"/>
            <w:szCs w:val="21"/>
          </w:rPr>
          <w:t>member of the trustee board</w:t>
        </w:r>
      </w:hyperlink>
      <w:r w:rsidR="00B64D08" w:rsidRPr="003F2404">
        <w:rPr>
          <w:rFonts w:ascii="Arial" w:hAnsi="Arial" w:cs="Arial"/>
          <w:sz w:val="21"/>
          <w:szCs w:val="21"/>
        </w:rPr>
        <w:t xml:space="preserve"> who takes lead responsibility for safeguarding at the highest level in the organisation</w:t>
      </w:r>
    </w:p>
    <w:p w:rsidR="00B64D08" w:rsidRPr="003F2404" w:rsidRDefault="00B64D08" w:rsidP="00B64D08">
      <w:pPr>
        <w:numPr>
          <w:ilvl w:val="0"/>
          <w:numId w:val="19"/>
        </w:numPr>
        <w:spacing w:after="0" w:line="240" w:lineRule="auto"/>
        <w:ind w:left="300"/>
        <w:rPr>
          <w:rFonts w:ascii="Arial" w:hAnsi="Arial" w:cs="Arial"/>
          <w:sz w:val="21"/>
          <w:szCs w:val="21"/>
        </w:rPr>
      </w:pPr>
      <w:r w:rsidRPr="003F2404">
        <w:rPr>
          <w:rFonts w:ascii="Arial" w:hAnsi="Arial" w:cs="Arial"/>
          <w:sz w:val="21"/>
          <w:szCs w:val="21"/>
        </w:rPr>
        <w:t>writing detailed safeguarding and child protection procedures</w:t>
      </w:r>
    </w:p>
    <w:p w:rsidR="00B64D08" w:rsidRPr="003F2404" w:rsidRDefault="00B64D08" w:rsidP="00B64D08">
      <w:pPr>
        <w:numPr>
          <w:ilvl w:val="0"/>
          <w:numId w:val="19"/>
        </w:numPr>
        <w:spacing w:after="0" w:line="240" w:lineRule="auto"/>
        <w:ind w:left="300"/>
        <w:rPr>
          <w:rFonts w:ascii="Arial" w:hAnsi="Arial" w:cs="Arial"/>
          <w:sz w:val="21"/>
          <w:szCs w:val="21"/>
        </w:rPr>
      </w:pPr>
      <w:r w:rsidRPr="003F2404">
        <w:rPr>
          <w:rFonts w:ascii="Arial" w:hAnsi="Arial" w:cs="Arial"/>
          <w:sz w:val="21"/>
          <w:szCs w:val="21"/>
        </w:rPr>
        <w:t>making sure all staff and volunteers understand and follow the safeguarding and child protection procedures</w:t>
      </w:r>
    </w:p>
    <w:p w:rsidR="00B64D08" w:rsidRPr="003F2404" w:rsidRDefault="00B64D08" w:rsidP="00B64D08">
      <w:pPr>
        <w:numPr>
          <w:ilvl w:val="0"/>
          <w:numId w:val="19"/>
        </w:numPr>
        <w:spacing w:after="0" w:line="240" w:lineRule="auto"/>
        <w:ind w:left="300"/>
        <w:rPr>
          <w:rFonts w:ascii="Arial" w:hAnsi="Arial" w:cs="Arial"/>
          <w:sz w:val="21"/>
          <w:szCs w:val="21"/>
        </w:rPr>
      </w:pPr>
      <w:r w:rsidRPr="003F2404">
        <w:rPr>
          <w:rFonts w:ascii="Arial" w:hAnsi="Arial" w:cs="Arial"/>
          <w:sz w:val="21"/>
          <w:szCs w:val="21"/>
        </w:rPr>
        <w:t>ensuring children, young people and their families know about the organisation's safeguarding and child protection policies and what to do if they have a concern</w:t>
      </w:r>
    </w:p>
    <w:p w:rsidR="00B64D08" w:rsidRPr="003F2404" w:rsidRDefault="00B64D08" w:rsidP="00B64D08">
      <w:pPr>
        <w:numPr>
          <w:ilvl w:val="0"/>
          <w:numId w:val="19"/>
        </w:numPr>
        <w:spacing w:after="0" w:line="240" w:lineRule="auto"/>
        <w:ind w:left="300"/>
        <w:rPr>
          <w:rFonts w:ascii="Arial" w:hAnsi="Arial" w:cs="Arial"/>
          <w:sz w:val="21"/>
          <w:szCs w:val="21"/>
        </w:rPr>
      </w:pPr>
      <w:r w:rsidRPr="003F2404">
        <w:rPr>
          <w:rFonts w:ascii="Arial" w:hAnsi="Arial" w:cs="Arial"/>
          <w:sz w:val="21"/>
          <w:szCs w:val="21"/>
        </w:rPr>
        <w:t>building a safeguarding culture where staff, volunteers and children know how they are expected to behave and feel comfortable about sharing concerns.</w:t>
      </w:r>
    </w:p>
    <w:p w:rsidR="00B64D08" w:rsidRPr="003F2404" w:rsidRDefault="00B64D08" w:rsidP="00B64D08">
      <w:pPr>
        <w:pStyle w:val="Heading3"/>
        <w:spacing w:before="0" w:line="240" w:lineRule="auto"/>
        <w:rPr>
          <w:rFonts w:ascii="Arial" w:hAnsi="Arial" w:cs="Arial"/>
          <w:b/>
          <w:bCs/>
          <w:i/>
          <w:iCs/>
          <w:color w:val="auto"/>
          <w:sz w:val="21"/>
          <w:szCs w:val="21"/>
        </w:rPr>
      </w:pPr>
    </w:p>
    <w:p w:rsidR="00B64D08" w:rsidRPr="002D5EA4" w:rsidRDefault="00B64D08" w:rsidP="00B64D08">
      <w:pPr>
        <w:pStyle w:val="Heading3"/>
        <w:spacing w:before="0" w:line="240" w:lineRule="auto"/>
        <w:rPr>
          <w:rFonts w:ascii="Arial" w:hAnsi="Arial" w:cs="Arial"/>
          <w:bCs/>
          <w:iCs/>
          <w:color w:val="auto"/>
          <w:sz w:val="21"/>
          <w:szCs w:val="21"/>
        </w:rPr>
      </w:pPr>
      <w:r w:rsidRPr="002D5EA4">
        <w:rPr>
          <w:rFonts w:ascii="Arial" w:hAnsi="Arial" w:cs="Arial"/>
          <w:bCs/>
          <w:iCs/>
          <w:color w:val="auto"/>
          <w:sz w:val="21"/>
          <w:szCs w:val="21"/>
        </w:rPr>
        <w:t>Supporting documents</w:t>
      </w:r>
    </w:p>
    <w:p w:rsidR="00B64D08" w:rsidRPr="003F2404" w:rsidRDefault="00B64D08" w:rsidP="00B64D08">
      <w:pPr>
        <w:spacing w:after="0" w:line="240" w:lineRule="auto"/>
        <w:rPr>
          <w:rFonts w:ascii="Arial" w:hAnsi="Arial" w:cs="Arial"/>
          <w:sz w:val="21"/>
          <w:szCs w:val="21"/>
        </w:rPr>
      </w:pPr>
      <w:r w:rsidRPr="003F2404">
        <w:rPr>
          <w:rFonts w:ascii="Arial" w:hAnsi="Arial" w:cs="Arial"/>
          <w:sz w:val="21"/>
          <w:szCs w:val="21"/>
        </w:rPr>
        <w:t xml:space="preserve">You need a set of more detailed policies and procedures which explain the steps adults within your organisation must take to keep children safe. Your policy statement should include a list of these. </w:t>
      </w:r>
    </w:p>
    <w:p w:rsidR="00B64D08" w:rsidRPr="003F2404" w:rsidRDefault="00B64D08" w:rsidP="00B64D08">
      <w:pPr>
        <w:spacing w:after="0" w:line="240" w:lineRule="auto"/>
        <w:rPr>
          <w:rFonts w:ascii="Arial" w:hAnsi="Arial" w:cs="Arial"/>
          <w:sz w:val="21"/>
          <w:szCs w:val="21"/>
        </w:rPr>
      </w:pPr>
    </w:p>
    <w:p w:rsidR="00B64D08" w:rsidRPr="002D5EA4" w:rsidRDefault="00B64D08" w:rsidP="00B64D08">
      <w:pPr>
        <w:pStyle w:val="Heading3"/>
        <w:spacing w:before="0" w:line="240" w:lineRule="auto"/>
        <w:rPr>
          <w:rFonts w:ascii="Arial" w:hAnsi="Arial" w:cs="Arial"/>
          <w:bCs/>
          <w:iCs/>
          <w:color w:val="auto"/>
          <w:sz w:val="21"/>
          <w:szCs w:val="21"/>
        </w:rPr>
      </w:pPr>
      <w:r w:rsidRPr="002D5EA4">
        <w:rPr>
          <w:rFonts w:ascii="Arial" w:hAnsi="Arial" w:cs="Arial"/>
          <w:bCs/>
          <w:iCs/>
          <w:color w:val="auto"/>
          <w:sz w:val="21"/>
          <w:szCs w:val="21"/>
        </w:rPr>
        <w:t>Contact details</w:t>
      </w:r>
    </w:p>
    <w:p w:rsidR="00B64D08" w:rsidRPr="002D5EA4" w:rsidRDefault="00B64D08" w:rsidP="00B64D08">
      <w:pPr>
        <w:spacing w:after="0" w:line="240" w:lineRule="auto"/>
        <w:rPr>
          <w:rFonts w:ascii="Arial" w:hAnsi="Arial" w:cs="Arial"/>
          <w:sz w:val="21"/>
          <w:szCs w:val="21"/>
        </w:rPr>
      </w:pPr>
      <w:r w:rsidRPr="002D5EA4">
        <w:rPr>
          <w:rFonts w:ascii="Arial" w:hAnsi="Arial" w:cs="Arial"/>
          <w:sz w:val="21"/>
          <w:szCs w:val="21"/>
        </w:rPr>
        <w:t xml:space="preserve">Include the names and contact details of the people responsible for safeguarding and child protection in your organisation. Include the contact details for the </w:t>
      </w:r>
      <w:hyperlink r:id="rId13" w:tgtFrame="_blank" w:tooltip="Helpline" w:history="1">
        <w:r w:rsidRPr="002D5EA4">
          <w:rPr>
            <w:rStyle w:val="Hyperlink"/>
            <w:rFonts w:ascii="Arial" w:hAnsi="Arial" w:cs="Arial"/>
            <w:color w:val="auto"/>
            <w:sz w:val="21"/>
            <w:szCs w:val="21"/>
          </w:rPr>
          <w:t>NSPCC Helpline</w:t>
        </w:r>
      </w:hyperlink>
      <w:r w:rsidRPr="002D5EA4">
        <w:rPr>
          <w:rFonts w:ascii="Arial" w:hAnsi="Arial" w:cs="Arial"/>
          <w:sz w:val="21"/>
          <w:szCs w:val="21"/>
        </w:rPr>
        <w:t xml:space="preserve"> and </w:t>
      </w:r>
      <w:hyperlink r:id="rId14" w:tgtFrame="_blank" w:tooltip="Childline" w:history="1">
        <w:r w:rsidRPr="002D5EA4">
          <w:rPr>
            <w:rStyle w:val="Hyperlink"/>
            <w:rFonts w:ascii="Arial" w:hAnsi="Arial" w:cs="Arial"/>
            <w:color w:val="auto"/>
            <w:sz w:val="21"/>
            <w:szCs w:val="21"/>
          </w:rPr>
          <w:t>Childline</w:t>
        </w:r>
      </w:hyperlink>
      <w:r w:rsidRPr="002D5EA4">
        <w:rPr>
          <w:rFonts w:ascii="Arial" w:hAnsi="Arial" w:cs="Arial"/>
          <w:sz w:val="21"/>
          <w:szCs w:val="21"/>
        </w:rPr>
        <w:t xml:space="preserve"> so that people know they can contact us if they need child protection support and advice.</w:t>
      </w:r>
    </w:p>
    <w:p w:rsidR="00B64D08" w:rsidRPr="002D5EA4" w:rsidRDefault="00B64D08" w:rsidP="00B64D08">
      <w:pPr>
        <w:spacing w:after="0" w:line="240" w:lineRule="auto"/>
        <w:rPr>
          <w:rFonts w:ascii="Arial" w:hAnsi="Arial" w:cs="Arial"/>
          <w:sz w:val="21"/>
          <w:szCs w:val="21"/>
        </w:rPr>
      </w:pPr>
    </w:p>
    <w:p w:rsidR="00B64D08" w:rsidRPr="002D5EA4" w:rsidRDefault="00B64D08" w:rsidP="00B64D08">
      <w:pPr>
        <w:pStyle w:val="Heading3"/>
        <w:spacing w:before="0" w:line="240" w:lineRule="auto"/>
        <w:rPr>
          <w:rFonts w:ascii="Arial" w:hAnsi="Arial" w:cs="Arial"/>
          <w:bCs/>
          <w:iCs/>
          <w:color w:val="auto"/>
          <w:sz w:val="21"/>
          <w:szCs w:val="21"/>
        </w:rPr>
      </w:pPr>
      <w:r w:rsidRPr="002D5EA4">
        <w:rPr>
          <w:rFonts w:ascii="Arial" w:hAnsi="Arial" w:cs="Arial"/>
          <w:bCs/>
          <w:iCs/>
          <w:color w:val="auto"/>
          <w:sz w:val="21"/>
          <w:szCs w:val="21"/>
        </w:rPr>
        <w:t>Dates</w:t>
      </w:r>
    </w:p>
    <w:p w:rsidR="00B64D08" w:rsidRPr="002D5EA4" w:rsidRDefault="00B64D08" w:rsidP="00B64D08">
      <w:pPr>
        <w:spacing w:after="0" w:line="240" w:lineRule="auto"/>
        <w:rPr>
          <w:rFonts w:ascii="Arial" w:hAnsi="Arial" w:cs="Arial"/>
          <w:sz w:val="21"/>
          <w:szCs w:val="21"/>
        </w:rPr>
      </w:pPr>
      <w:r w:rsidRPr="002D5EA4">
        <w:rPr>
          <w:rFonts w:ascii="Arial" w:hAnsi="Arial" w:cs="Arial"/>
          <w:sz w:val="21"/>
          <w:szCs w:val="21"/>
        </w:rPr>
        <w:t>Provide the date the policy statement comes into force. It's important to keep the statement up to date so you should include and a review dates and make sure the review happens on time.</w:t>
      </w:r>
    </w:p>
    <w:p w:rsidR="00B64D08" w:rsidRPr="002D5EA4" w:rsidRDefault="00B64D08" w:rsidP="00B64D08">
      <w:pPr>
        <w:pStyle w:val="Heading3"/>
        <w:spacing w:before="0" w:line="240" w:lineRule="auto"/>
        <w:rPr>
          <w:rFonts w:ascii="Arial" w:hAnsi="Arial" w:cs="Arial"/>
          <w:bCs/>
          <w:iCs/>
          <w:color w:val="auto"/>
          <w:sz w:val="21"/>
          <w:szCs w:val="21"/>
        </w:rPr>
      </w:pPr>
    </w:p>
    <w:p w:rsidR="00B64D08" w:rsidRPr="002D5EA4" w:rsidRDefault="00B64D08" w:rsidP="00B64D08">
      <w:pPr>
        <w:pStyle w:val="Heading3"/>
        <w:spacing w:before="0" w:line="240" w:lineRule="auto"/>
        <w:rPr>
          <w:rFonts w:ascii="Arial" w:hAnsi="Arial" w:cs="Arial"/>
          <w:bCs/>
          <w:iCs/>
          <w:color w:val="auto"/>
          <w:sz w:val="21"/>
          <w:szCs w:val="21"/>
        </w:rPr>
      </w:pPr>
      <w:r w:rsidRPr="002D5EA4">
        <w:rPr>
          <w:rFonts w:ascii="Arial" w:hAnsi="Arial" w:cs="Arial"/>
          <w:bCs/>
          <w:iCs/>
          <w:color w:val="auto"/>
          <w:sz w:val="21"/>
          <w:szCs w:val="21"/>
        </w:rPr>
        <w:t>Signature</w:t>
      </w:r>
    </w:p>
    <w:p w:rsidR="00B64D08" w:rsidRPr="002D5EA4" w:rsidRDefault="00B64D08" w:rsidP="00B64D08">
      <w:pPr>
        <w:spacing w:after="0" w:line="240" w:lineRule="auto"/>
        <w:rPr>
          <w:rFonts w:ascii="Arial" w:hAnsi="Arial" w:cs="Arial"/>
          <w:sz w:val="21"/>
          <w:szCs w:val="21"/>
        </w:rPr>
      </w:pPr>
      <w:r w:rsidRPr="002D5EA4">
        <w:rPr>
          <w:rFonts w:ascii="Arial" w:hAnsi="Arial" w:cs="Arial"/>
          <w:sz w:val="21"/>
          <w:szCs w:val="21"/>
        </w:rPr>
        <w:t>Your policy statement should be signed and dated by the most senior person in your organisation who has responsibility for safeguarding and child protection.</w:t>
      </w:r>
    </w:p>
    <w:p w:rsidR="00B64D08" w:rsidRPr="002D5EA4" w:rsidRDefault="00B64D08" w:rsidP="00B64D08">
      <w:pPr>
        <w:pStyle w:val="Heading3"/>
        <w:spacing w:before="0" w:line="240" w:lineRule="auto"/>
        <w:rPr>
          <w:rFonts w:ascii="Arial" w:hAnsi="Arial" w:cs="Arial"/>
          <w:bCs/>
          <w:iCs/>
          <w:color w:val="auto"/>
          <w:sz w:val="21"/>
          <w:szCs w:val="21"/>
        </w:rPr>
      </w:pPr>
      <w:r w:rsidRPr="002D5EA4">
        <w:rPr>
          <w:rFonts w:ascii="Arial" w:hAnsi="Arial" w:cs="Arial"/>
          <w:bCs/>
          <w:iCs/>
          <w:color w:val="auto"/>
          <w:sz w:val="21"/>
          <w:szCs w:val="21"/>
        </w:rPr>
        <w:t>Next steps after completing your safeguarding policy statement</w:t>
      </w:r>
    </w:p>
    <w:p w:rsidR="00B64D08" w:rsidRPr="002D5EA4" w:rsidRDefault="00B64D08" w:rsidP="00B64D08">
      <w:pPr>
        <w:spacing w:after="0" w:line="240" w:lineRule="auto"/>
        <w:rPr>
          <w:rFonts w:ascii="Arial" w:hAnsi="Arial" w:cs="Arial"/>
          <w:sz w:val="21"/>
          <w:szCs w:val="21"/>
        </w:rPr>
      </w:pPr>
      <w:r w:rsidRPr="002D5EA4">
        <w:rPr>
          <w:rFonts w:ascii="Arial" w:hAnsi="Arial" w:cs="Arial"/>
          <w:sz w:val="21"/>
          <w:szCs w:val="21"/>
        </w:rPr>
        <w:t>When you have completed your overarching safeguarding and child protection policy statement, you need to ensure that all adults and children are aware of, understand and can access your safeguarding policies.</w:t>
      </w:r>
    </w:p>
    <w:p w:rsidR="00B64D08" w:rsidRPr="003F2404" w:rsidRDefault="00B64D08" w:rsidP="00B64D08">
      <w:pPr>
        <w:spacing w:after="0" w:line="240" w:lineRule="auto"/>
        <w:rPr>
          <w:rFonts w:ascii="Arial" w:hAnsi="Arial" w:cs="Arial"/>
          <w:sz w:val="21"/>
          <w:szCs w:val="21"/>
        </w:rPr>
      </w:pPr>
    </w:p>
    <w:p w:rsidR="00B64D08" w:rsidRPr="003F2404" w:rsidRDefault="00B64D08" w:rsidP="00B64D08">
      <w:pPr>
        <w:spacing w:after="0" w:line="240" w:lineRule="auto"/>
        <w:rPr>
          <w:rFonts w:ascii="Arial" w:hAnsi="Arial" w:cs="Arial"/>
          <w:sz w:val="21"/>
          <w:szCs w:val="21"/>
        </w:rPr>
      </w:pPr>
      <w:r w:rsidRPr="003F2404">
        <w:rPr>
          <w:rFonts w:ascii="Arial" w:hAnsi="Arial" w:cs="Arial"/>
          <w:sz w:val="21"/>
          <w:szCs w:val="21"/>
        </w:rPr>
        <w:t>You should consider:</w:t>
      </w:r>
    </w:p>
    <w:p w:rsidR="00B64D08" w:rsidRPr="003F2404" w:rsidRDefault="00B64D08" w:rsidP="00B64D08">
      <w:pPr>
        <w:numPr>
          <w:ilvl w:val="0"/>
          <w:numId w:val="20"/>
        </w:numPr>
        <w:spacing w:after="0" w:line="240" w:lineRule="auto"/>
        <w:ind w:left="300"/>
        <w:rPr>
          <w:rFonts w:ascii="Arial" w:hAnsi="Arial" w:cs="Arial"/>
          <w:sz w:val="21"/>
          <w:szCs w:val="21"/>
        </w:rPr>
      </w:pPr>
      <w:r w:rsidRPr="003F2404">
        <w:rPr>
          <w:rFonts w:ascii="Arial" w:hAnsi="Arial" w:cs="Arial"/>
          <w:sz w:val="21"/>
          <w:szCs w:val="21"/>
        </w:rPr>
        <w:t>how you will tell everyone about new or updated policies and any challenges that might arise</w:t>
      </w:r>
    </w:p>
    <w:p w:rsidR="00B64D08" w:rsidRPr="003F2404" w:rsidRDefault="00B64D08" w:rsidP="00B64D08">
      <w:pPr>
        <w:numPr>
          <w:ilvl w:val="0"/>
          <w:numId w:val="20"/>
        </w:numPr>
        <w:spacing w:after="0" w:line="240" w:lineRule="auto"/>
        <w:ind w:left="300"/>
        <w:rPr>
          <w:rFonts w:ascii="Arial" w:hAnsi="Arial" w:cs="Arial"/>
          <w:sz w:val="21"/>
          <w:szCs w:val="21"/>
        </w:rPr>
      </w:pPr>
      <w:r w:rsidRPr="003F2404">
        <w:rPr>
          <w:rFonts w:ascii="Arial" w:hAnsi="Arial" w:cs="Arial"/>
          <w:sz w:val="21"/>
          <w:szCs w:val="21"/>
        </w:rPr>
        <w:t>how to ensure your policy is accessible to people with communication difficulties or different language needs. </w:t>
      </w:r>
    </w:p>
    <w:p w:rsidR="00B64D08" w:rsidRPr="002D5EA4" w:rsidRDefault="00B64D08" w:rsidP="00B64D08">
      <w:pPr>
        <w:pStyle w:val="NormalWeb"/>
        <w:spacing w:after="0"/>
        <w:jc w:val="right"/>
        <w:rPr>
          <w:rFonts w:ascii="Arial" w:hAnsi="Arial" w:cs="Arial"/>
          <w:bCs/>
          <w:i/>
          <w:iCs/>
          <w:color w:val="000000" w:themeColor="text1"/>
          <w:sz w:val="16"/>
          <w:szCs w:val="21"/>
          <w:lang w:val="en"/>
        </w:rPr>
      </w:pPr>
      <w:r w:rsidRPr="002D5EA4">
        <w:rPr>
          <w:rFonts w:ascii="Arial" w:hAnsi="Arial" w:cs="Arial"/>
          <w:bCs/>
          <w:i/>
          <w:iCs/>
          <w:color w:val="000000" w:themeColor="text1"/>
          <w:sz w:val="16"/>
          <w:szCs w:val="21"/>
          <w:lang w:val="en"/>
        </w:rPr>
        <w:t xml:space="preserve">(Source: </w:t>
      </w:r>
      <w:hyperlink r:id="rId15" w:anchor="heading-top" w:history="1">
        <w:r w:rsidRPr="002D5EA4">
          <w:rPr>
            <w:rStyle w:val="Hyperlink"/>
            <w:rFonts w:ascii="Arial" w:hAnsi="Arial" w:cs="Arial"/>
            <w:bCs/>
            <w:i/>
            <w:iCs/>
            <w:color w:val="000000" w:themeColor="text1"/>
            <w:sz w:val="16"/>
            <w:szCs w:val="21"/>
            <w:lang w:val="en"/>
          </w:rPr>
          <w:t>https://learning.nspcc.org.uk/safeguarding-child-protection/writing-a-safeguarding-policy-statement/#heading-top</w:t>
        </w:r>
      </w:hyperlink>
      <w:r w:rsidRPr="002D5EA4">
        <w:rPr>
          <w:rFonts w:ascii="Arial" w:hAnsi="Arial" w:cs="Arial"/>
          <w:bCs/>
          <w:i/>
          <w:iCs/>
          <w:color w:val="000000" w:themeColor="text1"/>
          <w:sz w:val="16"/>
          <w:szCs w:val="21"/>
          <w:lang w:val="en"/>
        </w:rPr>
        <w:t xml:space="preserve">) </w:t>
      </w:r>
    </w:p>
    <w:p w:rsidR="00B64D08" w:rsidRPr="003F2404" w:rsidRDefault="00B64D08" w:rsidP="00B64D08">
      <w:pPr>
        <w:pStyle w:val="NormalWeb"/>
        <w:spacing w:after="0"/>
        <w:rPr>
          <w:rFonts w:ascii="Arial" w:hAnsi="Arial" w:cs="Arial"/>
          <w:b/>
          <w:bCs/>
          <w:i/>
          <w:iCs/>
          <w:sz w:val="21"/>
          <w:szCs w:val="21"/>
          <w:lang w:val="en"/>
        </w:rPr>
      </w:pPr>
    </w:p>
    <w:p w:rsidR="00B64D08" w:rsidRPr="003F2404" w:rsidRDefault="00B64D08" w:rsidP="00B64D08">
      <w:pPr>
        <w:pStyle w:val="Default"/>
        <w:rPr>
          <w:b/>
          <w:bCs/>
          <w:sz w:val="21"/>
          <w:szCs w:val="21"/>
        </w:rPr>
      </w:pPr>
    </w:p>
    <w:p w:rsidR="00B64D08" w:rsidRPr="003F2404" w:rsidRDefault="00B64D08" w:rsidP="00B64D08">
      <w:pPr>
        <w:pStyle w:val="Default"/>
        <w:rPr>
          <w:bCs/>
          <w:sz w:val="21"/>
          <w:szCs w:val="21"/>
        </w:rPr>
      </w:pPr>
      <w:r w:rsidRPr="003F2404">
        <w:rPr>
          <w:bCs/>
          <w:sz w:val="21"/>
          <w:szCs w:val="21"/>
        </w:rPr>
        <w:t xml:space="preserve">As a provider you should have a clear and effective child protection policy in place that sets out how you will protect the children that are in your care. As a minimum, the policy should: </w:t>
      </w:r>
    </w:p>
    <w:p w:rsidR="00B64D08" w:rsidRPr="003F2404" w:rsidRDefault="00B64D08" w:rsidP="00B64D08">
      <w:pPr>
        <w:pStyle w:val="Default"/>
        <w:ind w:left="720"/>
        <w:rPr>
          <w:bCs/>
          <w:sz w:val="21"/>
          <w:szCs w:val="21"/>
        </w:rPr>
      </w:pPr>
      <w:r w:rsidRPr="003F2404">
        <w:rPr>
          <w:bCs/>
          <w:sz w:val="21"/>
          <w:szCs w:val="21"/>
        </w:rPr>
        <w:t xml:space="preserve">• Be reviewed and updated at least annually; </w:t>
      </w:r>
    </w:p>
    <w:p w:rsidR="00B64D08" w:rsidRPr="003F2404" w:rsidRDefault="00B64D08" w:rsidP="00B64D08">
      <w:pPr>
        <w:pStyle w:val="Default"/>
        <w:ind w:left="720"/>
        <w:rPr>
          <w:bCs/>
          <w:sz w:val="21"/>
          <w:szCs w:val="21"/>
        </w:rPr>
      </w:pPr>
      <w:r w:rsidRPr="003F2404">
        <w:rPr>
          <w:bCs/>
          <w:sz w:val="21"/>
          <w:szCs w:val="21"/>
        </w:rPr>
        <w:t xml:space="preserve">• Be available at the venue for parents and carers, and on your website if you have one; </w:t>
      </w:r>
    </w:p>
    <w:p w:rsidR="00B64D08" w:rsidRPr="003F2404" w:rsidRDefault="00B64D08" w:rsidP="00B64D08">
      <w:pPr>
        <w:pStyle w:val="Default"/>
        <w:ind w:left="720"/>
        <w:rPr>
          <w:bCs/>
          <w:sz w:val="21"/>
          <w:szCs w:val="21"/>
        </w:rPr>
      </w:pPr>
      <w:r w:rsidRPr="003F2404">
        <w:rPr>
          <w:bCs/>
          <w:sz w:val="21"/>
          <w:szCs w:val="21"/>
        </w:rPr>
        <w:t>• Be clear that any safeguarding concerns should be reported to the Designated Safeguarding Lead immediately</w:t>
      </w:r>
    </w:p>
    <w:p w:rsidR="00B64D08" w:rsidRPr="003F2404" w:rsidRDefault="00B64D08" w:rsidP="00B64D08">
      <w:pPr>
        <w:pStyle w:val="Default"/>
        <w:ind w:left="720"/>
        <w:rPr>
          <w:bCs/>
          <w:sz w:val="21"/>
          <w:szCs w:val="21"/>
        </w:rPr>
      </w:pPr>
      <w:r w:rsidRPr="003F2404">
        <w:rPr>
          <w:bCs/>
          <w:sz w:val="21"/>
          <w:szCs w:val="21"/>
        </w:rPr>
        <w:t xml:space="preserve">• Be clear on the providers approach to peer on peer abuse. Including: steps they take to prevent it happening; how allegations will be recorded, and reported appropriately; how a victim will be supported and a clear statement that abuse is abuse and should never be tolerated or passed off as “banter”, “just having a laugh” or “part of growing up”; </w:t>
      </w:r>
    </w:p>
    <w:p w:rsidR="00B64D08" w:rsidRPr="003F2404" w:rsidRDefault="00B64D08" w:rsidP="00B64D08">
      <w:pPr>
        <w:pStyle w:val="Default"/>
        <w:ind w:left="720"/>
        <w:rPr>
          <w:bCs/>
          <w:sz w:val="21"/>
          <w:szCs w:val="21"/>
        </w:rPr>
      </w:pPr>
      <w:r w:rsidRPr="003F2404">
        <w:rPr>
          <w:bCs/>
          <w:sz w:val="21"/>
          <w:szCs w:val="21"/>
        </w:rPr>
        <w:t xml:space="preserve">• Include a commitment to treat everyone fairly and with respect. This includes a commitment that under no circumstances should any staff member or volunteer inflict physical or psychological harm to a child. Assault of children is against the law. If any adult causes physical or psychological injury to a child, or mistreats a child, they could be prosecuted for committing a criminal offence; and </w:t>
      </w:r>
    </w:p>
    <w:p w:rsidR="00B64D08" w:rsidRPr="003F2404" w:rsidRDefault="00B64D08" w:rsidP="00B64D08">
      <w:pPr>
        <w:pStyle w:val="Default"/>
        <w:ind w:left="720"/>
        <w:rPr>
          <w:bCs/>
          <w:sz w:val="21"/>
          <w:szCs w:val="21"/>
        </w:rPr>
      </w:pPr>
      <w:r w:rsidRPr="003F2404">
        <w:rPr>
          <w:bCs/>
          <w:sz w:val="21"/>
          <w:szCs w:val="21"/>
        </w:rPr>
        <w:t>• Reflect local safeguarding arrangements</w:t>
      </w:r>
    </w:p>
    <w:p w:rsidR="00B64D08" w:rsidRPr="002D5EA4" w:rsidRDefault="00B64D08" w:rsidP="00B64D08">
      <w:pPr>
        <w:pStyle w:val="Default"/>
        <w:ind w:left="720"/>
        <w:jc w:val="right"/>
        <w:rPr>
          <w:bCs/>
          <w:i/>
          <w:sz w:val="16"/>
          <w:szCs w:val="21"/>
        </w:rPr>
      </w:pPr>
      <w:r w:rsidRPr="002D5EA4">
        <w:rPr>
          <w:bCs/>
          <w:i/>
          <w:sz w:val="16"/>
          <w:szCs w:val="21"/>
        </w:rPr>
        <w:t>(Source: Vol’ Safeguarding CoP – Draft 2018, pg12)</w:t>
      </w:r>
    </w:p>
    <w:p w:rsidR="00B64D08" w:rsidRPr="003F2404" w:rsidRDefault="00B64D08" w:rsidP="00B64D08">
      <w:pPr>
        <w:pStyle w:val="Default"/>
        <w:rPr>
          <w:b/>
          <w:bCs/>
          <w:sz w:val="21"/>
          <w:szCs w:val="21"/>
          <w:lang w:val="en"/>
        </w:rPr>
      </w:pPr>
    </w:p>
    <w:p w:rsidR="00B64D08" w:rsidRPr="002D5EA4" w:rsidRDefault="00B64D08" w:rsidP="00B64D08">
      <w:pPr>
        <w:autoSpaceDE w:val="0"/>
        <w:autoSpaceDN w:val="0"/>
        <w:adjustRightInd w:val="0"/>
        <w:spacing w:after="0" w:line="240" w:lineRule="auto"/>
        <w:rPr>
          <w:rFonts w:ascii="Arial" w:hAnsi="Arial" w:cs="Arial"/>
          <w:bCs/>
          <w:sz w:val="21"/>
          <w:szCs w:val="21"/>
        </w:rPr>
      </w:pPr>
      <w:r w:rsidRPr="002D5EA4">
        <w:rPr>
          <w:rFonts w:ascii="Arial" w:hAnsi="Arial" w:cs="Arial"/>
          <w:bCs/>
          <w:sz w:val="21"/>
          <w:szCs w:val="21"/>
        </w:rPr>
        <w:t>The child protection policy should include:</w:t>
      </w:r>
    </w:p>
    <w:p w:rsidR="00B64D08" w:rsidRPr="002D5EA4" w:rsidRDefault="00B64D08" w:rsidP="00B64D08">
      <w:pPr>
        <w:pStyle w:val="ListParagraph"/>
        <w:numPr>
          <w:ilvl w:val="0"/>
          <w:numId w:val="22"/>
        </w:numPr>
        <w:autoSpaceDE w:val="0"/>
        <w:autoSpaceDN w:val="0"/>
        <w:adjustRightInd w:val="0"/>
        <w:spacing w:after="0" w:line="240" w:lineRule="auto"/>
        <w:rPr>
          <w:rFonts w:ascii="Arial" w:hAnsi="Arial" w:cs="Arial"/>
          <w:bCs/>
          <w:sz w:val="21"/>
          <w:szCs w:val="21"/>
        </w:rPr>
      </w:pPr>
      <w:r w:rsidRPr="002D5EA4">
        <w:rPr>
          <w:rFonts w:ascii="Arial" w:hAnsi="Arial" w:cs="Arial"/>
          <w:bCs/>
          <w:sz w:val="21"/>
          <w:szCs w:val="21"/>
        </w:rPr>
        <w:t>A definition of Safeguarding and Child Protection</w:t>
      </w:r>
    </w:p>
    <w:p w:rsidR="00B64D08" w:rsidRPr="002D5EA4" w:rsidRDefault="00B64D08" w:rsidP="00B64D08">
      <w:pPr>
        <w:pStyle w:val="ListParagraph"/>
        <w:numPr>
          <w:ilvl w:val="0"/>
          <w:numId w:val="22"/>
        </w:numPr>
        <w:autoSpaceDE w:val="0"/>
        <w:autoSpaceDN w:val="0"/>
        <w:adjustRightInd w:val="0"/>
        <w:spacing w:after="0" w:line="240" w:lineRule="auto"/>
        <w:rPr>
          <w:rFonts w:ascii="Arial" w:hAnsi="Arial" w:cs="Arial"/>
          <w:bCs/>
          <w:sz w:val="21"/>
          <w:szCs w:val="21"/>
        </w:rPr>
      </w:pPr>
      <w:r w:rsidRPr="002D5EA4">
        <w:rPr>
          <w:rFonts w:ascii="Arial" w:hAnsi="Arial" w:cs="Arial"/>
          <w:bCs/>
          <w:sz w:val="21"/>
          <w:szCs w:val="21"/>
        </w:rPr>
        <w:t>A statement that Child protection forms part of the settings Safeguarding responsibilities</w:t>
      </w:r>
    </w:p>
    <w:p w:rsidR="00B64D08" w:rsidRPr="002D5EA4" w:rsidRDefault="00B64D08" w:rsidP="00B64D08">
      <w:pPr>
        <w:pStyle w:val="ListParagraph"/>
        <w:numPr>
          <w:ilvl w:val="0"/>
          <w:numId w:val="22"/>
        </w:numPr>
        <w:autoSpaceDE w:val="0"/>
        <w:autoSpaceDN w:val="0"/>
        <w:adjustRightInd w:val="0"/>
        <w:spacing w:after="0" w:line="240" w:lineRule="auto"/>
        <w:rPr>
          <w:rFonts w:ascii="Arial" w:hAnsi="Arial" w:cs="Arial"/>
          <w:bCs/>
          <w:sz w:val="21"/>
          <w:szCs w:val="21"/>
        </w:rPr>
      </w:pPr>
      <w:r w:rsidRPr="002D5EA4">
        <w:rPr>
          <w:rFonts w:ascii="Arial" w:hAnsi="Arial" w:cs="Arial"/>
          <w:bCs/>
          <w:sz w:val="21"/>
          <w:szCs w:val="21"/>
        </w:rPr>
        <w:t>A list of relevant polices and how these policies link together, for example: behaviour, confidentiality, anti-bullying, safer recruitment, physical intervention.</w:t>
      </w:r>
    </w:p>
    <w:p w:rsidR="00B64D08" w:rsidRPr="002D5EA4" w:rsidRDefault="00B64D08" w:rsidP="00B64D08">
      <w:pPr>
        <w:pStyle w:val="ListParagraph"/>
        <w:numPr>
          <w:ilvl w:val="0"/>
          <w:numId w:val="22"/>
        </w:numPr>
        <w:autoSpaceDE w:val="0"/>
        <w:autoSpaceDN w:val="0"/>
        <w:adjustRightInd w:val="0"/>
        <w:spacing w:after="0" w:line="240" w:lineRule="auto"/>
        <w:rPr>
          <w:rFonts w:ascii="Arial" w:hAnsi="Arial" w:cs="Arial"/>
          <w:bCs/>
          <w:sz w:val="21"/>
          <w:szCs w:val="21"/>
        </w:rPr>
      </w:pPr>
      <w:r w:rsidRPr="002D5EA4">
        <w:rPr>
          <w:rFonts w:ascii="Arial" w:hAnsi="Arial" w:cs="Arial"/>
          <w:bCs/>
          <w:sz w:val="21"/>
          <w:szCs w:val="21"/>
        </w:rPr>
        <w:t>Settings may wish to have a separate policy about working to prevent and respond to racialisation and extremism.</w:t>
      </w:r>
    </w:p>
    <w:p w:rsidR="00B64D08" w:rsidRPr="002D5EA4" w:rsidRDefault="00B64D08" w:rsidP="00B64D08">
      <w:pPr>
        <w:pStyle w:val="ListParagraph"/>
        <w:numPr>
          <w:ilvl w:val="0"/>
          <w:numId w:val="22"/>
        </w:numPr>
        <w:autoSpaceDE w:val="0"/>
        <w:autoSpaceDN w:val="0"/>
        <w:adjustRightInd w:val="0"/>
        <w:spacing w:after="0" w:line="240" w:lineRule="auto"/>
        <w:rPr>
          <w:rFonts w:ascii="Arial" w:hAnsi="Arial" w:cs="Arial"/>
          <w:bCs/>
          <w:sz w:val="21"/>
          <w:szCs w:val="21"/>
        </w:rPr>
      </w:pPr>
      <w:r w:rsidRPr="002D5EA4">
        <w:rPr>
          <w:rFonts w:ascii="Arial" w:hAnsi="Arial" w:cs="Arial"/>
          <w:sz w:val="21"/>
          <w:szCs w:val="21"/>
        </w:rPr>
        <w:t>A statement of the purpose of the policy and who it applies to.</w:t>
      </w:r>
    </w:p>
    <w:p w:rsidR="00B64D08" w:rsidRPr="002D5EA4" w:rsidRDefault="00B64D08" w:rsidP="00B64D08">
      <w:pPr>
        <w:pStyle w:val="ListParagraph"/>
        <w:numPr>
          <w:ilvl w:val="0"/>
          <w:numId w:val="22"/>
        </w:numPr>
        <w:autoSpaceDE w:val="0"/>
        <w:autoSpaceDN w:val="0"/>
        <w:adjustRightInd w:val="0"/>
        <w:spacing w:after="0" w:line="240" w:lineRule="auto"/>
        <w:rPr>
          <w:rFonts w:ascii="Arial" w:hAnsi="Arial" w:cs="Arial"/>
          <w:bCs/>
          <w:sz w:val="21"/>
          <w:szCs w:val="21"/>
        </w:rPr>
      </w:pPr>
      <w:r w:rsidRPr="002D5EA4">
        <w:rPr>
          <w:rFonts w:ascii="Arial" w:hAnsi="Arial" w:cs="Arial"/>
          <w:sz w:val="21"/>
          <w:szCs w:val="21"/>
        </w:rPr>
        <w:t>A statement linking the policy to the LSCB procedures.</w:t>
      </w:r>
    </w:p>
    <w:p w:rsidR="00B64D08" w:rsidRPr="002D5EA4" w:rsidRDefault="00B64D08" w:rsidP="00B64D08">
      <w:pPr>
        <w:pStyle w:val="ListParagraph"/>
        <w:numPr>
          <w:ilvl w:val="0"/>
          <w:numId w:val="22"/>
        </w:numPr>
        <w:autoSpaceDE w:val="0"/>
        <w:autoSpaceDN w:val="0"/>
        <w:adjustRightInd w:val="0"/>
        <w:spacing w:after="0" w:line="240" w:lineRule="auto"/>
        <w:rPr>
          <w:rFonts w:ascii="Arial" w:hAnsi="Arial" w:cs="Arial"/>
          <w:bCs/>
          <w:sz w:val="21"/>
          <w:szCs w:val="21"/>
        </w:rPr>
      </w:pPr>
      <w:r w:rsidRPr="002D5EA4">
        <w:rPr>
          <w:rFonts w:ascii="Arial" w:hAnsi="Arial" w:cs="Arial"/>
          <w:sz w:val="21"/>
          <w:szCs w:val="21"/>
        </w:rPr>
        <w:t>A statement of principles and values.</w:t>
      </w:r>
    </w:p>
    <w:p w:rsidR="00B64D08" w:rsidRPr="002D5EA4" w:rsidRDefault="00B64D08" w:rsidP="00B64D08">
      <w:pPr>
        <w:pStyle w:val="ListParagraph"/>
        <w:numPr>
          <w:ilvl w:val="0"/>
          <w:numId w:val="21"/>
        </w:numPr>
        <w:autoSpaceDE w:val="0"/>
        <w:autoSpaceDN w:val="0"/>
        <w:adjustRightInd w:val="0"/>
        <w:spacing w:after="0" w:line="240" w:lineRule="auto"/>
        <w:rPr>
          <w:rFonts w:ascii="Arial" w:hAnsi="Arial" w:cs="Arial"/>
          <w:sz w:val="21"/>
          <w:szCs w:val="21"/>
        </w:rPr>
      </w:pPr>
      <w:r w:rsidRPr="002D5EA4">
        <w:rPr>
          <w:rFonts w:ascii="Arial" w:hAnsi="Arial" w:cs="Arial"/>
          <w:sz w:val="21"/>
          <w:szCs w:val="21"/>
        </w:rPr>
        <w:t>Statutory framework (Acts &amp; Legislation)</w:t>
      </w:r>
    </w:p>
    <w:p w:rsidR="00B64D08" w:rsidRPr="002D5EA4" w:rsidRDefault="00B64D08" w:rsidP="00B64D08">
      <w:pPr>
        <w:pStyle w:val="ListParagraph"/>
        <w:numPr>
          <w:ilvl w:val="0"/>
          <w:numId w:val="21"/>
        </w:numPr>
        <w:autoSpaceDE w:val="0"/>
        <w:autoSpaceDN w:val="0"/>
        <w:adjustRightInd w:val="0"/>
        <w:spacing w:after="0" w:line="240" w:lineRule="auto"/>
        <w:rPr>
          <w:rFonts w:ascii="Arial" w:hAnsi="Arial" w:cs="Arial"/>
          <w:sz w:val="21"/>
          <w:szCs w:val="21"/>
        </w:rPr>
      </w:pPr>
      <w:r w:rsidRPr="002D5EA4">
        <w:rPr>
          <w:rFonts w:ascii="Arial" w:hAnsi="Arial" w:cs="Arial"/>
          <w:sz w:val="21"/>
          <w:szCs w:val="21"/>
        </w:rPr>
        <w:t>Name and contact details of safeguarding lead</w:t>
      </w:r>
    </w:p>
    <w:p w:rsidR="00B64D08" w:rsidRPr="002D5EA4" w:rsidRDefault="00B64D08" w:rsidP="00B64D08">
      <w:pPr>
        <w:pStyle w:val="ListParagraph"/>
        <w:numPr>
          <w:ilvl w:val="0"/>
          <w:numId w:val="21"/>
        </w:numPr>
        <w:autoSpaceDE w:val="0"/>
        <w:autoSpaceDN w:val="0"/>
        <w:adjustRightInd w:val="0"/>
        <w:spacing w:after="0" w:line="240" w:lineRule="auto"/>
        <w:rPr>
          <w:rFonts w:ascii="Arial" w:hAnsi="Arial" w:cs="Arial"/>
          <w:sz w:val="21"/>
          <w:szCs w:val="21"/>
        </w:rPr>
      </w:pPr>
      <w:r w:rsidRPr="002D5EA4">
        <w:rPr>
          <w:rFonts w:ascii="Arial" w:hAnsi="Arial" w:cs="Arial"/>
          <w:sz w:val="21"/>
          <w:szCs w:val="21"/>
        </w:rPr>
        <w:t>Dealing with disclosures</w:t>
      </w:r>
    </w:p>
    <w:p w:rsidR="00B64D08" w:rsidRPr="002D5EA4" w:rsidRDefault="00B64D08" w:rsidP="00B64D08">
      <w:pPr>
        <w:pStyle w:val="ListParagraph"/>
        <w:numPr>
          <w:ilvl w:val="0"/>
          <w:numId w:val="21"/>
        </w:numPr>
        <w:autoSpaceDE w:val="0"/>
        <w:autoSpaceDN w:val="0"/>
        <w:adjustRightInd w:val="0"/>
        <w:spacing w:after="0" w:line="240" w:lineRule="auto"/>
        <w:rPr>
          <w:rFonts w:ascii="Arial" w:hAnsi="Arial" w:cs="Arial"/>
          <w:sz w:val="21"/>
          <w:szCs w:val="21"/>
        </w:rPr>
      </w:pPr>
      <w:r w:rsidRPr="002D5EA4">
        <w:rPr>
          <w:rFonts w:ascii="Arial" w:hAnsi="Arial" w:cs="Arial"/>
          <w:sz w:val="21"/>
          <w:szCs w:val="21"/>
        </w:rPr>
        <w:t>Confidentiality</w:t>
      </w:r>
    </w:p>
    <w:p w:rsidR="00B64D08" w:rsidRPr="002D5EA4" w:rsidRDefault="00B64D08" w:rsidP="00B64D08">
      <w:pPr>
        <w:pStyle w:val="ListParagraph"/>
        <w:numPr>
          <w:ilvl w:val="0"/>
          <w:numId w:val="21"/>
        </w:numPr>
        <w:autoSpaceDE w:val="0"/>
        <w:autoSpaceDN w:val="0"/>
        <w:adjustRightInd w:val="0"/>
        <w:spacing w:after="0" w:line="240" w:lineRule="auto"/>
        <w:rPr>
          <w:rFonts w:ascii="Arial" w:hAnsi="Arial" w:cs="Arial"/>
          <w:sz w:val="21"/>
          <w:szCs w:val="21"/>
        </w:rPr>
      </w:pPr>
      <w:r w:rsidRPr="002D5EA4">
        <w:rPr>
          <w:rFonts w:ascii="Arial" w:hAnsi="Arial" w:cs="Arial"/>
          <w:sz w:val="21"/>
          <w:szCs w:val="21"/>
        </w:rPr>
        <w:t>Record keeping</w:t>
      </w:r>
    </w:p>
    <w:p w:rsidR="00B64D08" w:rsidRPr="002D5EA4" w:rsidRDefault="00B64D08" w:rsidP="00B64D08">
      <w:pPr>
        <w:pStyle w:val="ListParagraph"/>
        <w:numPr>
          <w:ilvl w:val="0"/>
          <w:numId w:val="21"/>
        </w:numPr>
        <w:autoSpaceDE w:val="0"/>
        <w:autoSpaceDN w:val="0"/>
        <w:adjustRightInd w:val="0"/>
        <w:spacing w:after="0" w:line="240" w:lineRule="auto"/>
        <w:rPr>
          <w:rFonts w:ascii="Arial" w:hAnsi="Arial" w:cs="Arial"/>
          <w:sz w:val="21"/>
          <w:szCs w:val="21"/>
        </w:rPr>
      </w:pPr>
      <w:r w:rsidRPr="002D5EA4">
        <w:rPr>
          <w:rFonts w:ascii="Arial" w:hAnsi="Arial" w:cs="Arial"/>
          <w:sz w:val="21"/>
          <w:szCs w:val="21"/>
        </w:rPr>
        <w:t>Parents</w:t>
      </w:r>
    </w:p>
    <w:p w:rsidR="00B64D08" w:rsidRPr="002D5EA4" w:rsidRDefault="00B64D08" w:rsidP="00B64D08">
      <w:pPr>
        <w:pStyle w:val="ListParagraph"/>
        <w:numPr>
          <w:ilvl w:val="0"/>
          <w:numId w:val="21"/>
        </w:numPr>
        <w:autoSpaceDE w:val="0"/>
        <w:autoSpaceDN w:val="0"/>
        <w:adjustRightInd w:val="0"/>
        <w:spacing w:after="0" w:line="240" w:lineRule="auto"/>
        <w:rPr>
          <w:rFonts w:ascii="Arial" w:hAnsi="Arial" w:cs="Arial"/>
          <w:sz w:val="21"/>
          <w:szCs w:val="21"/>
        </w:rPr>
      </w:pPr>
      <w:r w:rsidRPr="002D5EA4">
        <w:rPr>
          <w:rFonts w:ascii="Arial" w:hAnsi="Arial" w:cs="Arial"/>
          <w:sz w:val="21"/>
          <w:szCs w:val="21"/>
        </w:rPr>
        <w:t>Appendix</w:t>
      </w:r>
    </w:p>
    <w:p w:rsidR="00B64D08" w:rsidRPr="002D5EA4" w:rsidRDefault="00B64D08" w:rsidP="00B64D08">
      <w:pPr>
        <w:autoSpaceDE w:val="0"/>
        <w:autoSpaceDN w:val="0"/>
        <w:adjustRightInd w:val="0"/>
        <w:spacing w:after="0" w:line="240" w:lineRule="auto"/>
        <w:rPr>
          <w:rFonts w:ascii="Arial" w:hAnsi="Arial" w:cs="Arial"/>
          <w:sz w:val="21"/>
          <w:szCs w:val="21"/>
        </w:rPr>
      </w:pPr>
    </w:p>
    <w:p w:rsidR="00B64D08" w:rsidRPr="002D5EA4" w:rsidRDefault="00B64D08" w:rsidP="00B64D08">
      <w:pPr>
        <w:autoSpaceDE w:val="0"/>
        <w:autoSpaceDN w:val="0"/>
        <w:adjustRightInd w:val="0"/>
        <w:spacing w:after="0" w:line="240" w:lineRule="auto"/>
        <w:rPr>
          <w:rFonts w:ascii="Arial" w:hAnsi="Arial" w:cs="Arial"/>
          <w:bCs/>
          <w:sz w:val="21"/>
          <w:szCs w:val="21"/>
        </w:rPr>
      </w:pPr>
    </w:p>
    <w:p w:rsidR="00B64D08" w:rsidRPr="002D5EA4" w:rsidRDefault="00B64D08" w:rsidP="00B64D08">
      <w:pPr>
        <w:autoSpaceDE w:val="0"/>
        <w:autoSpaceDN w:val="0"/>
        <w:adjustRightInd w:val="0"/>
        <w:spacing w:after="0" w:line="240" w:lineRule="auto"/>
        <w:rPr>
          <w:rFonts w:ascii="Arial" w:hAnsi="Arial" w:cs="Arial"/>
          <w:bCs/>
          <w:sz w:val="21"/>
          <w:szCs w:val="21"/>
        </w:rPr>
      </w:pPr>
      <w:r w:rsidRPr="002D5EA4">
        <w:rPr>
          <w:rFonts w:ascii="Arial" w:hAnsi="Arial" w:cs="Arial"/>
          <w:bCs/>
          <w:sz w:val="21"/>
          <w:szCs w:val="21"/>
        </w:rPr>
        <w:t>Management and update of the policy:</w:t>
      </w:r>
    </w:p>
    <w:p w:rsidR="00B64D08" w:rsidRPr="003F2404" w:rsidRDefault="00B64D08" w:rsidP="00B64D08">
      <w:pPr>
        <w:autoSpaceDE w:val="0"/>
        <w:autoSpaceDN w:val="0"/>
        <w:adjustRightInd w:val="0"/>
        <w:spacing w:after="0" w:line="240" w:lineRule="auto"/>
        <w:rPr>
          <w:rFonts w:ascii="Arial" w:hAnsi="Arial" w:cs="Arial"/>
          <w:sz w:val="21"/>
          <w:szCs w:val="21"/>
        </w:rPr>
      </w:pPr>
      <w:r w:rsidRPr="003F2404">
        <w:rPr>
          <w:rFonts w:ascii="Arial" w:hAnsi="Arial" w:cs="Arial"/>
          <w:sz w:val="21"/>
          <w:szCs w:val="21"/>
        </w:rPr>
        <w:t>At the start of the policy it is important to identify:</w:t>
      </w:r>
    </w:p>
    <w:p w:rsidR="00B64D08" w:rsidRPr="003F2404" w:rsidRDefault="00B64D08" w:rsidP="00B64D08">
      <w:pPr>
        <w:pStyle w:val="ListParagraph"/>
        <w:numPr>
          <w:ilvl w:val="0"/>
          <w:numId w:val="15"/>
        </w:numPr>
        <w:autoSpaceDE w:val="0"/>
        <w:autoSpaceDN w:val="0"/>
        <w:adjustRightInd w:val="0"/>
        <w:spacing w:after="0" w:line="240" w:lineRule="auto"/>
        <w:rPr>
          <w:rFonts w:ascii="Arial" w:hAnsi="Arial" w:cs="Arial"/>
          <w:sz w:val="21"/>
          <w:szCs w:val="21"/>
        </w:rPr>
      </w:pPr>
      <w:r w:rsidRPr="003F2404">
        <w:rPr>
          <w:rFonts w:ascii="Arial" w:hAnsi="Arial" w:cs="Arial"/>
          <w:sz w:val="21"/>
          <w:szCs w:val="21"/>
        </w:rPr>
        <w:t>Name of person responsible for the child protection policy.</w:t>
      </w:r>
    </w:p>
    <w:p w:rsidR="00B64D08" w:rsidRPr="003F2404" w:rsidRDefault="00B64D08" w:rsidP="00B64D08">
      <w:pPr>
        <w:pStyle w:val="ListParagraph"/>
        <w:numPr>
          <w:ilvl w:val="0"/>
          <w:numId w:val="15"/>
        </w:numPr>
        <w:autoSpaceDE w:val="0"/>
        <w:autoSpaceDN w:val="0"/>
        <w:adjustRightInd w:val="0"/>
        <w:spacing w:after="0" w:line="240" w:lineRule="auto"/>
        <w:rPr>
          <w:rFonts w:ascii="Arial" w:hAnsi="Arial" w:cs="Arial"/>
          <w:sz w:val="21"/>
          <w:szCs w:val="21"/>
        </w:rPr>
      </w:pPr>
      <w:r w:rsidRPr="003F2404">
        <w:rPr>
          <w:rFonts w:ascii="Arial" w:hAnsi="Arial" w:cs="Arial"/>
          <w:sz w:val="21"/>
          <w:szCs w:val="21"/>
        </w:rPr>
        <w:t>Name of the member of the governing body with responsibility for safeguarding.</w:t>
      </w:r>
    </w:p>
    <w:p w:rsidR="00B64D08" w:rsidRPr="003F2404" w:rsidRDefault="00B64D08" w:rsidP="00B64D08">
      <w:pPr>
        <w:pStyle w:val="ListParagraph"/>
        <w:numPr>
          <w:ilvl w:val="0"/>
          <w:numId w:val="15"/>
        </w:numPr>
        <w:autoSpaceDE w:val="0"/>
        <w:autoSpaceDN w:val="0"/>
        <w:adjustRightInd w:val="0"/>
        <w:spacing w:after="0" w:line="240" w:lineRule="auto"/>
        <w:rPr>
          <w:rFonts w:ascii="Arial" w:hAnsi="Arial" w:cs="Arial"/>
          <w:sz w:val="21"/>
          <w:szCs w:val="21"/>
        </w:rPr>
      </w:pPr>
      <w:r w:rsidRPr="003F2404">
        <w:rPr>
          <w:rFonts w:ascii="Arial" w:hAnsi="Arial" w:cs="Arial"/>
          <w:sz w:val="21"/>
          <w:szCs w:val="21"/>
        </w:rPr>
        <w:t>Date when the policy was last reviewed/revised.</w:t>
      </w:r>
    </w:p>
    <w:p w:rsidR="00B64D08" w:rsidRPr="003F2404" w:rsidRDefault="00B64D08" w:rsidP="00B64D08">
      <w:pPr>
        <w:pStyle w:val="ListParagraph"/>
        <w:numPr>
          <w:ilvl w:val="0"/>
          <w:numId w:val="15"/>
        </w:numPr>
        <w:autoSpaceDE w:val="0"/>
        <w:autoSpaceDN w:val="0"/>
        <w:adjustRightInd w:val="0"/>
        <w:spacing w:after="0" w:line="240" w:lineRule="auto"/>
        <w:rPr>
          <w:rFonts w:ascii="Arial" w:hAnsi="Arial" w:cs="Arial"/>
          <w:sz w:val="21"/>
          <w:szCs w:val="21"/>
        </w:rPr>
      </w:pPr>
      <w:r w:rsidRPr="003F2404">
        <w:rPr>
          <w:rFonts w:ascii="Arial" w:hAnsi="Arial" w:cs="Arial"/>
          <w:sz w:val="21"/>
          <w:szCs w:val="21"/>
        </w:rPr>
        <w:t>Date of the next review of the policy.</w:t>
      </w:r>
    </w:p>
    <w:p w:rsidR="00B64D08" w:rsidRPr="003F2404" w:rsidRDefault="00B64D08" w:rsidP="00B64D08">
      <w:pPr>
        <w:autoSpaceDE w:val="0"/>
        <w:autoSpaceDN w:val="0"/>
        <w:adjustRightInd w:val="0"/>
        <w:spacing w:after="0" w:line="240" w:lineRule="auto"/>
        <w:rPr>
          <w:rFonts w:ascii="Arial" w:hAnsi="Arial" w:cs="Arial"/>
          <w:sz w:val="21"/>
          <w:szCs w:val="21"/>
        </w:rPr>
      </w:pPr>
    </w:p>
    <w:p w:rsidR="00B64D08" w:rsidRPr="002D5EA4" w:rsidRDefault="00B64D08" w:rsidP="00B64D08">
      <w:pPr>
        <w:pStyle w:val="Heading2"/>
        <w:spacing w:before="0" w:beforeAutospacing="0" w:after="0" w:afterAutospacing="0"/>
        <w:jc w:val="right"/>
        <w:rPr>
          <w:rFonts w:ascii="Arial" w:hAnsi="Arial" w:cs="Arial"/>
          <w:b w:val="0"/>
          <w:bCs w:val="0"/>
          <w:i/>
          <w:sz w:val="21"/>
          <w:szCs w:val="21"/>
          <w:lang w:val="en"/>
        </w:rPr>
      </w:pPr>
      <w:r w:rsidRPr="002D5EA4">
        <w:rPr>
          <w:rFonts w:ascii="Arial" w:hAnsi="Arial" w:cs="Arial"/>
          <w:b w:val="0"/>
          <w:bCs w:val="0"/>
          <w:i/>
          <w:sz w:val="16"/>
          <w:szCs w:val="21"/>
          <w:lang w:val="en"/>
        </w:rPr>
        <w:t>(Source: NSPCC Child Protection Examples)</w:t>
      </w:r>
    </w:p>
    <w:p w:rsidR="00B64D08" w:rsidRPr="003F2404" w:rsidRDefault="00B64D08" w:rsidP="00B64D08">
      <w:pPr>
        <w:spacing w:after="0" w:line="240" w:lineRule="auto"/>
        <w:rPr>
          <w:rFonts w:ascii="Arial" w:hAnsi="Arial" w:cs="Arial"/>
          <w:bCs/>
          <w:iCs/>
          <w:sz w:val="24"/>
          <w:szCs w:val="21"/>
        </w:rPr>
      </w:pPr>
    </w:p>
    <w:p w:rsidR="00B64D08" w:rsidRPr="003F2404" w:rsidRDefault="00B64D08" w:rsidP="00B64D08">
      <w:pPr>
        <w:spacing w:after="0" w:line="240" w:lineRule="auto"/>
        <w:rPr>
          <w:rFonts w:ascii="Arial" w:hAnsi="Arial" w:cs="Arial"/>
          <w:bCs/>
          <w:iCs/>
          <w:sz w:val="24"/>
          <w:szCs w:val="21"/>
        </w:rPr>
      </w:pPr>
    </w:p>
    <w:p w:rsidR="00B64D08" w:rsidRPr="003F2404" w:rsidRDefault="00B64D08" w:rsidP="00B64D08">
      <w:pPr>
        <w:pStyle w:val="Default"/>
        <w:rPr>
          <w:color w:val="auto"/>
          <w:sz w:val="21"/>
          <w:szCs w:val="21"/>
        </w:rPr>
      </w:pPr>
      <w:r w:rsidRPr="00183EBB">
        <w:rPr>
          <w:b/>
          <w:bCs/>
          <w:sz w:val="22"/>
          <w:szCs w:val="21"/>
          <w:lang w:val="en"/>
        </w:rPr>
        <w:t xml:space="preserve">Behaviour Management </w:t>
      </w:r>
      <w:r w:rsidR="00183EBB">
        <w:rPr>
          <w:b/>
          <w:bCs/>
          <w:sz w:val="22"/>
          <w:szCs w:val="21"/>
          <w:lang w:val="en"/>
        </w:rPr>
        <w:t>p</w:t>
      </w:r>
      <w:r w:rsidRPr="00183EBB">
        <w:rPr>
          <w:b/>
          <w:bCs/>
          <w:sz w:val="22"/>
          <w:szCs w:val="21"/>
          <w:lang w:val="en"/>
        </w:rPr>
        <w:t>olicy</w:t>
      </w:r>
      <w:r w:rsidRPr="003F2404">
        <w:rPr>
          <w:b/>
          <w:bCs/>
          <w:sz w:val="21"/>
          <w:szCs w:val="21"/>
          <w:lang w:val="en"/>
        </w:rPr>
        <w:br/>
      </w:r>
      <w:r w:rsidRPr="003F2404">
        <w:rPr>
          <w:rStyle w:val="Emphasis"/>
          <w:b w:val="0"/>
          <w:bCs w:val="0"/>
          <w:color w:val="auto"/>
          <w:sz w:val="21"/>
          <w:szCs w:val="21"/>
        </w:rPr>
        <w:t>Section 89 of the Education and Inspections Act 2006</w:t>
      </w:r>
      <w:r w:rsidRPr="003F2404">
        <w:rPr>
          <w:rStyle w:val="st1"/>
          <w:color w:val="auto"/>
          <w:sz w:val="21"/>
          <w:szCs w:val="21"/>
        </w:rPr>
        <w:t xml:space="preserve"> states that maintained schools must have measures to encourage good behaviour and prevent all forms of bullying amongst pupils.</w:t>
      </w:r>
      <w:r w:rsidRPr="003F2404">
        <w:rPr>
          <w:rStyle w:val="st1"/>
          <w:color w:val="auto"/>
          <w:sz w:val="21"/>
          <w:szCs w:val="21"/>
        </w:rPr>
        <w:br/>
      </w:r>
      <w:r w:rsidRPr="003F2404">
        <w:rPr>
          <w:color w:val="auto"/>
          <w:sz w:val="21"/>
          <w:szCs w:val="21"/>
        </w:rPr>
        <w:t>Although not compulsory in OOSS having such policy will ensure consistency and best practice when contributing to the overall learning environment for the pupils.</w:t>
      </w:r>
      <w:r w:rsidRPr="003F2404">
        <w:rPr>
          <w:color w:val="auto"/>
          <w:sz w:val="21"/>
          <w:szCs w:val="21"/>
        </w:rPr>
        <w:br/>
        <w:t xml:space="preserve"> </w:t>
      </w:r>
    </w:p>
    <w:p w:rsidR="00B64D08" w:rsidRPr="003F2404" w:rsidRDefault="00B64D08" w:rsidP="00B64D08">
      <w:pPr>
        <w:autoSpaceDE w:val="0"/>
        <w:autoSpaceDN w:val="0"/>
        <w:adjustRightInd w:val="0"/>
        <w:spacing w:after="0" w:line="240" w:lineRule="auto"/>
        <w:rPr>
          <w:rFonts w:ascii="Arial" w:hAnsi="Arial" w:cs="Arial"/>
          <w:sz w:val="21"/>
          <w:szCs w:val="21"/>
        </w:rPr>
      </w:pPr>
      <w:r w:rsidRPr="003F2404">
        <w:rPr>
          <w:rFonts w:ascii="Arial" w:hAnsi="Arial" w:cs="Arial"/>
          <w:sz w:val="21"/>
          <w:szCs w:val="21"/>
        </w:rPr>
        <w:t xml:space="preserve">It is vital that the behaviour policy is clear, that it is well understood by staff, parents and pupils, and that it is consistently applied. In developing the behaviour policy, the headteacher should reflect on the following ten key aspects of school practice that, when effective, contribute to improving the quality of pupil behaviour: </w:t>
      </w:r>
    </w:p>
    <w:p w:rsidR="00B64D08" w:rsidRPr="003F2404" w:rsidRDefault="00B64D08" w:rsidP="00B64D08">
      <w:pPr>
        <w:autoSpaceDE w:val="0"/>
        <w:autoSpaceDN w:val="0"/>
        <w:adjustRightInd w:val="0"/>
        <w:spacing w:after="0" w:line="240" w:lineRule="auto"/>
        <w:ind w:left="720"/>
        <w:rPr>
          <w:rFonts w:ascii="Arial" w:hAnsi="Arial" w:cs="Arial"/>
          <w:sz w:val="21"/>
          <w:szCs w:val="21"/>
        </w:rPr>
      </w:pPr>
      <w:r w:rsidRPr="003F2404">
        <w:rPr>
          <w:rFonts w:ascii="Arial" w:hAnsi="Arial" w:cs="Arial"/>
          <w:sz w:val="21"/>
          <w:szCs w:val="21"/>
        </w:rPr>
        <w:t xml:space="preserve">1) A consistent approach to behaviour management; </w:t>
      </w:r>
      <w:r w:rsidRPr="003F2404">
        <w:rPr>
          <w:rFonts w:ascii="Arial" w:hAnsi="Arial" w:cs="Arial"/>
          <w:sz w:val="21"/>
          <w:szCs w:val="21"/>
        </w:rPr>
        <w:br/>
        <w:t xml:space="preserve">2) Strong school leadership; </w:t>
      </w:r>
      <w:r w:rsidRPr="003F2404">
        <w:rPr>
          <w:rFonts w:ascii="Arial" w:hAnsi="Arial" w:cs="Arial"/>
          <w:sz w:val="21"/>
          <w:szCs w:val="21"/>
        </w:rPr>
        <w:br/>
        <w:t xml:space="preserve">3) Classroom management; </w:t>
      </w:r>
      <w:r w:rsidRPr="003F2404">
        <w:rPr>
          <w:rFonts w:ascii="Arial" w:hAnsi="Arial" w:cs="Arial"/>
          <w:sz w:val="21"/>
          <w:szCs w:val="21"/>
        </w:rPr>
        <w:br/>
        <w:t xml:space="preserve">4) Rewards and sanctions; </w:t>
      </w:r>
      <w:r w:rsidRPr="003F2404">
        <w:rPr>
          <w:rFonts w:ascii="Arial" w:hAnsi="Arial" w:cs="Arial"/>
          <w:sz w:val="21"/>
          <w:szCs w:val="21"/>
        </w:rPr>
        <w:br/>
        <w:t xml:space="preserve">5) Behaviour strategies and the teaching of good behaviour; </w:t>
      </w:r>
      <w:r w:rsidRPr="003F2404">
        <w:rPr>
          <w:rFonts w:ascii="Arial" w:hAnsi="Arial" w:cs="Arial"/>
          <w:sz w:val="21"/>
          <w:szCs w:val="21"/>
        </w:rPr>
        <w:br/>
        <w:t xml:space="preserve">6) Staff development and support; </w:t>
      </w:r>
      <w:r w:rsidRPr="003F2404">
        <w:rPr>
          <w:rFonts w:ascii="Arial" w:hAnsi="Arial" w:cs="Arial"/>
          <w:sz w:val="21"/>
          <w:szCs w:val="21"/>
        </w:rPr>
        <w:br/>
        <w:t xml:space="preserve">7) Pupil support systems; </w:t>
      </w:r>
      <w:r w:rsidRPr="003F2404">
        <w:rPr>
          <w:rFonts w:ascii="Arial" w:hAnsi="Arial" w:cs="Arial"/>
          <w:sz w:val="21"/>
          <w:szCs w:val="21"/>
        </w:rPr>
        <w:br/>
        <w:t xml:space="preserve">8) Liaison with parents and other agencies; </w:t>
      </w:r>
      <w:r w:rsidRPr="003F2404">
        <w:rPr>
          <w:rFonts w:ascii="Arial" w:hAnsi="Arial" w:cs="Arial"/>
          <w:sz w:val="21"/>
          <w:szCs w:val="21"/>
        </w:rPr>
        <w:br/>
        <w:t xml:space="preserve">9) Managing pupil transition; and </w:t>
      </w:r>
      <w:r w:rsidRPr="003F2404">
        <w:rPr>
          <w:rFonts w:ascii="Arial" w:hAnsi="Arial" w:cs="Arial"/>
          <w:sz w:val="21"/>
          <w:szCs w:val="21"/>
        </w:rPr>
        <w:br/>
        <w:t xml:space="preserve">10) Organisation and facilities. </w:t>
      </w:r>
    </w:p>
    <w:p w:rsidR="00B64D08" w:rsidRPr="003F2404" w:rsidRDefault="00B64D08" w:rsidP="00B64D08">
      <w:pPr>
        <w:autoSpaceDE w:val="0"/>
        <w:autoSpaceDN w:val="0"/>
        <w:adjustRightInd w:val="0"/>
        <w:spacing w:after="0" w:line="240" w:lineRule="auto"/>
        <w:rPr>
          <w:rFonts w:ascii="Arial" w:hAnsi="Arial" w:cs="Arial"/>
          <w:color w:val="000000"/>
          <w:sz w:val="21"/>
          <w:szCs w:val="21"/>
        </w:rPr>
      </w:pPr>
    </w:p>
    <w:p w:rsidR="00B64D08" w:rsidRPr="003F2404" w:rsidRDefault="00B64D08" w:rsidP="00B64D08">
      <w:pPr>
        <w:autoSpaceDE w:val="0"/>
        <w:autoSpaceDN w:val="0"/>
        <w:adjustRightInd w:val="0"/>
        <w:spacing w:after="0" w:line="240" w:lineRule="auto"/>
        <w:rPr>
          <w:rFonts w:ascii="Arial" w:hAnsi="Arial" w:cs="Arial"/>
          <w:color w:val="000000"/>
          <w:sz w:val="21"/>
          <w:szCs w:val="21"/>
        </w:rPr>
      </w:pPr>
      <w:r w:rsidRPr="003F2404">
        <w:rPr>
          <w:rFonts w:ascii="Arial" w:hAnsi="Arial" w:cs="Arial"/>
          <w:color w:val="000000"/>
          <w:sz w:val="21"/>
          <w:szCs w:val="21"/>
        </w:rPr>
        <w:t xml:space="preserve">The school’s behaviour policy should set out the disciplinary action that will be taken against pupils who are found to have made malicious accusations against school staff. </w:t>
      </w:r>
    </w:p>
    <w:p w:rsidR="00B64D08" w:rsidRPr="003F2404" w:rsidRDefault="00B64D08" w:rsidP="00B64D08">
      <w:pPr>
        <w:pStyle w:val="NormalWeb"/>
        <w:spacing w:after="0"/>
        <w:rPr>
          <w:rFonts w:ascii="Arial" w:eastAsiaTheme="minorHAnsi" w:hAnsi="Arial" w:cs="Arial"/>
          <w:color w:val="000000" w:themeColor="text1"/>
          <w:sz w:val="21"/>
          <w:szCs w:val="21"/>
          <w:lang w:eastAsia="en-US"/>
        </w:rPr>
      </w:pPr>
      <w:r w:rsidRPr="003F2404">
        <w:rPr>
          <w:rFonts w:ascii="Arial" w:eastAsiaTheme="minorHAnsi" w:hAnsi="Arial" w:cs="Arial"/>
          <w:color w:val="000000"/>
          <w:sz w:val="21"/>
          <w:szCs w:val="21"/>
          <w:lang w:eastAsia="en-US"/>
        </w:rPr>
        <w:br/>
        <w:t xml:space="preserve">The behaviour policy should acknowledge the school’s legal duties under the Equality Act 2010, in respect of safeguarding and in respect of pupils with special educational needs </w:t>
      </w:r>
      <w:r w:rsidRPr="003F2404">
        <w:rPr>
          <w:rFonts w:ascii="Arial" w:eastAsiaTheme="minorHAnsi" w:hAnsi="Arial" w:cs="Arial"/>
          <w:color w:val="000000" w:themeColor="text1"/>
          <w:sz w:val="21"/>
          <w:szCs w:val="21"/>
          <w:lang w:eastAsia="en-US"/>
        </w:rPr>
        <w:t>(SEN).</w:t>
      </w:r>
    </w:p>
    <w:p w:rsidR="00B64D08" w:rsidRPr="002D5EA4" w:rsidRDefault="00B64D08" w:rsidP="00B64D08">
      <w:pPr>
        <w:pStyle w:val="NormalWeb"/>
        <w:spacing w:after="0"/>
        <w:jc w:val="right"/>
        <w:rPr>
          <w:rFonts w:ascii="Arial" w:eastAsiaTheme="minorHAnsi" w:hAnsi="Arial" w:cs="Arial"/>
          <w:bCs/>
          <w:i/>
          <w:iCs/>
          <w:color w:val="000000" w:themeColor="text1"/>
          <w:sz w:val="16"/>
          <w:szCs w:val="21"/>
          <w:lang w:eastAsia="en-US"/>
        </w:rPr>
      </w:pPr>
      <w:r w:rsidRPr="002D5EA4">
        <w:rPr>
          <w:rFonts w:ascii="Arial" w:eastAsiaTheme="minorHAnsi" w:hAnsi="Arial" w:cs="Arial"/>
          <w:bCs/>
          <w:i/>
          <w:iCs/>
          <w:color w:val="000000" w:themeColor="text1"/>
          <w:sz w:val="16"/>
          <w:szCs w:val="21"/>
          <w:lang w:eastAsia="en-US"/>
        </w:rPr>
        <w:t>(Source:</w:t>
      </w:r>
      <w:hyperlink r:id="rId16" w:history="1">
        <w:r w:rsidRPr="002D5EA4">
          <w:rPr>
            <w:rStyle w:val="Hyperlink"/>
            <w:rFonts w:ascii="Arial" w:eastAsiaTheme="minorHAnsi" w:hAnsi="Arial" w:cs="Arial"/>
            <w:bCs/>
            <w:i/>
            <w:iCs/>
            <w:color w:val="000000" w:themeColor="text1"/>
            <w:sz w:val="16"/>
            <w:szCs w:val="21"/>
            <w:lang w:eastAsia="en-US"/>
          </w:rPr>
          <w:t>https://assets.publishing.service.gov.uk/government/uploads/system/uploads/attachment_data/file/488034/Behaviour_and_Discipline_in_Schools_-_A_guide_for_headteachers_and_School_Staff.pdf</w:t>
        </w:r>
      </w:hyperlink>
      <w:r w:rsidRPr="002D5EA4">
        <w:rPr>
          <w:rFonts w:ascii="Arial" w:eastAsiaTheme="minorHAnsi" w:hAnsi="Arial" w:cs="Arial"/>
          <w:bCs/>
          <w:i/>
          <w:iCs/>
          <w:color w:val="000000" w:themeColor="text1"/>
          <w:sz w:val="16"/>
          <w:szCs w:val="21"/>
          <w:lang w:eastAsia="en-US"/>
        </w:rPr>
        <w:t xml:space="preserve"> )</w:t>
      </w:r>
    </w:p>
    <w:p w:rsidR="00B64D08" w:rsidRPr="003F2404" w:rsidRDefault="00B64D08" w:rsidP="00B64D08">
      <w:pPr>
        <w:pStyle w:val="NormalWeb"/>
        <w:spacing w:after="0"/>
        <w:rPr>
          <w:rFonts w:ascii="Arial" w:eastAsiaTheme="minorHAnsi" w:hAnsi="Arial" w:cs="Arial"/>
          <w:b/>
          <w:bCs/>
          <w:i/>
          <w:iCs/>
          <w:color w:val="000000"/>
          <w:sz w:val="21"/>
          <w:szCs w:val="21"/>
          <w:lang w:eastAsia="en-US"/>
        </w:rPr>
      </w:pPr>
    </w:p>
    <w:p w:rsidR="008265D6" w:rsidRDefault="008265D6" w:rsidP="00B64D08">
      <w:pPr>
        <w:pStyle w:val="NormalWeb"/>
        <w:spacing w:after="0"/>
        <w:rPr>
          <w:rFonts w:ascii="Arial" w:hAnsi="Arial" w:cs="Arial"/>
          <w:b/>
          <w:bCs/>
          <w:color w:val="auto"/>
          <w:sz w:val="22"/>
          <w:szCs w:val="21"/>
        </w:rPr>
      </w:pPr>
    </w:p>
    <w:p w:rsidR="00B64D08" w:rsidRPr="003F2404" w:rsidRDefault="00B64D08" w:rsidP="00B64D08">
      <w:pPr>
        <w:pStyle w:val="NormalWeb"/>
        <w:spacing w:after="0"/>
        <w:rPr>
          <w:rFonts w:ascii="Arial" w:hAnsi="Arial" w:cs="Arial"/>
          <w:b/>
          <w:bCs/>
          <w:color w:val="auto"/>
          <w:sz w:val="21"/>
          <w:szCs w:val="21"/>
        </w:rPr>
      </w:pPr>
      <w:r w:rsidRPr="00183EBB">
        <w:rPr>
          <w:rFonts w:ascii="Arial" w:hAnsi="Arial" w:cs="Arial"/>
          <w:b/>
          <w:bCs/>
          <w:color w:val="auto"/>
          <w:sz w:val="22"/>
          <w:szCs w:val="21"/>
        </w:rPr>
        <w:t xml:space="preserve">Online Filtering </w:t>
      </w:r>
      <w:r w:rsidR="00183EBB" w:rsidRPr="00183EBB">
        <w:rPr>
          <w:rFonts w:ascii="Arial" w:hAnsi="Arial" w:cs="Arial"/>
          <w:b/>
          <w:bCs/>
          <w:color w:val="auto"/>
          <w:sz w:val="22"/>
          <w:szCs w:val="21"/>
        </w:rPr>
        <w:t>p</w:t>
      </w:r>
      <w:r w:rsidRPr="00183EBB">
        <w:rPr>
          <w:rFonts w:ascii="Arial" w:hAnsi="Arial" w:cs="Arial"/>
          <w:b/>
          <w:bCs/>
          <w:color w:val="auto"/>
          <w:sz w:val="22"/>
          <w:szCs w:val="21"/>
        </w:rPr>
        <w:t>olicy</w:t>
      </w:r>
    </w:p>
    <w:p w:rsidR="00B64D08" w:rsidRPr="003F2404" w:rsidRDefault="00B64D08" w:rsidP="00B64D08">
      <w:pPr>
        <w:pStyle w:val="NormalWeb"/>
        <w:spacing w:after="0"/>
        <w:rPr>
          <w:rFonts w:ascii="Arial" w:hAnsi="Arial" w:cs="Arial"/>
          <w:sz w:val="21"/>
          <w:szCs w:val="21"/>
          <w:lang w:val="en"/>
        </w:rPr>
      </w:pPr>
      <w:r w:rsidRPr="003F2404">
        <w:rPr>
          <w:rFonts w:ascii="Arial" w:hAnsi="Arial" w:cs="Arial"/>
          <w:color w:val="auto"/>
          <w:sz w:val="21"/>
          <w:szCs w:val="21"/>
          <w:lang w:val="en"/>
        </w:rPr>
        <w:t>The Departmen</w:t>
      </w:r>
      <w:r w:rsidRPr="002D5EA4">
        <w:rPr>
          <w:rFonts w:ascii="Arial" w:hAnsi="Arial" w:cs="Arial"/>
          <w:color w:val="auto"/>
          <w:sz w:val="21"/>
          <w:szCs w:val="21"/>
          <w:lang w:val="en"/>
        </w:rPr>
        <w:t>t for Education’s statutory guidance ‘</w:t>
      </w:r>
      <w:hyperlink r:id="rId17" w:tgtFrame="_blank" w:history="1">
        <w:r w:rsidRPr="002D5EA4">
          <w:rPr>
            <w:rStyle w:val="Hyperlink"/>
            <w:rFonts w:ascii="Arial" w:hAnsi="Arial" w:cs="Arial"/>
            <w:color w:val="auto"/>
            <w:sz w:val="21"/>
            <w:szCs w:val="21"/>
            <w:lang w:val="en"/>
          </w:rPr>
          <w:t>Keeping Children Safe in Education</w:t>
        </w:r>
      </w:hyperlink>
      <w:r w:rsidRPr="002D5EA4">
        <w:rPr>
          <w:rFonts w:ascii="Arial" w:hAnsi="Arial" w:cs="Arial"/>
          <w:color w:val="auto"/>
          <w:sz w:val="21"/>
          <w:szCs w:val="21"/>
          <w:lang w:val="en"/>
        </w:rPr>
        <w:t>’ obliges</w:t>
      </w:r>
      <w:r w:rsidRPr="003F2404">
        <w:rPr>
          <w:rFonts w:ascii="Arial" w:hAnsi="Arial" w:cs="Arial"/>
          <w:color w:val="auto"/>
          <w:sz w:val="21"/>
          <w:szCs w:val="21"/>
          <w:lang w:val="en"/>
        </w:rPr>
        <w:t xml:space="preserve"> schools and colleges in England to “ensure appropriate filters and appropriate monitoring systems are in place. Children should not be able to access harmful or inappropriate material from the school or colleges IT system” however, schools will need to “be careful that “over blocking” does not lead to unreasonable restrictions as to what children can be taught with regards to online teaching and safeguarding.”</w:t>
      </w:r>
    </w:p>
    <w:p w:rsidR="00B64D08" w:rsidRPr="003F2404" w:rsidRDefault="00B64D08" w:rsidP="00B64D08">
      <w:pPr>
        <w:pStyle w:val="NormalWeb"/>
        <w:spacing w:after="0"/>
        <w:rPr>
          <w:rFonts w:ascii="Arial" w:hAnsi="Arial" w:cs="Arial"/>
          <w:color w:val="auto"/>
          <w:sz w:val="21"/>
          <w:szCs w:val="21"/>
          <w:lang w:val="en"/>
        </w:rPr>
      </w:pPr>
    </w:p>
    <w:p w:rsidR="00B64D08" w:rsidRPr="003F2404" w:rsidRDefault="00B64D08" w:rsidP="00B64D08">
      <w:pPr>
        <w:pStyle w:val="NormalWeb"/>
        <w:spacing w:after="0"/>
        <w:rPr>
          <w:rFonts w:ascii="Arial" w:hAnsi="Arial" w:cs="Arial"/>
          <w:color w:val="auto"/>
          <w:sz w:val="21"/>
          <w:szCs w:val="21"/>
          <w:lang w:val="en"/>
        </w:rPr>
      </w:pPr>
      <w:proofErr w:type="spellStart"/>
      <w:r w:rsidRPr="003F2404">
        <w:rPr>
          <w:rFonts w:ascii="Arial" w:hAnsi="Arial" w:cs="Arial"/>
          <w:color w:val="auto"/>
          <w:sz w:val="21"/>
          <w:szCs w:val="21"/>
          <w:lang w:val="en"/>
        </w:rPr>
        <w:t>Recognising</w:t>
      </w:r>
      <w:proofErr w:type="spellEnd"/>
      <w:r w:rsidRPr="003F2404">
        <w:rPr>
          <w:rFonts w:ascii="Arial" w:hAnsi="Arial" w:cs="Arial"/>
          <w:color w:val="auto"/>
          <w:sz w:val="21"/>
          <w:szCs w:val="21"/>
          <w:lang w:val="en"/>
        </w:rPr>
        <w:t xml:space="preserve"> that no filter can guarantee to be 100% effective, schools should be satisfied that their filtering system manages the following content (and web search):</w:t>
      </w:r>
    </w:p>
    <w:p w:rsidR="00B64D08" w:rsidRPr="003F2404" w:rsidRDefault="00B64D08" w:rsidP="00B64D08">
      <w:pPr>
        <w:numPr>
          <w:ilvl w:val="0"/>
          <w:numId w:val="16"/>
        </w:numPr>
        <w:spacing w:after="0" w:line="240" w:lineRule="auto"/>
        <w:rPr>
          <w:rFonts w:ascii="Arial" w:hAnsi="Arial" w:cs="Arial"/>
          <w:sz w:val="21"/>
          <w:szCs w:val="21"/>
          <w:lang w:val="en"/>
        </w:rPr>
      </w:pPr>
      <w:r w:rsidRPr="003F2404">
        <w:rPr>
          <w:rFonts w:ascii="Arial" w:hAnsi="Arial" w:cs="Arial"/>
          <w:sz w:val="21"/>
          <w:szCs w:val="21"/>
          <w:lang w:val="en"/>
        </w:rPr>
        <w:t>Discrimination: Promotes the unjust or prejudicial treatment of people on the grounds of the protected characteristics listed in the Equality Act 2010</w:t>
      </w:r>
    </w:p>
    <w:p w:rsidR="00B64D08" w:rsidRPr="003F2404" w:rsidRDefault="00B64D08" w:rsidP="00B64D08">
      <w:pPr>
        <w:numPr>
          <w:ilvl w:val="0"/>
          <w:numId w:val="16"/>
        </w:numPr>
        <w:spacing w:after="0" w:line="240" w:lineRule="auto"/>
        <w:rPr>
          <w:rFonts w:ascii="Arial" w:hAnsi="Arial" w:cs="Arial"/>
          <w:sz w:val="21"/>
          <w:szCs w:val="21"/>
          <w:lang w:val="en"/>
        </w:rPr>
      </w:pPr>
      <w:r w:rsidRPr="003F2404">
        <w:rPr>
          <w:rFonts w:ascii="Arial" w:hAnsi="Arial" w:cs="Arial"/>
          <w:sz w:val="21"/>
          <w:szCs w:val="21"/>
          <w:lang w:val="en"/>
        </w:rPr>
        <w:t>Drugs/Substance abuse: displays or promotes the illegal use of drugs or substances</w:t>
      </w:r>
    </w:p>
    <w:p w:rsidR="00B64D08" w:rsidRPr="003F2404" w:rsidRDefault="00B64D08" w:rsidP="00B64D08">
      <w:pPr>
        <w:numPr>
          <w:ilvl w:val="0"/>
          <w:numId w:val="16"/>
        </w:numPr>
        <w:spacing w:after="0" w:line="240" w:lineRule="auto"/>
        <w:rPr>
          <w:rFonts w:ascii="Arial" w:hAnsi="Arial" w:cs="Arial"/>
          <w:sz w:val="21"/>
          <w:szCs w:val="21"/>
          <w:lang w:val="en"/>
        </w:rPr>
      </w:pPr>
      <w:r w:rsidRPr="003F2404">
        <w:rPr>
          <w:rFonts w:ascii="Arial" w:hAnsi="Arial" w:cs="Arial"/>
          <w:sz w:val="21"/>
          <w:szCs w:val="21"/>
          <w:lang w:val="en"/>
        </w:rPr>
        <w:t>Extremism: promotes terrorism and terrorist ideologies, violence or intolerance</w:t>
      </w:r>
    </w:p>
    <w:p w:rsidR="00B64D08" w:rsidRPr="003F2404" w:rsidRDefault="00B64D08" w:rsidP="00B64D08">
      <w:pPr>
        <w:numPr>
          <w:ilvl w:val="0"/>
          <w:numId w:val="16"/>
        </w:numPr>
        <w:spacing w:after="0" w:line="240" w:lineRule="auto"/>
        <w:rPr>
          <w:rFonts w:ascii="Arial" w:hAnsi="Arial" w:cs="Arial"/>
          <w:sz w:val="21"/>
          <w:szCs w:val="21"/>
          <w:lang w:val="en"/>
        </w:rPr>
      </w:pPr>
      <w:r w:rsidRPr="003F2404">
        <w:rPr>
          <w:rFonts w:ascii="Arial" w:hAnsi="Arial" w:cs="Arial"/>
          <w:sz w:val="21"/>
          <w:szCs w:val="21"/>
          <w:lang w:val="en"/>
        </w:rPr>
        <w:t>Malware / Hacking: promotes the compromising of systems including anonymous browsing and other filter bypass tools as well as sites hosting malicious content</w:t>
      </w:r>
    </w:p>
    <w:p w:rsidR="00B64D08" w:rsidRPr="003F2404" w:rsidRDefault="00B64D08" w:rsidP="00B64D08">
      <w:pPr>
        <w:numPr>
          <w:ilvl w:val="0"/>
          <w:numId w:val="16"/>
        </w:numPr>
        <w:spacing w:after="0" w:line="240" w:lineRule="auto"/>
        <w:rPr>
          <w:rFonts w:ascii="Arial" w:hAnsi="Arial" w:cs="Arial"/>
          <w:sz w:val="21"/>
          <w:szCs w:val="21"/>
          <w:lang w:val="en"/>
        </w:rPr>
      </w:pPr>
      <w:r w:rsidRPr="003F2404">
        <w:rPr>
          <w:rFonts w:ascii="Arial" w:hAnsi="Arial" w:cs="Arial"/>
          <w:sz w:val="21"/>
          <w:szCs w:val="21"/>
          <w:lang w:val="en"/>
        </w:rPr>
        <w:t>Pornography: displays sexual acts or explicit images</w:t>
      </w:r>
    </w:p>
    <w:p w:rsidR="00B64D08" w:rsidRPr="003F2404" w:rsidRDefault="00B64D08" w:rsidP="00B64D08">
      <w:pPr>
        <w:numPr>
          <w:ilvl w:val="0"/>
          <w:numId w:val="16"/>
        </w:numPr>
        <w:spacing w:after="0" w:line="240" w:lineRule="auto"/>
        <w:rPr>
          <w:rFonts w:ascii="Arial" w:hAnsi="Arial" w:cs="Arial"/>
          <w:sz w:val="21"/>
          <w:szCs w:val="21"/>
          <w:lang w:val="en"/>
        </w:rPr>
      </w:pPr>
      <w:r w:rsidRPr="003F2404">
        <w:rPr>
          <w:rFonts w:ascii="Arial" w:hAnsi="Arial" w:cs="Arial"/>
          <w:sz w:val="21"/>
          <w:szCs w:val="21"/>
          <w:lang w:val="en"/>
        </w:rPr>
        <w:t>Piracy and copyright theft: </w:t>
      </w:r>
      <w:proofErr w:type="gramStart"/>
      <w:r w:rsidRPr="003F2404">
        <w:rPr>
          <w:rFonts w:ascii="Arial" w:hAnsi="Arial" w:cs="Arial"/>
          <w:sz w:val="21"/>
          <w:szCs w:val="21"/>
          <w:lang w:val="en"/>
        </w:rPr>
        <w:t>includes</w:t>
      </w:r>
      <w:proofErr w:type="gramEnd"/>
      <w:r w:rsidRPr="003F2404">
        <w:rPr>
          <w:rFonts w:ascii="Arial" w:hAnsi="Arial" w:cs="Arial"/>
          <w:sz w:val="21"/>
          <w:szCs w:val="21"/>
          <w:lang w:val="en"/>
        </w:rPr>
        <w:t xml:space="preserve"> illegal provision of copyrighted material</w:t>
      </w:r>
    </w:p>
    <w:p w:rsidR="00B64D08" w:rsidRPr="003F2404" w:rsidRDefault="00B64D08" w:rsidP="00B64D08">
      <w:pPr>
        <w:numPr>
          <w:ilvl w:val="0"/>
          <w:numId w:val="16"/>
        </w:numPr>
        <w:spacing w:after="0" w:line="240" w:lineRule="auto"/>
        <w:rPr>
          <w:rFonts w:ascii="Arial" w:hAnsi="Arial" w:cs="Arial"/>
          <w:sz w:val="21"/>
          <w:szCs w:val="21"/>
          <w:lang w:val="en"/>
        </w:rPr>
      </w:pPr>
      <w:r w:rsidRPr="003F2404">
        <w:rPr>
          <w:rFonts w:ascii="Arial" w:hAnsi="Arial" w:cs="Arial"/>
          <w:sz w:val="21"/>
          <w:szCs w:val="21"/>
          <w:lang w:val="en"/>
        </w:rPr>
        <w:t>Self-Harm: promotes or displays deliberate self-harm (including suicide and eating disorders)</w:t>
      </w:r>
    </w:p>
    <w:p w:rsidR="00B64D08" w:rsidRPr="003F2404" w:rsidRDefault="00B64D08" w:rsidP="00B64D08">
      <w:pPr>
        <w:numPr>
          <w:ilvl w:val="0"/>
          <w:numId w:val="16"/>
        </w:numPr>
        <w:spacing w:after="0" w:line="240" w:lineRule="auto"/>
        <w:rPr>
          <w:rFonts w:ascii="Arial" w:hAnsi="Arial" w:cs="Arial"/>
          <w:sz w:val="21"/>
          <w:szCs w:val="21"/>
          <w:lang w:val="en"/>
        </w:rPr>
      </w:pPr>
      <w:r w:rsidRPr="003F2404">
        <w:rPr>
          <w:rFonts w:ascii="Arial" w:hAnsi="Arial" w:cs="Arial"/>
          <w:sz w:val="21"/>
          <w:szCs w:val="21"/>
          <w:lang w:val="en"/>
        </w:rPr>
        <w:t>Violence: Displays or promotes the use of physical force intended to hurt or kill</w:t>
      </w:r>
    </w:p>
    <w:p w:rsidR="00B64D08" w:rsidRPr="003F2404" w:rsidRDefault="00B64D08" w:rsidP="00B64D08">
      <w:pPr>
        <w:pStyle w:val="NormalWeb"/>
        <w:spacing w:after="0"/>
        <w:rPr>
          <w:rFonts w:ascii="Arial" w:hAnsi="Arial" w:cs="Arial"/>
          <w:color w:val="auto"/>
          <w:sz w:val="21"/>
          <w:szCs w:val="21"/>
          <w:lang w:val="en"/>
        </w:rPr>
      </w:pPr>
    </w:p>
    <w:p w:rsidR="00B64D08" w:rsidRPr="003F2404" w:rsidRDefault="00B64D08" w:rsidP="00B64D08">
      <w:pPr>
        <w:pStyle w:val="NormalWeb"/>
        <w:spacing w:after="0"/>
        <w:rPr>
          <w:rFonts w:ascii="Arial" w:hAnsi="Arial" w:cs="Arial"/>
          <w:sz w:val="21"/>
          <w:szCs w:val="21"/>
          <w:lang w:val="en"/>
        </w:rPr>
      </w:pPr>
      <w:r w:rsidRPr="003F2404">
        <w:rPr>
          <w:rFonts w:ascii="Arial" w:hAnsi="Arial" w:cs="Arial"/>
          <w:color w:val="auto"/>
          <w:sz w:val="21"/>
          <w:szCs w:val="21"/>
          <w:lang w:val="en"/>
        </w:rPr>
        <w:t>This list should not be considered exhaustive </w:t>
      </w:r>
      <w:r w:rsidRPr="003F2404">
        <w:rPr>
          <w:rFonts w:ascii="Arial" w:hAnsi="Arial" w:cs="Arial"/>
          <w:sz w:val="21"/>
          <w:szCs w:val="21"/>
          <w:lang w:val="en"/>
        </w:rPr>
        <w:t>and providers will be able to demonstrate how their system manages this content and many other aspects</w:t>
      </w:r>
    </w:p>
    <w:p w:rsidR="00B64D08" w:rsidRPr="003F2404" w:rsidRDefault="00B64D08" w:rsidP="00B64D08">
      <w:pPr>
        <w:pStyle w:val="NormalWeb"/>
        <w:spacing w:after="0"/>
        <w:rPr>
          <w:rFonts w:ascii="Arial" w:hAnsi="Arial" w:cs="Arial"/>
          <w:sz w:val="21"/>
          <w:szCs w:val="21"/>
          <w:lang w:val="en"/>
        </w:rPr>
      </w:pPr>
      <w:r w:rsidRPr="003F2404">
        <w:rPr>
          <w:rFonts w:ascii="Arial" w:hAnsi="Arial" w:cs="Arial"/>
          <w:sz w:val="21"/>
          <w:szCs w:val="21"/>
          <w:lang w:val="en"/>
        </w:rPr>
        <w:t>Regarding the retention of logfile (Internet history), schools should be clear about the data retention policy of their provider.</w:t>
      </w:r>
    </w:p>
    <w:p w:rsidR="00B64D08" w:rsidRPr="003F2404" w:rsidRDefault="00B64D08" w:rsidP="00B64D08">
      <w:pPr>
        <w:pStyle w:val="NormalWeb"/>
        <w:spacing w:after="0"/>
        <w:rPr>
          <w:rFonts w:ascii="Arial" w:hAnsi="Arial" w:cs="Arial"/>
          <w:sz w:val="21"/>
          <w:szCs w:val="21"/>
          <w:lang w:val="en"/>
        </w:rPr>
      </w:pPr>
      <w:r w:rsidRPr="003F2404">
        <w:rPr>
          <w:rFonts w:ascii="Arial" w:hAnsi="Arial" w:cs="Arial"/>
          <w:sz w:val="21"/>
          <w:szCs w:val="21"/>
          <w:lang w:val="en"/>
        </w:rPr>
        <w:t>Providers should be clear how their system does not over block access, so it does not lead to unreasonable restrictions.</w:t>
      </w:r>
    </w:p>
    <w:p w:rsidR="00B64D08" w:rsidRPr="003F2404" w:rsidRDefault="00B64D08" w:rsidP="00B64D08">
      <w:pPr>
        <w:pStyle w:val="NormalWeb"/>
        <w:spacing w:after="0"/>
        <w:jc w:val="right"/>
        <w:rPr>
          <w:rFonts w:ascii="Arial" w:hAnsi="Arial" w:cs="Arial"/>
          <w:b/>
          <w:bCs/>
          <w:i/>
          <w:iCs/>
          <w:sz w:val="16"/>
          <w:szCs w:val="21"/>
          <w:lang w:val="en"/>
        </w:rPr>
      </w:pPr>
      <w:r w:rsidRPr="003F2404">
        <w:rPr>
          <w:rFonts w:ascii="Arial" w:hAnsi="Arial" w:cs="Arial"/>
          <w:b/>
          <w:bCs/>
          <w:i/>
          <w:iCs/>
          <w:sz w:val="16"/>
          <w:szCs w:val="21"/>
          <w:lang w:val="en"/>
        </w:rPr>
        <w:t>(Source: saferinternet.org.uk)</w:t>
      </w:r>
    </w:p>
    <w:p w:rsidR="00B64D08" w:rsidRPr="003F2404" w:rsidRDefault="00B64D08"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1"/>
          <w:szCs w:val="21"/>
        </w:rPr>
      </w:pPr>
    </w:p>
    <w:p w:rsidR="00B64D08" w:rsidRPr="00183EBB" w:rsidRDefault="00B64D08" w:rsidP="00B64D08">
      <w:pPr>
        <w:spacing w:after="0" w:line="240" w:lineRule="auto"/>
        <w:rPr>
          <w:rFonts w:ascii="Arial" w:hAnsi="Arial" w:cs="Arial"/>
          <w:bCs/>
          <w:iCs/>
          <w:sz w:val="21"/>
          <w:szCs w:val="21"/>
        </w:rPr>
      </w:pPr>
      <w:r w:rsidRPr="00183EBB">
        <w:rPr>
          <w:rFonts w:ascii="Arial" w:hAnsi="Arial" w:cs="Arial"/>
          <w:bCs/>
          <w:iCs/>
          <w:sz w:val="21"/>
          <w:szCs w:val="21"/>
        </w:rPr>
        <w:lastRenderedPageBreak/>
        <w:t xml:space="preserve">Other areas you </w:t>
      </w:r>
      <w:r w:rsidR="00183EBB" w:rsidRPr="00183EBB">
        <w:rPr>
          <w:rFonts w:ascii="Arial" w:hAnsi="Arial" w:cs="Arial"/>
          <w:bCs/>
          <w:iCs/>
          <w:sz w:val="21"/>
          <w:szCs w:val="21"/>
        </w:rPr>
        <w:t>ma</w:t>
      </w:r>
      <w:r w:rsidRPr="00183EBB">
        <w:rPr>
          <w:rFonts w:ascii="Arial" w:hAnsi="Arial" w:cs="Arial"/>
          <w:bCs/>
          <w:iCs/>
          <w:sz w:val="21"/>
          <w:szCs w:val="21"/>
        </w:rPr>
        <w:t>y want to consider</w:t>
      </w:r>
      <w:r w:rsidR="00183EBB">
        <w:rPr>
          <w:rFonts w:ascii="Arial" w:hAnsi="Arial" w:cs="Arial"/>
          <w:bCs/>
          <w:iCs/>
          <w:sz w:val="21"/>
          <w:szCs w:val="21"/>
        </w:rPr>
        <w:t>-</w:t>
      </w:r>
    </w:p>
    <w:p w:rsidR="00B64D08" w:rsidRPr="002D5EA4" w:rsidRDefault="00B64D08" w:rsidP="00B64D08">
      <w:pPr>
        <w:autoSpaceDE w:val="0"/>
        <w:autoSpaceDN w:val="0"/>
        <w:adjustRightInd w:val="0"/>
        <w:spacing w:after="0" w:line="240" w:lineRule="auto"/>
        <w:rPr>
          <w:rFonts w:ascii="Arial" w:hAnsi="Arial" w:cs="Arial"/>
          <w:bCs/>
          <w:color w:val="000000" w:themeColor="text1"/>
          <w:sz w:val="21"/>
          <w:szCs w:val="21"/>
        </w:rPr>
      </w:pPr>
      <w:r w:rsidRPr="002D5EA4">
        <w:rPr>
          <w:rFonts w:ascii="Arial" w:hAnsi="Arial" w:cs="Arial"/>
          <w:bCs/>
          <w:color w:val="000000" w:themeColor="text1"/>
          <w:sz w:val="21"/>
          <w:szCs w:val="21"/>
        </w:rPr>
        <w:t>Early Help</w:t>
      </w:r>
    </w:p>
    <w:p w:rsidR="00B64D08" w:rsidRPr="003F2404" w:rsidRDefault="00B64D08" w:rsidP="00B64D08">
      <w:pPr>
        <w:autoSpaceDE w:val="0"/>
        <w:autoSpaceDN w:val="0"/>
        <w:adjustRightInd w:val="0"/>
        <w:spacing w:after="0" w:line="240" w:lineRule="auto"/>
        <w:rPr>
          <w:rFonts w:ascii="Arial" w:hAnsi="Arial" w:cs="Arial"/>
          <w:bCs/>
          <w:color w:val="000000" w:themeColor="text1"/>
          <w:sz w:val="21"/>
          <w:szCs w:val="21"/>
        </w:rPr>
      </w:pPr>
      <w:r w:rsidRPr="003F2404">
        <w:rPr>
          <w:rFonts w:ascii="Arial" w:hAnsi="Arial" w:cs="Arial"/>
          <w:bCs/>
          <w:color w:val="000000" w:themeColor="text1"/>
          <w:sz w:val="21"/>
          <w:szCs w:val="21"/>
        </w:rPr>
        <w:t xml:space="preserve">Early Help means taking action to support a child, young person or their family early in the life of a problem, as soon as it emerges. It can be required at any stage in a child’s life from pre-birth to </w:t>
      </w:r>
      <w:proofErr w:type="spellStart"/>
      <w:proofErr w:type="gramStart"/>
      <w:r w:rsidRPr="003F2404">
        <w:rPr>
          <w:rFonts w:ascii="Arial" w:hAnsi="Arial" w:cs="Arial"/>
          <w:bCs/>
          <w:color w:val="000000" w:themeColor="text1"/>
          <w:sz w:val="21"/>
          <w:szCs w:val="21"/>
        </w:rPr>
        <w:t>adulthood,and</w:t>
      </w:r>
      <w:proofErr w:type="spellEnd"/>
      <w:proofErr w:type="gramEnd"/>
      <w:r w:rsidRPr="003F2404">
        <w:rPr>
          <w:rFonts w:ascii="Arial" w:hAnsi="Arial" w:cs="Arial"/>
          <w:bCs/>
          <w:color w:val="000000" w:themeColor="text1"/>
          <w:sz w:val="21"/>
          <w:szCs w:val="21"/>
        </w:rPr>
        <w:t xml:space="preserve"> applies to any problem or need that the family cannot deal with or meet on their own. It also applies to all children and young people, with any form of need.</w:t>
      </w:r>
    </w:p>
    <w:p w:rsidR="00B64D08" w:rsidRPr="003F2404" w:rsidRDefault="00B64D08" w:rsidP="00B64D08">
      <w:pPr>
        <w:autoSpaceDE w:val="0"/>
        <w:autoSpaceDN w:val="0"/>
        <w:adjustRightInd w:val="0"/>
        <w:spacing w:after="0" w:line="240" w:lineRule="auto"/>
        <w:rPr>
          <w:rFonts w:ascii="Arial" w:hAnsi="Arial" w:cs="Arial"/>
          <w:bCs/>
          <w:color w:val="000000" w:themeColor="text1"/>
          <w:sz w:val="21"/>
          <w:szCs w:val="21"/>
        </w:rPr>
      </w:pPr>
    </w:p>
    <w:p w:rsidR="00B64D08" w:rsidRPr="003F2404" w:rsidRDefault="00B64D08" w:rsidP="00B64D08">
      <w:pPr>
        <w:autoSpaceDE w:val="0"/>
        <w:autoSpaceDN w:val="0"/>
        <w:adjustRightInd w:val="0"/>
        <w:spacing w:after="0" w:line="240" w:lineRule="auto"/>
        <w:rPr>
          <w:rFonts w:ascii="Arial" w:hAnsi="Arial" w:cs="Arial"/>
          <w:bCs/>
          <w:color w:val="000000" w:themeColor="text1"/>
          <w:sz w:val="21"/>
          <w:szCs w:val="21"/>
        </w:rPr>
      </w:pPr>
      <w:r w:rsidRPr="003F2404">
        <w:rPr>
          <w:rFonts w:ascii="Arial" w:hAnsi="Arial" w:cs="Arial"/>
          <w:bCs/>
          <w:color w:val="000000" w:themeColor="text1"/>
          <w:sz w:val="21"/>
          <w:szCs w:val="21"/>
        </w:rPr>
        <w:t>Early Help requires that agencies should work together as soon as a problem emerges or a need is identified to ensure the child gets the right response, and the right services, from the right people at the right time. Our aim is to meet need early and avoid a problem escalating or the need increasing.</w:t>
      </w:r>
    </w:p>
    <w:p w:rsidR="00B64D08" w:rsidRPr="003F2404" w:rsidRDefault="00B64D08" w:rsidP="00B64D08">
      <w:pPr>
        <w:autoSpaceDE w:val="0"/>
        <w:autoSpaceDN w:val="0"/>
        <w:adjustRightInd w:val="0"/>
        <w:spacing w:after="0" w:line="240" w:lineRule="auto"/>
        <w:rPr>
          <w:rFonts w:ascii="Arial" w:hAnsi="Arial" w:cs="Arial"/>
          <w:bCs/>
          <w:color w:val="000000" w:themeColor="text1"/>
          <w:sz w:val="21"/>
          <w:szCs w:val="21"/>
        </w:rPr>
      </w:pPr>
    </w:p>
    <w:p w:rsidR="00B64D08" w:rsidRPr="003F2404" w:rsidRDefault="00B64D08" w:rsidP="00B64D08">
      <w:pPr>
        <w:autoSpaceDE w:val="0"/>
        <w:autoSpaceDN w:val="0"/>
        <w:adjustRightInd w:val="0"/>
        <w:spacing w:after="0" w:line="240" w:lineRule="auto"/>
        <w:rPr>
          <w:rFonts w:ascii="Arial" w:hAnsi="Arial" w:cs="Arial"/>
          <w:bCs/>
          <w:color w:val="000000" w:themeColor="text1"/>
          <w:sz w:val="21"/>
          <w:szCs w:val="21"/>
        </w:rPr>
      </w:pPr>
      <w:r w:rsidRPr="003F2404">
        <w:rPr>
          <w:rFonts w:ascii="Arial" w:hAnsi="Arial" w:cs="Arial"/>
          <w:bCs/>
          <w:color w:val="000000" w:themeColor="text1"/>
          <w:sz w:val="21"/>
          <w:szCs w:val="21"/>
        </w:rPr>
        <w:t>Early Help is provided to prevent or reduce the need for specialist interventions unless they are absolutely the correct response to meet the need and resolve the problem.</w:t>
      </w:r>
    </w:p>
    <w:p w:rsidR="00B64D08" w:rsidRPr="003F2404" w:rsidRDefault="00B64D08" w:rsidP="00183EBB">
      <w:pPr>
        <w:autoSpaceDE w:val="0"/>
        <w:autoSpaceDN w:val="0"/>
        <w:adjustRightInd w:val="0"/>
        <w:spacing w:after="0" w:line="240" w:lineRule="auto"/>
        <w:rPr>
          <w:rFonts w:ascii="Arial" w:hAnsi="Arial" w:cs="Arial"/>
          <w:b/>
          <w:bCs/>
          <w:color w:val="FF0000"/>
          <w:sz w:val="21"/>
          <w:szCs w:val="21"/>
        </w:rPr>
      </w:pPr>
      <w:r w:rsidRPr="003F2404">
        <w:rPr>
          <w:rFonts w:ascii="Arial" w:hAnsi="Arial" w:cs="Arial"/>
          <w:bCs/>
          <w:color w:val="000000" w:themeColor="text1"/>
          <w:sz w:val="21"/>
          <w:szCs w:val="21"/>
        </w:rPr>
        <w:t>Early Help can be provided in the most complex of circumstances as well as the simplest. Early help means responding promptly if a child is at immediate risk of harm (or has other significant or complex needs) as much as it means responding to a need which only requires advice or guidance. </w:t>
      </w:r>
      <w:r w:rsidR="00183EBB">
        <w:rPr>
          <w:rFonts w:ascii="Arial" w:hAnsi="Arial" w:cs="Arial"/>
          <w:bCs/>
          <w:color w:val="000000" w:themeColor="text1"/>
          <w:sz w:val="21"/>
          <w:szCs w:val="21"/>
        </w:rPr>
        <w:t xml:space="preserve">                                                                                                        </w:t>
      </w:r>
      <w:r w:rsidRPr="003F2404">
        <w:rPr>
          <w:rFonts w:ascii="Arial" w:hAnsi="Arial" w:cs="Arial"/>
          <w:bCs/>
          <w:sz w:val="16"/>
          <w:szCs w:val="21"/>
        </w:rPr>
        <w:t>(Source: lscpbirmingham.org)</w:t>
      </w:r>
    </w:p>
    <w:p w:rsidR="00B64D08" w:rsidRPr="003F2404" w:rsidRDefault="00B64D08" w:rsidP="00B64D08">
      <w:pPr>
        <w:autoSpaceDE w:val="0"/>
        <w:autoSpaceDN w:val="0"/>
        <w:adjustRightInd w:val="0"/>
        <w:spacing w:after="0" w:line="240" w:lineRule="auto"/>
        <w:rPr>
          <w:rFonts w:ascii="Arial" w:hAnsi="Arial" w:cs="Arial"/>
          <w:b/>
          <w:bCs/>
          <w:color w:val="FF0000"/>
          <w:sz w:val="21"/>
          <w:szCs w:val="21"/>
        </w:rPr>
      </w:pPr>
    </w:p>
    <w:p w:rsidR="00B64D08" w:rsidRPr="002D5EA4" w:rsidRDefault="00B64D08" w:rsidP="00B64D08">
      <w:pPr>
        <w:autoSpaceDE w:val="0"/>
        <w:autoSpaceDN w:val="0"/>
        <w:adjustRightInd w:val="0"/>
        <w:spacing w:after="0" w:line="240" w:lineRule="auto"/>
        <w:rPr>
          <w:rFonts w:ascii="Arial" w:hAnsi="Arial" w:cs="Arial"/>
          <w:bCs/>
          <w:color w:val="000000" w:themeColor="text1"/>
          <w:sz w:val="21"/>
          <w:szCs w:val="21"/>
        </w:rPr>
      </w:pPr>
      <w:r w:rsidRPr="002D5EA4">
        <w:rPr>
          <w:rFonts w:ascii="Arial" w:hAnsi="Arial" w:cs="Arial"/>
          <w:bCs/>
          <w:color w:val="000000" w:themeColor="text1"/>
          <w:sz w:val="21"/>
          <w:szCs w:val="21"/>
        </w:rPr>
        <w:t>CASS</w:t>
      </w:r>
    </w:p>
    <w:p w:rsidR="00B64D08" w:rsidRPr="003F2404" w:rsidRDefault="00B64D08" w:rsidP="00B64D08">
      <w:pPr>
        <w:autoSpaceDE w:val="0"/>
        <w:autoSpaceDN w:val="0"/>
        <w:adjustRightInd w:val="0"/>
        <w:spacing w:after="0" w:line="240" w:lineRule="auto"/>
        <w:rPr>
          <w:rFonts w:ascii="Arial" w:hAnsi="Arial" w:cs="Arial"/>
          <w:bCs/>
          <w:sz w:val="21"/>
          <w:szCs w:val="21"/>
        </w:rPr>
      </w:pPr>
      <w:r w:rsidRPr="003F2404">
        <w:rPr>
          <w:rFonts w:ascii="Arial" w:hAnsi="Arial" w:cs="Arial"/>
          <w:bCs/>
          <w:sz w:val="21"/>
          <w:szCs w:val="21"/>
        </w:rPr>
        <w:t>The Children's Advice and Support Service (CASS) is the way citizens and professionals in Birmingham access support, advice, information, report a concern about a child and contact their allocated Social Worker. </w:t>
      </w:r>
      <w:r w:rsidRPr="003F2404">
        <w:rPr>
          <w:rFonts w:ascii="Arial" w:hAnsi="Arial" w:cs="Arial"/>
          <w:bCs/>
          <w:sz w:val="21"/>
          <w:szCs w:val="21"/>
        </w:rPr>
        <w:br/>
      </w:r>
      <w:r w:rsidRPr="003F2404">
        <w:rPr>
          <w:rFonts w:ascii="Arial" w:hAnsi="Arial" w:cs="Arial"/>
          <w:bCs/>
          <w:sz w:val="21"/>
          <w:szCs w:val="21"/>
        </w:rPr>
        <w:br/>
        <w:t>CASS offers early support from a range of partners and a wide range of services.</w:t>
      </w:r>
      <w:r w:rsidRPr="003F2404">
        <w:rPr>
          <w:rFonts w:ascii="Arial" w:hAnsi="Arial" w:cs="Arial"/>
          <w:bCs/>
          <w:sz w:val="21"/>
          <w:szCs w:val="21"/>
        </w:rPr>
        <w:br/>
        <w:t>Ring 0121 303 1888 for: </w:t>
      </w:r>
    </w:p>
    <w:p w:rsidR="00B64D08" w:rsidRPr="003F2404" w:rsidRDefault="00B64D08" w:rsidP="00B64D08">
      <w:pPr>
        <w:numPr>
          <w:ilvl w:val="0"/>
          <w:numId w:val="23"/>
        </w:numPr>
        <w:autoSpaceDE w:val="0"/>
        <w:autoSpaceDN w:val="0"/>
        <w:adjustRightInd w:val="0"/>
        <w:spacing w:after="0" w:line="240" w:lineRule="auto"/>
        <w:rPr>
          <w:rFonts w:ascii="Arial" w:hAnsi="Arial" w:cs="Arial"/>
          <w:bCs/>
          <w:sz w:val="21"/>
          <w:szCs w:val="21"/>
        </w:rPr>
      </w:pPr>
      <w:r w:rsidRPr="003F2404">
        <w:rPr>
          <w:rFonts w:ascii="Arial" w:hAnsi="Arial" w:cs="Arial"/>
          <w:bCs/>
          <w:sz w:val="21"/>
          <w:szCs w:val="21"/>
        </w:rPr>
        <w:t>Information for families</w:t>
      </w:r>
    </w:p>
    <w:p w:rsidR="00B64D08" w:rsidRPr="003F2404" w:rsidRDefault="00B64D08" w:rsidP="00B64D08">
      <w:pPr>
        <w:numPr>
          <w:ilvl w:val="0"/>
          <w:numId w:val="23"/>
        </w:numPr>
        <w:autoSpaceDE w:val="0"/>
        <w:autoSpaceDN w:val="0"/>
        <w:adjustRightInd w:val="0"/>
        <w:spacing w:after="0" w:line="240" w:lineRule="auto"/>
        <w:rPr>
          <w:rFonts w:ascii="Arial" w:hAnsi="Arial" w:cs="Arial"/>
          <w:bCs/>
          <w:sz w:val="21"/>
          <w:szCs w:val="21"/>
        </w:rPr>
      </w:pPr>
      <w:r w:rsidRPr="003F2404">
        <w:rPr>
          <w:rFonts w:ascii="Arial" w:hAnsi="Arial" w:cs="Arial"/>
          <w:bCs/>
          <w:sz w:val="21"/>
          <w:szCs w:val="21"/>
        </w:rPr>
        <w:t>School admissions and pupil placements</w:t>
      </w:r>
    </w:p>
    <w:p w:rsidR="00B64D08" w:rsidRPr="003F2404" w:rsidRDefault="00B64D08" w:rsidP="00B64D08">
      <w:pPr>
        <w:numPr>
          <w:ilvl w:val="0"/>
          <w:numId w:val="23"/>
        </w:numPr>
        <w:autoSpaceDE w:val="0"/>
        <w:autoSpaceDN w:val="0"/>
        <w:adjustRightInd w:val="0"/>
        <w:spacing w:after="0" w:line="240" w:lineRule="auto"/>
        <w:rPr>
          <w:rFonts w:ascii="Arial" w:hAnsi="Arial" w:cs="Arial"/>
          <w:bCs/>
          <w:sz w:val="21"/>
          <w:szCs w:val="21"/>
        </w:rPr>
      </w:pPr>
      <w:r w:rsidRPr="003F2404">
        <w:rPr>
          <w:rFonts w:ascii="Arial" w:hAnsi="Arial" w:cs="Arial"/>
          <w:bCs/>
          <w:sz w:val="21"/>
          <w:szCs w:val="21"/>
        </w:rPr>
        <w:t>Discussing concerns for a child or family and receive Early Help advice on thresholds and pathways</w:t>
      </w:r>
    </w:p>
    <w:p w:rsidR="00B64D08" w:rsidRPr="003F2404" w:rsidRDefault="00B64D08" w:rsidP="00B64D08">
      <w:pPr>
        <w:numPr>
          <w:ilvl w:val="0"/>
          <w:numId w:val="23"/>
        </w:numPr>
        <w:autoSpaceDE w:val="0"/>
        <w:autoSpaceDN w:val="0"/>
        <w:adjustRightInd w:val="0"/>
        <w:spacing w:after="0" w:line="240" w:lineRule="auto"/>
        <w:rPr>
          <w:rFonts w:ascii="Arial" w:hAnsi="Arial" w:cs="Arial"/>
          <w:bCs/>
          <w:sz w:val="21"/>
          <w:szCs w:val="21"/>
        </w:rPr>
      </w:pPr>
      <w:r w:rsidRPr="003F2404">
        <w:rPr>
          <w:rFonts w:ascii="Arial" w:hAnsi="Arial" w:cs="Arial"/>
          <w:bCs/>
          <w:sz w:val="21"/>
          <w:szCs w:val="21"/>
        </w:rPr>
        <w:t>Support from the Early Help Support Team</w:t>
      </w:r>
    </w:p>
    <w:p w:rsidR="00B64D08" w:rsidRPr="003F2404" w:rsidRDefault="00B64D08" w:rsidP="00B64D08">
      <w:pPr>
        <w:numPr>
          <w:ilvl w:val="0"/>
          <w:numId w:val="23"/>
        </w:numPr>
        <w:autoSpaceDE w:val="0"/>
        <w:autoSpaceDN w:val="0"/>
        <w:adjustRightInd w:val="0"/>
        <w:spacing w:after="0" w:line="240" w:lineRule="auto"/>
        <w:rPr>
          <w:rFonts w:ascii="Arial" w:hAnsi="Arial" w:cs="Arial"/>
          <w:bCs/>
          <w:sz w:val="21"/>
          <w:szCs w:val="21"/>
        </w:rPr>
      </w:pPr>
      <w:r w:rsidRPr="003F2404">
        <w:rPr>
          <w:rFonts w:ascii="Arial" w:hAnsi="Arial" w:cs="Arial"/>
          <w:bCs/>
          <w:sz w:val="21"/>
          <w:szCs w:val="21"/>
        </w:rPr>
        <w:t>Support to complete an Early Help Assessment</w:t>
      </w:r>
    </w:p>
    <w:p w:rsidR="00B64D08" w:rsidRPr="003F2404" w:rsidRDefault="00B64D08" w:rsidP="00B64D08">
      <w:pPr>
        <w:numPr>
          <w:ilvl w:val="0"/>
          <w:numId w:val="23"/>
        </w:numPr>
        <w:autoSpaceDE w:val="0"/>
        <w:autoSpaceDN w:val="0"/>
        <w:adjustRightInd w:val="0"/>
        <w:spacing w:after="0" w:line="240" w:lineRule="auto"/>
        <w:rPr>
          <w:rFonts w:ascii="Arial" w:hAnsi="Arial" w:cs="Arial"/>
          <w:bCs/>
          <w:sz w:val="21"/>
          <w:szCs w:val="21"/>
        </w:rPr>
      </w:pPr>
      <w:r w:rsidRPr="003F2404">
        <w:rPr>
          <w:rFonts w:ascii="Arial" w:hAnsi="Arial" w:cs="Arial"/>
          <w:bCs/>
          <w:sz w:val="21"/>
          <w:szCs w:val="21"/>
        </w:rPr>
        <w:t>Booking onto your local Early Help Panel</w:t>
      </w:r>
    </w:p>
    <w:p w:rsidR="00B64D08" w:rsidRPr="003F2404" w:rsidRDefault="00B64D08" w:rsidP="00B64D08">
      <w:pPr>
        <w:numPr>
          <w:ilvl w:val="0"/>
          <w:numId w:val="23"/>
        </w:numPr>
        <w:autoSpaceDE w:val="0"/>
        <w:autoSpaceDN w:val="0"/>
        <w:adjustRightInd w:val="0"/>
        <w:spacing w:after="0" w:line="240" w:lineRule="auto"/>
        <w:rPr>
          <w:rFonts w:ascii="Arial" w:hAnsi="Arial" w:cs="Arial"/>
          <w:bCs/>
          <w:sz w:val="21"/>
          <w:szCs w:val="21"/>
        </w:rPr>
      </w:pPr>
      <w:r w:rsidRPr="003F2404">
        <w:rPr>
          <w:rFonts w:ascii="Arial" w:hAnsi="Arial" w:cs="Arial"/>
          <w:bCs/>
          <w:sz w:val="21"/>
          <w:szCs w:val="21"/>
        </w:rPr>
        <w:t>Family Support and Think Family</w:t>
      </w:r>
    </w:p>
    <w:p w:rsidR="00B64D08" w:rsidRPr="003F2404" w:rsidRDefault="00B64D08" w:rsidP="00B64D08">
      <w:pPr>
        <w:numPr>
          <w:ilvl w:val="0"/>
          <w:numId w:val="23"/>
        </w:numPr>
        <w:autoSpaceDE w:val="0"/>
        <w:autoSpaceDN w:val="0"/>
        <w:adjustRightInd w:val="0"/>
        <w:spacing w:after="0" w:line="240" w:lineRule="auto"/>
        <w:rPr>
          <w:rFonts w:ascii="Arial" w:hAnsi="Arial" w:cs="Arial"/>
          <w:bCs/>
          <w:sz w:val="21"/>
          <w:szCs w:val="21"/>
        </w:rPr>
      </w:pPr>
      <w:r w:rsidRPr="003F2404">
        <w:rPr>
          <w:rFonts w:ascii="Arial" w:hAnsi="Arial" w:cs="Arial"/>
          <w:bCs/>
          <w:sz w:val="21"/>
          <w:szCs w:val="21"/>
        </w:rPr>
        <w:t>Accessing MASH to report/discuss your safeguarding concern for a child.  MASH (Multi-Agency Safeguarding Hub) is a multi-agency team which co-locates key safeguarding agencies including professionals from social care, police, health and education to better identify risks and improve decision making, interventions, and outcomes.</w:t>
      </w:r>
    </w:p>
    <w:p w:rsidR="00B64D08" w:rsidRDefault="00B64D08" w:rsidP="00B64D08">
      <w:pPr>
        <w:autoSpaceDE w:val="0"/>
        <w:autoSpaceDN w:val="0"/>
        <w:adjustRightInd w:val="0"/>
        <w:spacing w:after="0" w:line="240" w:lineRule="auto"/>
        <w:ind w:left="720"/>
        <w:jc w:val="right"/>
        <w:rPr>
          <w:rFonts w:ascii="Arial" w:hAnsi="Arial" w:cs="Arial"/>
          <w:bCs/>
          <w:sz w:val="16"/>
          <w:szCs w:val="21"/>
        </w:rPr>
      </w:pPr>
      <w:r w:rsidRPr="003F2404">
        <w:rPr>
          <w:rFonts w:ascii="Arial" w:hAnsi="Arial" w:cs="Arial"/>
          <w:bCs/>
          <w:sz w:val="16"/>
          <w:szCs w:val="21"/>
        </w:rPr>
        <w:t>(Source: lscpbirmingham.org)</w:t>
      </w:r>
    </w:p>
    <w:p w:rsidR="00183EBB" w:rsidRDefault="00183EBB" w:rsidP="00B64D08">
      <w:pPr>
        <w:autoSpaceDE w:val="0"/>
        <w:autoSpaceDN w:val="0"/>
        <w:adjustRightInd w:val="0"/>
        <w:spacing w:after="0" w:line="240" w:lineRule="auto"/>
        <w:ind w:left="720"/>
        <w:jc w:val="right"/>
        <w:rPr>
          <w:rFonts w:ascii="Arial" w:hAnsi="Arial" w:cs="Arial"/>
          <w:bCs/>
          <w:sz w:val="16"/>
          <w:szCs w:val="21"/>
        </w:rPr>
      </w:pPr>
    </w:p>
    <w:p w:rsidR="00183EBB" w:rsidRDefault="00183EBB" w:rsidP="00B64D08">
      <w:pPr>
        <w:autoSpaceDE w:val="0"/>
        <w:autoSpaceDN w:val="0"/>
        <w:adjustRightInd w:val="0"/>
        <w:spacing w:after="0" w:line="240" w:lineRule="auto"/>
        <w:ind w:left="720"/>
        <w:jc w:val="right"/>
        <w:rPr>
          <w:rFonts w:ascii="Arial" w:hAnsi="Arial" w:cs="Arial"/>
          <w:bCs/>
          <w:sz w:val="16"/>
          <w:szCs w:val="21"/>
        </w:rPr>
      </w:pPr>
    </w:p>
    <w:p w:rsidR="00183EBB" w:rsidRDefault="00183EBB"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8265D6" w:rsidRDefault="008265D6" w:rsidP="00B64D08">
      <w:pPr>
        <w:autoSpaceDE w:val="0"/>
        <w:autoSpaceDN w:val="0"/>
        <w:adjustRightInd w:val="0"/>
        <w:spacing w:after="0" w:line="240" w:lineRule="auto"/>
        <w:ind w:left="720"/>
        <w:jc w:val="right"/>
        <w:rPr>
          <w:rFonts w:ascii="Arial" w:hAnsi="Arial" w:cs="Arial"/>
          <w:bCs/>
          <w:sz w:val="16"/>
          <w:szCs w:val="21"/>
        </w:rPr>
      </w:pPr>
    </w:p>
    <w:p w:rsidR="00B127A2" w:rsidRDefault="00B127A2">
      <w:pPr>
        <w:rPr>
          <w:rFonts w:ascii="Arial" w:hAnsi="Arial" w:cs="Arial"/>
          <w:bCs/>
          <w:sz w:val="16"/>
          <w:szCs w:val="21"/>
        </w:rPr>
      </w:pPr>
      <w:r>
        <w:rPr>
          <w:rFonts w:ascii="Arial" w:hAnsi="Arial" w:cs="Arial"/>
          <w:bCs/>
          <w:sz w:val="16"/>
          <w:szCs w:val="21"/>
        </w:rPr>
        <w:br w:type="page"/>
      </w:r>
    </w:p>
    <w:p w:rsidR="008265D6" w:rsidRDefault="008265D6" w:rsidP="00B64D08">
      <w:pPr>
        <w:autoSpaceDE w:val="0"/>
        <w:autoSpaceDN w:val="0"/>
        <w:adjustRightInd w:val="0"/>
        <w:spacing w:after="0" w:line="240" w:lineRule="auto"/>
        <w:ind w:left="720"/>
        <w:jc w:val="right"/>
        <w:rPr>
          <w:rFonts w:ascii="Arial" w:hAnsi="Arial" w:cs="Arial"/>
          <w:bCs/>
          <w:sz w:val="16"/>
          <w:szCs w:val="21"/>
        </w:rPr>
      </w:pPr>
      <w:bookmarkStart w:id="2" w:name="_GoBack"/>
      <w:bookmarkEnd w:id="2"/>
    </w:p>
    <w:p w:rsidR="008265D6" w:rsidRPr="003F2404" w:rsidRDefault="008265D6" w:rsidP="00B64D08">
      <w:pPr>
        <w:autoSpaceDE w:val="0"/>
        <w:autoSpaceDN w:val="0"/>
        <w:adjustRightInd w:val="0"/>
        <w:spacing w:after="0" w:line="240" w:lineRule="auto"/>
        <w:ind w:left="720"/>
        <w:jc w:val="right"/>
        <w:rPr>
          <w:rFonts w:ascii="Arial" w:hAnsi="Arial" w:cs="Arial"/>
          <w:bCs/>
          <w:sz w:val="16"/>
          <w:szCs w:val="21"/>
        </w:rPr>
      </w:pPr>
    </w:p>
    <w:tbl>
      <w:tblPr>
        <w:tblStyle w:val="TableGrid"/>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562"/>
        <w:gridCol w:w="4504"/>
      </w:tblGrid>
      <w:tr w:rsidR="00057440" w:rsidRPr="00057440" w:rsidTr="00057440">
        <w:trPr>
          <w:trHeight w:val="329"/>
        </w:trPr>
        <w:tc>
          <w:tcPr>
            <w:tcW w:w="9639" w:type="dxa"/>
            <w:gridSpan w:val="2"/>
            <w:shd w:val="clear" w:color="auto" w:fill="D9D9D9"/>
          </w:tcPr>
          <w:p w:rsidR="00057440" w:rsidRPr="00057440" w:rsidRDefault="00183EBB" w:rsidP="00057440">
            <w:pPr>
              <w:jc w:val="center"/>
              <w:rPr>
                <w:rFonts w:ascii="Arial" w:eastAsia="Times New Roman" w:hAnsi="Arial" w:cs="Arial"/>
                <w:bCs/>
                <w:sz w:val="18"/>
              </w:rPr>
            </w:pPr>
            <w:r>
              <w:rPr>
                <w:rFonts w:ascii="Arial" w:eastAsia="Times New Roman" w:hAnsi="Arial" w:cs="Arial"/>
                <w:b/>
                <w:bCs/>
                <w:sz w:val="24"/>
              </w:rPr>
              <w:t xml:space="preserve">Staff </w:t>
            </w:r>
            <w:r w:rsidR="00057440" w:rsidRPr="00183EBB">
              <w:rPr>
                <w:rFonts w:ascii="Arial" w:eastAsia="Times New Roman" w:hAnsi="Arial" w:cs="Arial"/>
                <w:b/>
                <w:bCs/>
                <w:sz w:val="24"/>
              </w:rPr>
              <w:t>Suitability</w:t>
            </w:r>
          </w:p>
        </w:tc>
      </w:tr>
      <w:tr w:rsidR="00057440" w:rsidRPr="00057440" w:rsidTr="002D5EA4">
        <w:trPr>
          <w:trHeight w:val="335"/>
        </w:trPr>
        <w:tc>
          <w:tcPr>
            <w:tcW w:w="4819" w:type="dxa"/>
            <w:vAlign w:val="center"/>
          </w:tcPr>
          <w:p w:rsidR="00057440" w:rsidRPr="00057440" w:rsidRDefault="00057440" w:rsidP="00057440">
            <w:pPr>
              <w:jc w:val="center"/>
              <w:rPr>
                <w:rFonts w:ascii="Arial" w:eastAsia="Times New Roman" w:hAnsi="Arial" w:cs="Arial"/>
                <w:b/>
                <w:bCs/>
                <w:sz w:val="20"/>
              </w:rPr>
            </w:pPr>
            <w:r w:rsidRPr="00057440">
              <w:rPr>
                <w:rFonts w:ascii="Arial" w:eastAsia="Times New Roman" w:hAnsi="Arial" w:cs="Arial"/>
                <w:bCs/>
                <w:sz w:val="18"/>
              </w:rPr>
              <w:t>Staff Behaviour Policy</w:t>
            </w:r>
          </w:p>
        </w:tc>
        <w:tc>
          <w:tcPr>
            <w:tcW w:w="4820" w:type="dxa"/>
            <w:vAlign w:val="center"/>
          </w:tcPr>
          <w:p w:rsidR="00057440" w:rsidRPr="00057440" w:rsidRDefault="00057440" w:rsidP="00057440">
            <w:pPr>
              <w:rPr>
                <w:rFonts w:ascii="Arial" w:eastAsia="Times New Roman" w:hAnsi="Arial" w:cs="Arial"/>
                <w:bCs/>
                <w:sz w:val="18"/>
              </w:rPr>
            </w:pPr>
          </w:p>
        </w:tc>
      </w:tr>
    </w:tbl>
    <w:p w:rsidR="00B64D08" w:rsidRPr="003F2404" w:rsidRDefault="00B64D08" w:rsidP="00B64D08">
      <w:pPr>
        <w:spacing w:after="0" w:line="240" w:lineRule="auto"/>
        <w:rPr>
          <w:rFonts w:ascii="Arial" w:hAnsi="Arial" w:cs="Arial"/>
          <w:bCs/>
          <w:iCs/>
          <w:sz w:val="24"/>
          <w:szCs w:val="21"/>
        </w:rPr>
      </w:pPr>
    </w:p>
    <w:p w:rsidR="00057440" w:rsidRPr="003F2404" w:rsidRDefault="00655408" w:rsidP="00057440">
      <w:pPr>
        <w:pStyle w:val="Heading2"/>
        <w:spacing w:before="0" w:beforeAutospacing="0" w:after="0" w:afterAutospacing="0"/>
        <w:rPr>
          <w:rFonts w:ascii="Arial" w:hAnsi="Arial" w:cs="Arial"/>
          <w:sz w:val="21"/>
          <w:szCs w:val="21"/>
          <w:lang w:val="en-US"/>
        </w:rPr>
      </w:pPr>
      <w:r>
        <w:rPr>
          <w:rFonts w:ascii="Arial" w:hAnsi="Arial" w:cs="Arial"/>
          <w:sz w:val="21"/>
          <w:szCs w:val="21"/>
          <w:lang w:val="en"/>
        </w:rPr>
        <w:t xml:space="preserve">Staff </w:t>
      </w:r>
      <w:proofErr w:type="spellStart"/>
      <w:r>
        <w:rPr>
          <w:rFonts w:ascii="Arial" w:hAnsi="Arial" w:cs="Arial"/>
          <w:sz w:val="21"/>
          <w:szCs w:val="21"/>
          <w:lang w:val="en"/>
        </w:rPr>
        <w:t>Behaviour</w:t>
      </w:r>
      <w:proofErr w:type="spellEnd"/>
      <w:r>
        <w:rPr>
          <w:rFonts w:ascii="Arial" w:hAnsi="Arial" w:cs="Arial"/>
          <w:sz w:val="21"/>
          <w:szCs w:val="21"/>
          <w:lang w:val="en"/>
        </w:rPr>
        <w:t xml:space="preserve"> policy</w:t>
      </w:r>
      <w:r w:rsidR="00057440" w:rsidRPr="003F2404">
        <w:rPr>
          <w:rFonts w:ascii="Arial" w:hAnsi="Arial" w:cs="Arial"/>
          <w:b w:val="0"/>
          <w:bCs w:val="0"/>
          <w:sz w:val="21"/>
          <w:szCs w:val="21"/>
          <w:lang w:val="en"/>
        </w:rPr>
        <w:br/>
      </w:r>
      <w:r>
        <w:rPr>
          <w:rFonts w:ascii="Arial" w:hAnsi="Arial" w:cs="Arial"/>
          <w:b w:val="0"/>
          <w:bCs w:val="0"/>
          <w:sz w:val="21"/>
          <w:szCs w:val="21"/>
          <w:lang w:val="en-US"/>
        </w:rPr>
        <w:t xml:space="preserve">This policy </w:t>
      </w:r>
      <w:r w:rsidR="00057440" w:rsidRPr="003F2404">
        <w:rPr>
          <w:rFonts w:ascii="Arial" w:hAnsi="Arial" w:cs="Arial"/>
          <w:b w:val="0"/>
          <w:bCs w:val="0"/>
          <w:sz w:val="21"/>
          <w:szCs w:val="21"/>
          <w:lang w:val="en-US"/>
        </w:rPr>
        <w:t xml:space="preserve">outlines expectations regarding employees’ </w:t>
      </w:r>
      <w:proofErr w:type="spellStart"/>
      <w:r w:rsidR="00057440" w:rsidRPr="003F2404">
        <w:rPr>
          <w:rFonts w:ascii="Arial" w:hAnsi="Arial" w:cs="Arial"/>
          <w:b w:val="0"/>
          <w:bCs w:val="0"/>
          <w:sz w:val="21"/>
          <w:szCs w:val="21"/>
          <w:lang w:val="en-US"/>
        </w:rPr>
        <w:t>behaviour</w:t>
      </w:r>
      <w:proofErr w:type="spellEnd"/>
      <w:r w:rsidR="00057440" w:rsidRPr="003F2404">
        <w:rPr>
          <w:rFonts w:ascii="Arial" w:hAnsi="Arial" w:cs="Arial"/>
          <w:b w:val="0"/>
          <w:bCs w:val="0"/>
          <w:sz w:val="21"/>
          <w:szCs w:val="21"/>
          <w:lang w:val="en-US"/>
        </w:rPr>
        <w:t xml:space="preserve"> towards their colleagues, supervisors and overall organization. </w:t>
      </w:r>
      <w:r w:rsidR="00057440" w:rsidRPr="003F2404">
        <w:rPr>
          <w:rFonts w:ascii="Arial" w:hAnsi="Arial" w:cs="Arial"/>
          <w:b w:val="0"/>
          <w:sz w:val="21"/>
          <w:szCs w:val="21"/>
          <w:lang w:val="en-US"/>
        </w:rPr>
        <w:t xml:space="preserve">The components of the </w:t>
      </w:r>
      <w:r>
        <w:rPr>
          <w:rFonts w:ascii="Arial" w:hAnsi="Arial" w:cs="Arial"/>
          <w:b w:val="0"/>
          <w:sz w:val="21"/>
          <w:szCs w:val="21"/>
          <w:lang w:val="en-US"/>
        </w:rPr>
        <w:t xml:space="preserve">policy </w:t>
      </w:r>
      <w:r w:rsidR="00057440" w:rsidRPr="003F2404">
        <w:rPr>
          <w:rFonts w:ascii="Arial" w:hAnsi="Arial" w:cs="Arial"/>
          <w:b w:val="0"/>
          <w:sz w:val="21"/>
          <w:szCs w:val="21"/>
          <w:lang w:val="en-US"/>
        </w:rPr>
        <w:t>may include:</w:t>
      </w:r>
    </w:p>
    <w:p w:rsidR="00057440" w:rsidRPr="003F2404" w:rsidRDefault="00057440" w:rsidP="00057440">
      <w:pPr>
        <w:pStyle w:val="Heading4"/>
        <w:spacing w:before="0" w:line="240" w:lineRule="auto"/>
        <w:rPr>
          <w:rFonts w:ascii="Arial" w:hAnsi="Arial" w:cs="Arial"/>
          <w:color w:val="auto"/>
          <w:sz w:val="21"/>
          <w:szCs w:val="21"/>
          <w:lang w:val="en-US"/>
        </w:rPr>
      </w:pPr>
    </w:p>
    <w:p w:rsidR="00057440" w:rsidRPr="002D5EA4" w:rsidRDefault="00057440" w:rsidP="00057440">
      <w:pPr>
        <w:pStyle w:val="Heading4"/>
        <w:spacing w:before="0" w:line="240" w:lineRule="auto"/>
        <w:rPr>
          <w:rFonts w:ascii="Arial" w:hAnsi="Arial" w:cs="Arial"/>
          <w:i w:val="0"/>
          <w:color w:val="auto"/>
          <w:sz w:val="21"/>
          <w:szCs w:val="21"/>
          <w:lang w:val="en-US"/>
        </w:rPr>
      </w:pPr>
      <w:r w:rsidRPr="002D5EA4">
        <w:rPr>
          <w:rFonts w:ascii="Arial" w:hAnsi="Arial" w:cs="Arial"/>
          <w:i w:val="0"/>
          <w:color w:val="auto"/>
          <w:sz w:val="21"/>
          <w:szCs w:val="21"/>
          <w:lang w:val="en-US"/>
        </w:rPr>
        <w:t>Compliance with law</w:t>
      </w:r>
    </w:p>
    <w:p w:rsidR="00057440" w:rsidRPr="002D5EA4" w:rsidRDefault="00057440" w:rsidP="00057440">
      <w:pPr>
        <w:pStyle w:val="NormalWeb"/>
        <w:spacing w:after="0"/>
        <w:rPr>
          <w:rFonts w:ascii="Arial" w:hAnsi="Arial" w:cs="Arial"/>
          <w:color w:val="auto"/>
          <w:sz w:val="21"/>
          <w:szCs w:val="21"/>
          <w:lang w:val="en-US"/>
        </w:rPr>
      </w:pPr>
      <w:r w:rsidRPr="002D5EA4">
        <w:rPr>
          <w:rFonts w:ascii="Arial" w:hAnsi="Arial" w:cs="Arial"/>
          <w:color w:val="auto"/>
          <w:sz w:val="21"/>
          <w:szCs w:val="21"/>
          <w:lang w:val="en-US"/>
        </w:rPr>
        <w:t>All employees must protect the company’s legality. They should comply with all environmental, safety and fair dealing laws. Expect employees to be ethical and responsible when dealing with company finances, products, partnerships and public image.</w:t>
      </w:r>
    </w:p>
    <w:p w:rsidR="00057440" w:rsidRPr="002D5EA4" w:rsidRDefault="00057440" w:rsidP="00057440">
      <w:pPr>
        <w:pStyle w:val="Heading4"/>
        <w:spacing w:before="0" w:line="240" w:lineRule="auto"/>
        <w:rPr>
          <w:rFonts w:ascii="Arial" w:hAnsi="Arial" w:cs="Arial"/>
          <w:i w:val="0"/>
          <w:color w:val="auto"/>
          <w:sz w:val="21"/>
          <w:szCs w:val="21"/>
          <w:lang w:val="en-US"/>
        </w:rPr>
      </w:pPr>
    </w:p>
    <w:p w:rsidR="00057440" w:rsidRPr="002D5EA4" w:rsidRDefault="00057440" w:rsidP="00057440">
      <w:pPr>
        <w:pStyle w:val="Heading4"/>
        <w:spacing w:before="0" w:line="240" w:lineRule="auto"/>
        <w:rPr>
          <w:rFonts w:ascii="Arial" w:hAnsi="Arial" w:cs="Arial"/>
          <w:i w:val="0"/>
          <w:color w:val="auto"/>
          <w:sz w:val="21"/>
          <w:szCs w:val="21"/>
          <w:lang w:val="en-US"/>
        </w:rPr>
      </w:pPr>
      <w:r w:rsidRPr="002D5EA4">
        <w:rPr>
          <w:rFonts w:ascii="Arial" w:hAnsi="Arial" w:cs="Arial"/>
          <w:i w:val="0"/>
          <w:color w:val="auto"/>
          <w:sz w:val="21"/>
          <w:szCs w:val="21"/>
          <w:lang w:val="en-US"/>
        </w:rPr>
        <w:t>Respect in the workplace</w:t>
      </w:r>
    </w:p>
    <w:p w:rsidR="00057440" w:rsidRPr="002D5EA4" w:rsidRDefault="00057440" w:rsidP="00057440">
      <w:pPr>
        <w:pStyle w:val="NormalWeb"/>
        <w:spacing w:after="0"/>
        <w:rPr>
          <w:rFonts w:ascii="Arial" w:hAnsi="Arial" w:cs="Arial"/>
          <w:color w:val="auto"/>
          <w:sz w:val="21"/>
          <w:szCs w:val="21"/>
          <w:lang w:val="en-US"/>
        </w:rPr>
      </w:pPr>
      <w:r w:rsidRPr="002D5EA4">
        <w:rPr>
          <w:rFonts w:ascii="Arial" w:hAnsi="Arial" w:cs="Arial"/>
          <w:color w:val="auto"/>
          <w:sz w:val="21"/>
          <w:szCs w:val="21"/>
          <w:lang w:val="en-US"/>
        </w:rPr>
        <w:t xml:space="preserve">All employees should respect their colleagues. No tolerance of any kind of discriminatory behavior, </w:t>
      </w:r>
      <w:hyperlink r:id="rId18" w:history="1">
        <w:r w:rsidRPr="002D5EA4">
          <w:rPr>
            <w:rFonts w:ascii="Arial" w:hAnsi="Arial" w:cs="Arial"/>
            <w:color w:val="auto"/>
            <w:sz w:val="21"/>
            <w:szCs w:val="21"/>
            <w:lang w:val="en-US"/>
          </w:rPr>
          <w:t>harassment</w:t>
        </w:r>
      </w:hyperlink>
      <w:r w:rsidRPr="002D5EA4">
        <w:rPr>
          <w:rFonts w:ascii="Arial" w:hAnsi="Arial" w:cs="Arial"/>
          <w:color w:val="auto"/>
          <w:sz w:val="21"/>
          <w:szCs w:val="21"/>
          <w:lang w:val="en-US"/>
        </w:rPr>
        <w:t xml:space="preserve"> or victimization. Employees should conform with the </w:t>
      </w:r>
      <w:hyperlink r:id="rId19" w:tgtFrame="_blank" w:history="1">
        <w:r w:rsidRPr="002D5EA4">
          <w:rPr>
            <w:rFonts w:ascii="Arial" w:hAnsi="Arial" w:cs="Arial"/>
            <w:color w:val="auto"/>
            <w:sz w:val="21"/>
            <w:szCs w:val="21"/>
            <w:lang w:val="en-US"/>
          </w:rPr>
          <w:t>equal opportunity policy</w:t>
        </w:r>
      </w:hyperlink>
      <w:r w:rsidRPr="002D5EA4">
        <w:rPr>
          <w:rFonts w:ascii="Arial" w:hAnsi="Arial" w:cs="Arial"/>
          <w:color w:val="auto"/>
          <w:sz w:val="21"/>
          <w:szCs w:val="21"/>
          <w:lang w:val="en-US"/>
        </w:rPr>
        <w:t> in all aspects of their work, from recruitment and performance evaluation to interpersonal relations.</w:t>
      </w:r>
    </w:p>
    <w:p w:rsidR="00057440" w:rsidRPr="002D5EA4" w:rsidRDefault="00057440" w:rsidP="00057440">
      <w:pPr>
        <w:pStyle w:val="Heading4"/>
        <w:spacing w:before="0" w:line="240" w:lineRule="auto"/>
        <w:rPr>
          <w:rFonts w:ascii="Arial" w:hAnsi="Arial" w:cs="Arial"/>
          <w:i w:val="0"/>
          <w:color w:val="auto"/>
          <w:sz w:val="21"/>
          <w:szCs w:val="21"/>
          <w:lang w:val="en-US"/>
        </w:rPr>
      </w:pPr>
    </w:p>
    <w:p w:rsidR="00057440" w:rsidRPr="002D5EA4" w:rsidRDefault="00057440" w:rsidP="00057440">
      <w:pPr>
        <w:pStyle w:val="Heading4"/>
        <w:spacing w:before="0" w:line="240" w:lineRule="auto"/>
        <w:rPr>
          <w:rFonts w:ascii="Arial" w:hAnsi="Arial" w:cs="Arial"/>
          <w:i w:val="0"/>
          <w:color w:val="auto"/>
          <w:sz w:val="21"/>
          <w:szCs w:val="21"/>
          <w:lang w:val="en-US"/>
        </w:rPr>
      </w:pPr>
      <w:r w:rsidRPr="002D5EA4">
        <w:rPr>
          <w:rFonts w:ascii="Arial" w:hAnsi="Arial" w:cs="Arial"/>
          <w:i w:val="0"/>
          <w:color w:val="auto"/>
          <w:sz w:val="21"/>
          <w:szCs w:val="21"/>
          <w:lang w:val="en-US"/>
        </w:rPr>
        <w:t>Protection of Company Property</w:t>
      </w:r>
    </w:p>
    <w:p w:rsidR="00057440" w:rsidRPr="003F2404" w:rsidRDefault="00057440" w:rsidP="00057440">
      <w:pPr>
        <w:pStyle w:val="NormalWeb"/>
        <w:spacing w:after="0"/>
        <w:rPr>
          <w:rFonts w:ascii="Arial" w:hAnsi="Arial" w:cs="Arial"/>
          <w:color w:val="auto"/>
          <w:sz w:val="21"/>
          <w:szCs w:val="21"/>
          <w:lang w:val="en-US"/>
        </w:rPr>
      </w:pPr>
      <w:r w:rsidRPr="003F2404">
        <w:rPr>
          <w:rFonts w:ascii="Arial" w:hAnsi="Arial" w:cs="Arial"/>
          <w:color w:val="auto"/>
          <w:sz w:val="21"/>
          <w:szCs w:val="21"/>
          <w:lang w:val="en-US"/>
        </w:rPr>
        <w:t xml:space="preserve">All employees should treat the company’s property, whether material or intangible, with respect and care. </w:t>
      </w:r>
    </w:p>
    <w:p w:rsidR="00057440" w:rsidRPr="003F2404" w:rsidRDefault="00057440" w:rsidP="00057440">
      <w:pPr>
        <w:pStyle w:val="NormalWeb"/>
        <w:spacing w:after="0"/>
        <w:rPr>
          <w:rFonts w:ascii="Arial" w:hAnsi="Arial" w:cs="Arial"/>
          <w:color w:val="auto"/>
          <w:sz w:val="21"/>
          <w:szCs w:val="21"/>
          <w:lang w:val="en-US"/>
        </w:rPr>
      </w:pPr>
    </w:p>
    <w:p w:rsidR="00057440" w:rsidRPr="003F2404" w:rsidRDefault="00057440" w:rsidP="00057440">
      <w:pPr>
        <w:pStyle w:val="NormalWeb"/>
        <w:spacing w:after="0"/>
        <w:rPr>
          <w:rFonts w:ascii="Arial" w:hAnsi="Arial" w:cs="Arial"/>
          <w:color w:val="auto"/>
          <w:sz w:val="21"/>
          <w:szCs w:val="21"/>
          <w:lang w:val="en-US"/>
        </w:rPr>
      </w:pPr>
      <w:r w:rsidRPr="003F2404">
        <w:rPr>
          <w:rFonts w:ascii="Arial" w:hAnsi="Arial" w:cs="Arial"/>
          <w:color w:val="auto"/>
          <w:sz w:val="21"/>
          <w:szCs w:val="21"/>
          <w:lang w:val="en-US"/>
        </w:rPr>
        <w:t>Employees:</w:t>
      </w:r>
    </w:p>
    <w:p w:rsidR="00057440" w:rsidRPr="00655408" w:rsidRDefault="00057440" w:rsidP="00655408">
      <w:pPr>
        <w:pStyle w:val="ListParagraph"/>
        <w:numPr>
          <w:ilvl w:val="0"/>
          <w:numId w:val="28"/>
        </w:numPr>
        <w:spacing w:after="0" w:line="240" w:lineRule="auto"/>
        <w:rPr>
          <w:rFonts w:ascii="Arial" w:hAnsi="Arial" w:cs="Arial"/>
          <w:sz w:val="21"/>
          <w:szCs w:val="21"/>
          <w:lang w:val="en-US"/>
        </w:rPr>
      </w:pPr>
      <w:r w:rsidRPr="00655408">
        <w:rPr>
          <w:rFonts w:ascii="Arial" w:hAnsi="Arial" w:cs="Arial"/>
          <w:sz w:val="21"/>
          <w:szCs w:val="21"/>
          <w:lang w:val="en-US"/>
        </w:rPr>
        <w:t xml:space="preserve">Shouldn’t misuse </w:t>
      </w:r>
      <w:r w:rsidRPr="00655408">
        <w:rPr>
          <w:rStyle w:val="Strong"/>
          <w:rFonts w:ascii="Arial" w:hAnsi="Arial" w:cs="Arial"/>
          <w:b w:val="0"/>
          <w:sz w:val="21"/>
          <w:szCs w:val="21"/>
          <w:lang w:val="en-US"/>
        </w:rPr>
        <w:t>company equipment</w:t>
      </w:r>
      <w:r w:rsidRPr="00655408">
        <w:rPr>
          <w:rFonts w:ascii="Arial" w:hAnsi="Arial" w:cs="Arial"/>
          <w:sz w:val="21"/>
          <w:szCs w:val="21"/>
          <w:lang w:val="en-US"/>
        </w:rPr>
        <w:t xml:space="preserve"> or use it frivolously.</w:t>
      </w:r>
    </w:p>
    <w:p w:rsidR="00057440" w:rsidRDefault="00057440" w:rsidP="00655408">
      <w:pPr>
        <w:pStyle w:val="ListParagraph"/>
        <w:numPr>
          <w:ilvl w:val="0"/>
          <w:numId w:val="28"/>
        </w:numPr>
        <w:spacing w:after="0" w:line="240" w:lineRule="auto"/>
        <w:rPr>
          <w:rFonts w:ascii="Arial" w:hAnsi="Arial" w:cs="Arial"/>
          <w:sz w:val="21"/>
          <w:szCs w:val="21"/>
          <w:lang w:val="en-US"/>
        </w:rPr>
      </w:pPr>
      <w:r w:rsidRPr="00655408">
        <w:rPr>
          <w:rFonts w:ascii="Arial" w:hAnsi="Arial" w:cs="Arial"/>
          <w:sz w:val="21"/>
          <w:szCs w:val="21"/>
          <w:lang w:val="en-US"/>
        </w:rPr>
        <w:t xml:space="preserve">Should respect all kinds of </w:t>
      </w:r>
      <w:r w:rsidRPr="00655408">
        <w:rPr>
          <w:rStyle w:val="Strong"/>
          <w:rFonts w:ascii="Arial" w:hAnsi="Arial" w:cs="Arial"/>
          <w:b w:val="0"/>
          <w:sz w:val="21"/>
          <w:szCs w:val="21"/>
          <w:lang w:val="en-US"/>
        </w:rPr>
        <w:t>incorporeal property</w:t>
      </w:r>
      <w:r w:rsidRPr="00655408">
        <w:rPr>
          <w:rFonts w:ascii="Arial" w:hAnsi="Arial" w:cs="Arial"/>
          <w:sz w:val="21"/>
          <w:szCs w:val="21"/>
          <w:lang w:val="en-US"/>
        </w:rPr>
        <w:t>. This includes trademarks, copyright and other property (information, reports etc.) Employees should use them only to complete their job duties.</w:t>
      </w:r>
    </w:p>
    <w:p w:rsidR="00655408" w:rsidRPr="00655408" w:rsidRDefault="00655408" w:rsidP="00655408">
      <w:pPr>
        <w:pStyle w:val="ListParagraph"/>
        <w:spacing w:after="0" w:line="240" w:lineRule="auto"/>
        <w:rPr>
          <w:rFonts w:ascii="Arial" w:hAnsi="Arial" w:cs="Arial"/>
          <w:sz w:val="21"/>
          <w:szCs w:val="21"/>
          <w:lang w:val="en-US"/>
        </w:rPr>
      </w:pPr>
    </w:p>
    <w:p w:rsidR="00057440" w:rsidRPr="003F2404" w:rsidRDefault="00057440" w:rsidP="00057440">
      <w:pPr>
        <w:pStyle w:val="NormalWeb"/>
        <w:spacing w:after="0"/>
        <w:rPr>
          <w:rFonts w:ascii="Arial" w:hAnsi="Arial" w:cs="Arial"/>
          <w:color w:val="auto"/>
          <w:sz w:val="21"/>
          <w:szCs w:val="21"/>
          <w:lang w:val="en-US"/>
        </w:rPr>
      </w:pPr>
      <w:r w:rsidRPr="003F2404">
        <w:rPr>
          <w:rFonts w:ascii="Arial" w:hAnsi="Arial" w:cs="Arial"/>
          <w:color w:val="auto"/>
          <w:sz w:val="21"/>
          <w:szCs w:val="21"/>
          <w:lang w:val="en-US"/>
        </w:rPr>
        <w:t xml:space="preserve">Employees should protect company facilities and other material property (e.g. </w:t>
      </w:r>
      <w:hyperlink r:id="rId20" w:history="1">
        <w:r w:rsidRPr="003F2404">
          <w:rPr>
            <w:rFonts w:ascii="Arial" w:hAnsi="Arial" w:cs="Arial"/>
            <w:color w:val="auto"/>
            <w:sz w:val="21"/>
            <w:szCs w:val="21"/>
            <w:lang w:val="en-US"/>
          </w:rPr>
          <w:t>company cars</w:t>
        </w:r>
      </w:hyperlink>
      <w:r w:rsidRPr="003F2404">
        <w:rPr>
          <w:rFonts w:ascii="Arial" w:hAnsi="Arial" w:cs="Arial"/>
          <w:color w:val="auto"/>
          <w:sz w:val="21"/>
          <w:szCs w:val="21"/>
          <w:lang w:val="en-US"/>
        </w:rPr>
        <w:t>) from damage and vandalism, whenever possible.</w:t>
      </w:r>
    </w:p>
    <w:p w:rsidR="00057440" w:rsidRPr="003F2404" w:rsidRDefault="00057440" w:rsidP="00057440">
      <w:pPr>
        <w:pStyle w:val="Heading4"/>
        <w:spacing w:before="0" w:line="240" w:lineRule="auto"/>
        <w:rPr>
          <w:rFonts w:ascii="Arial" w:hAnsi="Arial" w:cs="Arial"/>
          <w:bCs/>
          <w:i w:val="0"/>
          <w:iCs w:val="0"/>
          <w:color w:val="auto"/>
          <w:sz w:val="21"/>
          <w:szCs w:val="21"/>
          <w:lang w:val="en-US"/>
        </w:rPr>
      </w:pPr>
    </w:p>
    <w:p w:rsidR="00057440" w:rsidRPr="003F2404" w:rsidRDefault="00057440" w:rsidP="00057440">
      <w:pPr>
        <w:pStyle w:val="Heading4"/>
        <w:spacing w:before="0" w:line="240" w:lineRule="auto"/>
        <w:rPr>
          <w:rFonts w:ascii="Arial" w:hAnsi="Arial" w:cs="Arial"/>
          <w:color w:val="auto"/>
          <w:sz w:val="21"/>
          <w:szCs w:val="21"/>
          <w:lang w:val="en-US"/>
        </w:rPr>
      </w:pPr>
      <w:r w:rsidRPr="003F2404">
        <w:rPr>
          <w:rFonts w:ascii="Arial" w:hAnsi="Arial" w:cs="Arial"/>
          <w:bCs/>
          <w:i w:val="0"/>
          <w:iCs w:val="0"/>
          <w:color w:val="auto"/>
          <w:sz w:val="21"/>
          <w:szCs w:val="21"/>
          <w:lang w:val="en-US"/>
        </w:rPr>
        <w:t>Professionalism:</w:t>
      </w:r>
      <w:r w:rsidRPr="003F2404">
        <w:rPr>
          <w:rFonts w:ascii="Arial" w:hAnsi="Arial" w:cs="Arial"/>
          <w:color w:val="auto"/>
          <w:sz w:val="21"/>
          <w:szCs w:val="21"/>
          <w:lang w:val="en-US"/>
        </w:rPr>
        <w:t xml:space="preserve"> </w:t>
      </w:r>
      <w:r w:rsidRPr="003F2404">
        <w:rPr>
          <w:rFonts w:ascii="Arial" w:hAnsi="Arial" w:cs="Arial"/>
          <w:i w:val="0"/>
          <w:iCs w:val="0"/>
          <w:color w:val="auto"/>
          <w:sz w:val="21"/>
          <w:szCs w:val="21"/>
          <w:lang w:val="en-US"/>
        </w:rPr>
        <w:t xml:space="preserve">All employees must show </w:t>
      </w:r>
      <w:hyperlink r:id="rId21" w:history="1">
        <w:r w:rsidRPr="003F2404">
          <w:rPr>
            <w:rFonts w:ascii="Arial" w:hAnsi="Arial" w:cs="Arial"/>
            <w:i w:val="0"/>
            <w:iCs w:val="0"/>
            <w:color w:val="auto"/>
            <w:sz w:val="21"/>
            <w:szCs w:val="21"/>
            <w:lang w:val="en-US"/>
          </w:rPr>
          <w:t>integrity</w:t>
        </w:r>
      </w:hyperlink>
      <w:r w:rsidRPr="003F2404">
        <w:rPr>
          <w:rFonts w:ascii="Arial" w:hAnsi="Arial" w:cs="Arial"/>
          <w:i w:val="0"/>
          <w:iCs w:val="0"/>
          <w:color w:val="auto"/>
          <w:sz w:val="21"/>
          <w:szCs w:val="21"/>
          <w:lang w:val="en-US"/>
        </w:rPr>
        <w:t xml:space="preserve"> and professionalism in the workplace</w:t>
      </w:r>
    </w:p>
    <w:p w:rsidR="00057440" w:rsidRPr="003F2404" w:rsidRDefault="00057440" w:rsidP="00057440">
      <w:pPr>
        <w:spacing w:after="0" w:line="240" w:lineRule="auto"/>
        <w:rPr>
          <w:rStyle w:val="Strong"/>
          <w:rFonts w:ascii="Arial" w:hAnsi="Arial" w:cs="Arial"/>
          <w:b w:val="0"/>
          <w:sz w:val="16"/>
          <w:szCs w:val="16"/>
          <w:lang w:val="en-US"/>
        </w:rPr>
      </w:pPr>
    </w:p>
    <w:p w:rsidR="00057440" w:rsidRPr="003F2404" w:rsidRDefault="00057440" w:rsidP="00057440">
      <w:pPr>
        <w:spacing w:after="0" w:line="240" w:lineRule="auto"/>
        <w:rPr>
          <w:rFonts w:ascii="Arial" w:hAnsi="Arial" w:cs="Arial"/>
          <w:sz w:val="21"/>
          <w:szCs w:val="21"/>
          <w:lang w:val="en-US"/>
        </w:rPr>
      </w:pPr>
      <w:r w:rsidRPr="003F2404">
        <w:rPr>
          <w:rStyle w:val="Strong"/>
          <w:rFonts w:ascii="Arial" w:hAnsi="Arial" w:cs="Arial"/>
          <w:b w:val="0"/>
          <w:sz w:val="21"/>
          <w:szCs w:val="21"/>
          <w:lang w:val="en-US"/>
        </w:rPr>
        <w:t xml:space="preserve">Personal appearance: </w:t>
      </w:r>
      <w:r w:rsidRPr="003F2404">
        <w:rPr>
          <w:rFonts w:ascii="Arial" w:hAnsi="Arial" w:cs="Arial"/>
          <w:sz w:val="21"/>
          <w:szCs w:val="21"/>
          <w:lang w:val="en-US"/>
        </w:rPr>
        <w:t xml:space="preserve">All employees must </w:t>
      </w:r>
      <w:hyperlink r:id="rId22" w:history="1">
        <w:r w:rsidRPr="003F2404">
          <w:rPr>
            <w:rFonts w:ascii="Arial" w:hAnsi="Arial" w:cs="Arial"/>
            <w:sz w:val="21"/>
            <w:szCs w:val="21"/>
            <w:lang w:val="en-US"/>
          </w:rPr>
          <w:t>follow the dress code</w:t>
        </w:r>
      </w:hyperlink>
      <w:r w:rsidRPr="003F2404">
        <w:rPr>
          <w:rFonts w:ascii="Arial" w:hAnsi="Arial" w:cs="Arial"/>
          <w:sz w:val="21"/>
          <w:szCs w:val="21"/>
          <w:lang w:val="en-US"/>
        </w:rPr>
        <w:t xml:space="preserve"> and personal appearance guidelines if applicable.</w:t>
      </w:r>
    </w:p>
    <w:p w:rsidR="00057440" w:rsidRPr="003F2404" w:rsidRDefault="00057440" w:rsidP="00057440">
      <w:pPr>
        <w:spacing w:after="0" w:line="240" w:lineRule="auto"/>
        <w:rPr>
          <w:rStyle w:val="Strong"/>
          <w:rFonts w:ascii="Arial" w:hAnsi="Arial" w:cs="Arial"/>
          <w:b w:val="0"/>
          <w:sz w:val="16"/>
          <w:szCs w:val="16"/>
          <w:lang w:val="en-US"/>
        </w:rPr>
      </w:pPr>
    </w:p>
    <w:p w:rsidR="00057440" w:rsidRDefault="00057440" w:rsidP="00057440">
      <w:pPr>
        <w:spacing w:after="0" w:line="240" w:lineRule="auto"/>
        <w:rPr>
          <w:rFonts w:ascii="Arial" w:hAnsi="Arial" w:cs="Arial"/>
          <w:sz w:val="21"/>
          <w:szCs w:val="21"/>
          <w:lang w:val="en-US"/>
        </w:rPr>
      </w:pPr>
      <w:r w:rsidRPr="003F2404">
        <w:rPr>
          <w:rStyle w:val="Strong"/>
          <w:rFonts w:ascii="Arial" w:hAnsi="Arial" w:cs="Arial"/>
          <w:b w:val="0"/>
          <w:sz w:val="21"/>
          <w:szCs w:val="21"/>
          <w:lang w:val="en-US"/>
        </w:rPr>
        <w:t xml:space="preserve">Gifts: </w:t>
      </w:r>
      <w:r w:rsidRPr="003F2404">
        <w:rPr>
          <w:rStyle w:val="Strong"/>
          <w:rFonts w:ascii="Arial" w:hAnsi="Arial" w:cs="Arial"/>
          <w:b w:val="0"/>
          <w:bCs w:val="0"/>
          <w:sz w:val="21"/>
          <w:szCs w:val="21"/>
          <w:lang w:val="en-US"/>
        </w:rPr>
        <w:t>Employees should be</w:t>
      </w:r>
      <w:r w:rsidRPr="003F2404">
        <w:rPr>
          <w:rStyle w:val="Strong"/>
          <w:rFonts w:ascii="Arial" w:hAnsi="Arial" w:cs="Arial"/>
          <w:b w:val="0"/>
          <w:sz w:val="21"/>
          <w:szCs w:val="21"/>
          <w:lang w:val="en-US"/>
        </w:rPr>
        <w:t xml:space="preserve"> discouraged</w:t>
      </w:r>
      <w:r w:rsidRPr="003F2404">
        <w:rPr>
          <w:rFonts w:ascii="Arial" w:hAnsi="Arial" w:cs="Arial"/>
          <w:sz w:val="21"/>
          <w:szCs w:val="21"/>
          <w:lang w:val="en-US"/>
        </w:rPr>
        <w:t xml:space="preserve"> from accepting gifts from clients or partners. Bribery is to be prohibited. </w:t>
      </w:r>
    </w:p>
    <w:p w:rsidR="00655408" w:rsidRPr="003F2404" w:rsidRDefault="00655408" w:rsidP="00057440">
      <w:pPr>
        <w:spacing w:after="0" w:line="240" w:lineRule="auto"/>
        <w:rPr>
          <w:rFonts w:ascii="Arial" w:hAnsi="Arial" w:cs="Arial"/>
          <w:sz w:val="21"/>
          <w:szCs w:val="21"/>
          <w:lang w:val="en-US"/>
        </w:rPr>
      </w:pPr>
    </w:p>
    <w:p w:rsidR="00057440" w:rsidRDefault="00057440" w:rsidP="00057440">
      <w:pPr>
        <w:pStyle w:val="NormalWeb"/>
        <w:spacing w:after="0"/>
        <w:rPr>
          <w:rFonts w:ascii="Arial" w:hAnsi="Arial" w:cs="Arial"/>
          <w:color w:val="auto"/>
          <w:sz w:val="21"/>
          <w:szCs w:val="21"/>
          <w:lang w:val="en-US"/>
        </w:rPr>
      </w:pPr>
      <w:r w:rsidRPr="003F2404">
        <w:rPr>
          <w:rFonts w:ascii="Arial" w:hAnsi="Arial" w:cs="Arial"/>
          <w:color w:val="auto"/>
          <w:sz w:val="21"/>
          <w:szCs w:val="21"/>
          <w:lang w:val="en-US"/>
        </w:rPr>
        <w:t xml:space="preserve">All employees should fulfill their job duties with integrity and respect toward customers, stakeholders and the community. Supervisors and managers mustn’t abuse their authority. Duties should be delegated to their team members </w:t>
      </w:r>
      <w:proofErr w:type="gramStart"/>
      <w:r w:rsidRPr="003F2404">
        <w:rPr>
          <w:rFonts w:ascii="Arial" w:hAnsi="Arial" w:cs="Arial"/>
          <w:color w:val="auto"/>
          <w:sz w:val="21"/>
          <w:szCs w:val="21"/>
          <w:lang w:val="en-US"/>
        </w:rPr>
        <w:t>taking into account</w:t>
      </w:r>
      <w:proofErr w:type="gramEnd"/>
      <w:r w:rsidRPr="003F2404">
        <w:rPr>
          <w:rFonts w:ascii="Arial" w:hAnsi="Arial" w:cs="Arial"/>
          <w:color w:val="auto"/>
          <w:sz w:val="21"/>
          <w:szCs w:val="21"/>
          <w:lang w:val="en-US"/>
        </w:rPr>
        <w:t> their competences and workload. Likewise, team members should follow team leaders’ instructions and complete their duties with skill and in a timely manner.</w:t>
      </w:r>
    </w:p>
    <w:p w:rsidR="00655408" w:rsidRPr="003F2404" w:rsidRDefault="00655408" w:rsidP="00057440">
      <w:pPr>
        <w:pStyle w:val="NormalWeb"/>
        <w:spacing w:after="0"/>
        <w:rPr>
          <w:rFonts w:ascii="Arial" w:hAnsi="Arial" w:cs="Arial"/>
          <w:color w:val="auto"/>
          <w:sz w:val="21"/>
          <w:szCs w:val="21"/>
          <w:lang w:val="en-US"/>
        </w:rPr>
      </w:pPr>
    </w:p>
    <w:p w:rsidR="00057440" w:rsidRPr="002D5EA4" w:rsidRDefault="00057440" w:rsidP="00057440">
      <w:pPr>
        <w:spacing w:after="0" w:line="240" w:lineRule="auto"/>
        <w:rPr>
          <w:rFonts w:ascii="Arial" w:hAnsi="Arial" w:cs="Arial"/>
          <w:sz w:val="21"/>
          <w:szCs w:val="21"/>
          <w:lang w:val="en-US"/>
        </w:rPr>
      </w:pPr>
      <w:r w:rsidRPr="002D5EA4">
        <w:rPr>
          <w:rStyle w:val="Strong"/>
          <w:rFonts w:ascii="Arial" w:hAnsi="Arial" w:cs="Arial"/>
          <w:b w:val="0"/>
          <w:sz w:val="21"/>
          <w:szCs w:val="21"/>
          <w:lang w:val="en-US"/>
        </w:rPr>
        <w:t xml:space="preserve">Absenteeism and tardiness: </w:t>
      </w:r>
      <w:r w:rsidRPr="002D5EA4">
        <w:rPr>
          <w:rFonts w:ascii="Arial" w:hAnsi="Arial" w:cs="Arial"/>
          <w:sz w:val="21"/>
          <w:szCs w:val="21"/>
          <w:lang w:val="en-US"/>
        </w:rPr>
        <w:t xml:space="preserve">Employees should follow their schedules. Punctuality is vital and informing the line manager in a timely manner if the employee will be absent from work and the reason why. </w:t>
      </w:r>
    </w:p>
    <w:p w:rsidR="00655408" w:rsidRPr="002D5EA4" w:rsidRDefault="00655408" w:rsidP="00057440">
      <w:pPr>
        <w:spacing w:after="0" w:line="240" w:lineRule="auto"/>
        <w:rPr>
          <w:rFonts w:ascii="Arial" w:hAnsi="Arial" w:cs="Arial"/>
          <w:sz w:val="21"/>
          <w:szCs w:val="21"/>
          <w:lang w:val="en-US"/>
        </w:rPr>
      </w:pPr>
    </w:p>
    <w:p w:rsidR="00057440" w:rsidRPr="002D5EA4" w:rsidRDefault="00057440" w:rsidP="00057440">
      <w:pPr>
        <w:spacing w:after="0" w:line="240" w:lineRule="auto"/>
        <w:rPr>
          <w:rFonts w:ascii="Arial" w:hAnsi="Arial" w:cs="Arial"/>
          <w:sz w:val="21"/>
          <w:szCs w:val="21"/>
          <w:lang w:val="en-US"/>
        </w:rPr>
      </w:pPr>
      <w:r w:rsidRPr="002D5EA4">
        <w:rPr>
          <w:rStyle w:val="Strong"/>
          <w:rFonts w:ascii="Arial" w:hAnsi="Arial" w:cs="Arial"/>
          <w:b w:val="0"/>
          <w:sz w:val="21"/>
          <w:szCs w:val="21"/>
          <w:lang w:val="en-US"/>
        </w:rPr>
        <w:t xml:space="preserve">Conflict of interest: </w:t>
      </w:r>
      <w:r w:rsidRPr="002D5EA4">
        <w:rPr>
          <w:rFonts w:ascii="Arial" w:hAnsi="Arial" w:cs="Arial"/>
          <w:sz w:val="21"/>
          <w:szCs w:val="21"/>
          <w:lang w:val="en-US"/>
        </w:rPr>
        <w:t>Employees should avoid any personal, financial or other interests that might hinder their capability or willingness to perform their job duties.</w:t>
      </w:r>
    </w:p>
    <w:p w:rsidR="00655408" w:rsidRPr="002D5EA4" w:rsidRDefault="00655408" w:rsidP="00057440">
      <w:pPr>
        <w:spacing w:after="0" w:line="240" w:lineRule="auto"/>
        <w:rPr>
          <w:rFonts w:ascii="Arial" w:hAnsi="Arial" w:cs="Arial"/>
          <w:sz w:val="21"/>
          <w:szCs w:val="21"/>
          <w:lang w:val="en-US"/>
        </w:rPr>
      </w:pPr>
    </w:p>
    <w:p w:rsidR="00057440" w:rsidRDefault="00B127A2" w:rsidP="00057440">
      <w:pPr>
        <w:spacing w:after="0" w:line="240" w:lineRule="auto"/>
        <w:rPr>
          <w:rFonts w:ascii="Arial" w:hAnsi="Arial" w:cs="Arial"/>
          <w:sz w:val="21"/>
          <w:szCs w:val="21"/>
          <w:lang w:val="en-US"/>
        </w:rPr>
      </w:pPr>
      <w:hyperlink r:id="rId23" w:tgtFrame="_blank" w:history="1">
        <w:r w:rsidR="00057440" w:rsidRPr="002D5EA4">
          <w:rPr>
            <w:rStyle w:val="Strong"/>
            <w:rFonts w:ascii="Arial" w:hAnsi="Arial" w:cs="Arial"/>
            <w:b w:val="0"/>
            <w:sz w:val="21"/>
            <w:szCs w:val="21"/>
            <w:lang w:val="en-US"/>
          </w:rPr>
          <w:t>Policies</w:t>
        </w:r>
      </w:hyperlink>
      <w:r w:rsidR="00057440" w:rsidRPr="002D5EA4">
        <w:rPr>
          <w:rStyle w:val="Strong"/>
          <w:rFonts w:ascii="Arial" w:hAnsi="Arial" w:cs="Arial"/>
          <w:b w:val="0"/>
          <w:sz w:val="21"/>
          <w:szCs w:val="21"/>
          <w:lang w:val="en-US"/>
        </w:rPr>
        <w:t xml:space="preserve">: </w:t>
      </w:r>
      <w:r w:rsidR="00057440" w:rsidRPr="002D5EA4">
        <w:rPr>
          <w:rFonts w:ascii="Arial" w:hAnsi="Arial" w:cs="Arial"/>
          <w:sz w:val="21"/>
          <w:szCs w:val="21"/>
          <w:lang w:val="en-US"/>
        </w:rPr>
        <w:t>All</w:t>
      </w:r>
      <w:r w:rsidR="00057440" w:rsidRPr="003F2404">
        <w:rPr>
          <w:rFonts w:ascii="Arial" w:hAnsi="Arial" w:cs="Arial"/>
          <w:sz w:val="21"/>
          <w:szCs w:val="21"/>
          <w:lang w:val="en-US"/>
        </w:rPr>
        <w:t xml:space="preserve"> employees should read and follow our company policies. If they have any questions, they should ask their managers or Human Resources (HR) department.</w:t>
      </w:r>
    </w:p>
    <w:p w:rsidR="00655408" w:rsidRPr="003F2404" w:rsidRDefault="00655408" w:rsidP="00057440">
      <w:pPr>
        <w:spacing w:after="0" w:line="240" w:lineRule="auto"/>
        <w:rPr>
          <w:rFonts w:ascii="Arial" w:hAnsi="Arial" w:cs="Arial"/>
          <w:sz w:val="21"/>
          <w:szCs w:val="21"/>
          <w:lang w:val="en-US"/>
        </w:rPr>
      </w:pPr>
    </w:p>
    <w:p w:rsidR="00057440" w:rsidRPr="003F2404" w:rsidRDefault="00057440" w:rsidP="00057440">
      <w:pPr>
        <w:pStyle w:val="NormalWeb"/>
        <w:spacing w:after="0"/>
        <w:rPr>
          <w:rFonts w:ascii="Arial" w:hAnsi="Arial" w:cs="Arial"/>
          <w:color w:val="auto"/>
          <w:sz w:val="21"/>
          <w:szCs w:val="21"/>
          <w:lang w:val="en-US"/>
        </w:rPr>
      </w:pPr>
      <w:r w:rsidRPr="003F2404">
        <w:rPr>
          <w:rFonts w:ascii="Arial" w:hAnsi="Arial" w:cs="Arial"/>
          <w:color w:val="auto"/>
          <w:sz w:val="21"/>
          <w:szCs w:val="21"/>
          <w:lang w:val="en-US"/>
        </w:rPr>
        <w:t xml:space="preserve">The organization may have to take disciplinary action against employees who repeatedly or intentionally fails to follow the code of conduct. Disciplinary actions will vary depending on the violation. </w:t>
      </w:r>
    </w:p>
    <w:p w:rsidR="00057440" w:rsidRPr="003F2404" w:rsidRDefault="00057440" w:rsidP="00057440">
      <w:pPr>
        <w:pStyle w:val="NormalWeb"/>
        <w:spacing w:after="0"/>
        <w:rPr>
          <w:rFonts w:ascii="Arial" w:hAnsi="Arial" w:cs="Arial"/>
          <w:color w:val="auto"/>
          <w:sz w:val="21"/>
          <w:szCs w:val="21"/>
          <w:lang w:val="en-US"/>
        </w:rPr>
      </w:pPr>
      <w:r w:rsidRPr="003F2404">
        <w:rPr>
          <w:rFonts w:ascii="Arial" w:hAnsi="Arial" w:cs="Arial"/>
          <w:color w:val="auto"/>
          <w:sz w:val="21"/>
          <w:szCs w:val="21"/>
          <w:lang w:val="en-US"/>
        </w:rPr>
        <w:t>Possible consequences may include:</w:t>
      </w:r>
    </w:p>
    <w:p w:rsidR="00057440" w:rsidRPr="002D5EA4" w:rsidRDefault="00057440" w:rsidP="002D5EA4">
      <w:pPr>
        <w:pStyle w:val="ListParagraph"/>
        <w:numPr>
          <w:ilvl w:val="0"/>
          <w:numId w:val="29"/>
        </w:numPr>
        <w:spacing w:after="0" w:line="240" w:lineRule="auto"/>
        <w:rPr>
          <w:rFonts w:ascii="Arial" w:hAnsi="Arial" w:cs="Arial"/>
          <w:sz w:val="21"/>
          <w:szCs w:val="21"/>
          <w:lang w:val="en-US"/>
        </w:rPr>
      </w:pPr>
      <w:r w:rsidRPr="002D5EA4">
        <w:rPr>
          <w:rFonts w:ascii="Arial" w:hAnsi="Arial" w:cs="Arial"/>
          <w:sz w:val="21"/>
          <w:szCs w:val="21"/>
          <w:lang w:val="en-US"/>
        </w:rPr>
        <w:t>Demotion</w:t>
      </w:r>
    </w:p>
    <w:p w:rsidR="00057440" w:rsidRPr="002D5EA4" w:rsidRDefault="00057440" w:rsidP="002D5EA4">
      <w:pPr>
        <w:pStyle w:val="ListParagraph"/>
        <w:numPr>
          <w:ilvl w:val="0"/>
          <w:numId w:val="29"/>
        </w:numPr>
        <w:spacing w:after="0" w:line="240" w:lineRule="auto"/>
        <w:rPr>
          <w:rFonts w:ascii="Arial" w:hAnsi="Arial" w:cs="Arial"/>
          <w:sz w:val="21"/>
          <w:szCs w:val="21"/>
          <w:lang w:val="en-US"/>
        </w:rPr>
      </w:pPr>
      <w:r w:rsidRPr="002D5EA4">
        <w:rPr>
          <w:rFonts w:ascii="Arial" w:hAnsi="Arial" w:cs="Arial"/>
          <w:sz w:val="21"/>
          <w:szCs w:val="21"/>
          <w:lang w:val="en-US"/>
        </w:rPr>
        <w:t>Reprimand</w:t>
      </w:r>
    </w:p>
    <w:p w:rsidR="00057440" w:rsidRPr="002D5EA4" w:rsidRDefault="00057440" w:rsidP="002D5EA4">
      <w:pPr>
        <w:pStyle w:val="ListParagraph"/>
        <w:numPr>
          <w:ilvl w:val="0"/>
          <w:numId w:val="29"/>
        </w:numPr>
        <w:spacing w:after="0" w:line="240" w:lineRule="auto"/>
        <w:rPr>
          <w:rFonts w:ascii="Arial" w:hAnsi="Arial" w:cs="Arial"/>
          <w:sz w:val="21"/>
          <w:szCs w:val="21"/>
          <w:lang w:val="en-US"/>
        </w:rPr>
      </w:pPr>
      <w:r w:rsidRPr="002D5EA4">
        <w:rPr>
          <w:rFonts w:ascii="Arial" w:hAnsi="Arial" w:cs="Arial"/>
          <w:sz w:val="21"/>
          <w:szCs w:val="21"/>
          <w:lang w:val="en-US"/>
        </w:rPr>
        <w:lastRenderedPageBreak/>
        <w:t xml:space="preserve">Suspension or </w:t>
      </w:r>
      <w:hyperlink r:id="rId24" w:history="1">
        <w:r w:rsidRPr="002D5EA4">
          <w:rPr>
            <w:rFonts w:ascii="Arial" w:hAnsi="Arial" w:cs="Arial"/>
            <w:sz w:val="21"/>
            <w:szCs w:val="21"/>
            <w:lang w:val="en-US"/>
          </w:rPr>
          <w:t>termination</w:t>
        </w:r>
      </w:hyperlink>
      <w:r w:rsidRPr="002D5EA4">
        <w:rPr>
          <w:rFonts w:ascii="Arial" w:hAnsi="Arial" w:cs="Arial"/>
          <w:sz w:val="21"/>
          <w:szCs w:val="21"/>
          <w:lang w:val="en-US"/>
        </w:rPr>
        <w:t xml:space="preserve"> for more serious offenses</w:t>
      </w:r>
    </w:p>
    <w:p w:rsidR="00057440" w:rsidRPr="002D5EA4" w:rsidRDefault="00057440" w:rsidP="002D5EA4">
      <w:pPr>
        <w:pStyle w:val="ListParagraph"/>
        <w:numPr>
          <w:ilvl w:val="0"/>
          <w:numId w:val="29"/>
        </w:numPr>
        <w:spacing w:after="0" w:line="240" w:lineRule="auto"/>
        <w:rPr>
          <w:rFonts w:ascii="Arial" w:hAnsi="Arial" w:cs="Arial"/>
          <w:sz w:val="21"/>
          <w:szCs w:val="21"/>
          <w:lang w:val="en-US"/>
        </w:rPr>
      </w:pPr>
      <w:r w:rsidRPr="002D5EA4">
        <w:rPr>
          <w:rFonts w:ascii="Arial" w:hAnsi="Arial" w:cs="Arial"/>
          <w:sz w:val="21"/>
          <w:szCs w:val="21"/>
          <w:lang w:val="en-US"/>
        </w:rPr>
        <w:t>Detraction of benefits for a definite or indefinite time</w:t>
      </w:r>
    </w:p>
    <w:p w:rsidR="002D5EA4" w:rsidRDefault="002D5EA4" w:rsidP="00057440">
      <w:pPr>
        <w:pStyle w:val="NormalWeb"/>
        <w:spacing w:after="0"/>
        <w:rPr>
          <w:rFonts w:ascii="Arial" w:hAnsi="Arial" w:cs="Arial"/>
          <w:bCs/>
          <w:color w:val="auto"/>
          <w:sz w:val="21"/>
          <w:szCs w:val="21"/>
          <w:lang w:val="en"/>
        </w:rPr>
      </w:pPr>
    </w:p>
    <w:p w:rsidR="00057440" w:rsidRPr="002D5EA4" w:rsidRDefault="00057440" w:rsidP="00057440">
      <w:pPr>
        <w:pStyle w:val="NormalWeb"/>
        <w:spacing w:after="0"/>
        <w:rPr>
          <w:rFonts w:ascii="Arial" w:hAnsi="Arial" w:cs="Arial"/>
          <w:bCs/>
          <w:i/>
          <w:iCs/>
          <w:color w:val="000000" w:themeColor="text1"/>
          <w:sz w:val="16"/>
          <w:szCs w:val="21"/>
          <w:lang w:val="en"/>
        </w:rPr>
      </w:pPr>
      <w:r w:rsidRPr="003F2404">
        <w:rPr>
          <w:rFonts w:ascii="Arial" w:hAnsi="Arial" w:cs="Arial"/>
          <w:bCs/>
          <w:color w:val="auto"/>
          <w:sz w:val="21"/>
          <w:szCs w:val="21"/>
          <w:lang w:val="en"/>
        </w:rPr>
        <w:t>This should shape the policies around Gross misconduct and Disciplinary action.</w:t>
      </w:r>
      <w:r w:rsidRPr="003F2404">
        <w:rPr>
          <w:rFonts w:ascii="Arial" w:hAnsi="Arial" w:cs="Arial"/>
          <w:b/>
          <w:bCs/>
          <w:color w:val="auto"/>
          <w:sz w:val="21"/>
          <w:szCs w:val="21"/>
          <w:lang w:val="en"/>
        </w:rPr>
        <w:t xml:space="preserve"> </w:t>
      </w:r>
      <w:r w:rsidRPr="003F2404">
        <w:rPr>
          <w:rFonts w:ascii="Arial" w:hAnsi="Arial" w:cs="Arial"/>
          <w:b/>
          <w:bCs/>
          <w:color w:val="000000" w:themeColor="text1"/>
          <w:sz w:val="21"/>
          <w:szCs w:val="21"/>
          <w:lang w:val="en"/>
        </w:rPr>
        <w:br/>
      </w:r>
    </w:p>
    <w:p w:rsidR="00057440" w:rsidRPr="002D5EA4" w:rsidRDefault="00057440" w:rsidP="00057440">
      <w:pPr>
        <w:pStyle w:val="NormalWeb"/>
        <w:spacing w:after="0"/>
        <w:jc w:val="right"/>
        <w:rPr>
          <w:rFonts w:ascii="Arial" w:hAnsi="Arial" w:cs="Arial"/>
          <w:bCs/>
          <w:i/>
          <w:iCs/>
          <w:color w:val="000000" w:themeColor="text1"/>
          <w:sz w:val="21"/>
          <w:szCs w:val="21"/>
          <w:lang w:val="en"/>
        </w:rPr>
      </w:pPr>
      <w:r w:rsidRPr="002D5EA4">
        <w:rPr>
          <w:rFonts w:ascii="Arial" w:hAnsi="Arial" w:cs="Arial"/>
          <w:bCs/>
          <w:i/>
          <w:iCs/>
          <w:color w:val="000000" w:themeColor="text1"/>
          <w:sz w:val="16"/>
          <w:szCs w:val="21"/>
          <w:lang w:val="en"/>
        </w:rPr>
        <w:t xml:space="preserve">(Source: </w:t>
      </w:r>
      <w:hyperlink r:id="rId25" w:history="1">
        <w:r w:rsidRPr="002D5EA4">
          <w:rPr>
            <w:rStyle w:val="Hyperlink"/>
            <w:rFonts w:ascii="Arial" w:hAnsi="Arial" w:cs="Arial"/>
            <w:bCs/>
            <w:i/>
            <w:iCs/>
            <w:color w:val="000000" w:themeColor="text1"/>
            <w:sz w:val="16"/>
            <w:szCs w:val="21"/>
            <w:lang w:val="en"/>
          </w:rPr>
          <w:t>https://resources.workable.com/employee-code-of-conduct-company-policy</w:t>
        </w:r>
      </w:hyperlink>
      <w:r w:rsidRPr="002D5EA4">
        <w:rPr>
          <w:rFonts w:ascii="Arial" w:hAnsi="Arial" w:cs="Arial"/>
          <w:bCs/>
          <w:i/>
          <w:iCs/>
          <w:color w:val="000000" w:themeColor="text1"/>
          <w:sz w:val="16"/>
          <w:szCs w:val="21"/>
          <w:lang w:val="en"/>
        </w:rPr>
        <w:t xml:space="preserve">) </w:t>
      </w:r>
    </w:p>
    <w:p w:rsidR="00057440" w:rsidRPr="003F2404" w:rsidRDefault="00057440" w:rsidP="00057440">
      <w:pPr>
        <w:pStyle w:val="NormalWeb"/>
        <w:spacing w:after="0"/>
        <w:rPr>
          <w:rFonts w:ascii="Arial" w:hAnsi="Arial" w:cs="Arial"/>
          <w:b/>
          <w:bCs/>
          <w:color w:val="auto"/>
          <w:sz w:val="21"/>
          <w:szCs w:val="21"/>
          <w:lang w:val="en"/>
        </w:rPr>
      </w:pPr>
    </w:p>
    <w:p w:rsidR="00057440" w:rsidRPr="003F2404" w:rsidRDefault="00057440" w:rsidP="00057440">
      <w:pPr>
        <w:pStyle w:val="NormalWeb"/>
        <w:spacing w:after="0"/>
        <w:rPr>
          <w:rFonts w:ascii="Arial" w:hAnsi="Arial" w:cs="Arial"/>
          <w:b/>
          <w:bCs/>
          <w:color w:val="auto"/>
          <w:sz w:val="21"/>
          <w:szCs w:val="21"/>
          <w:lang w:val="en"/>
        </w:rPr>
      </w:pPr>
    </w:p>
    <w:p w:rsidR="00057440" w:rsidRPr="003F2404" w:rsidRDefault="00057440" w:rsidP="00057440">
      <w:pPr>
        <w:pStyle w:val="NormalWeb"/>
        <w:spacing w:after="0"/>
        <w:rPr>
          <w:rFonts w:ascii="Arial" w:hAnsi="Arial" w:cs="Arial"/>
          <w:b/>
          <w:bCs/>
          <w:sz w:val="21"/>
          <w:szCs w:val="21"/>
        </w:rPr>
      </w:pPr>
    </w:p>
    <w:p w:rsidR="00057440" w:rsidRPr="005B65CE" w:rsidRDefault="002D5EA4" w:rsidP="00057440">
      <w:pPr>
        <w:pStyle w:val="NormalWeb"/>
        <w:spacing w:after="0"/>
        <w:rPr>
          <w:rFonts w:ascii="Arial" w:hAnsi="Arial" w:cs="Arial"/>
          <w:bCs/>
          <w:color w:val="000000" w:themeColor="text1"/>
          <w:sz w:val="21"/>
          <w:szCs w:val="21"/>
        </w:rPr>
      </w:pPr>
      <w:r w:rsidRPr="005B65CE">
        <w:rPr>
          <w:rFonts w:ascii="Arial" w:hAnsi="Arial" w:cs="Arial"/>
          <w:bCs/>
          <w:color w:val="000000" w:themeColor="text1"/>
          <w:sz w:val="21"/>
          <w:szCs w:val="21"/>
        </w:rPr>
        <w:t>‘</w:t>
      </w:r>
      <w:r w:rsidR="00057440" w:rsidRPr="005B65CE">
        <w:rPr>
          <w:rFonts w:ascii="Arial" w:hAnsi="Arial" w:cs="Arial"/>
          <w:bCs/>
          <w:color w:val="000000" w:themeColor="text1"/>
          <w:sz w:val="21"/>
          <w:szCs w:val="21"/>
        </w:rPr>
        <w:t xml:space="preserve">It is also good practice to have a staff behaviour policy in place. This should, amongst other things, include: </w:t>
      </w:r>
    </w:p>
    <w:p w:rsidR="00057440" w:rsidRPr="005B65CE" w:rsidRDefault="00057440" w:rsidP="00057440">
      <w:pPr>
        <w:pStyle w:val="NormalWeb"/>
        <w:spacing w:after="0"/>
        <w:ind w:left="720"/>
        <w:rPr>
          <w:rFonts w:ascii="Arial" w:hAnsi="Arial" w:cs="Arial"/>
          <w:bCs/>
          <w:color w:val="000000" w:themeColor="text1"/>
          <w:sz w:val="21"/>
          <w:szCs w:val="21"/>
        </w:rPr>
      </w:pPr>
      <w:r w:rsidRPr="005B65CE">
        <w:rPr>
          <w:rFonts w:ascii="Arial" w:hAnsi="Arial" w:cs="Arial"/>
          <w:bCs/>
          <w:color w:val="000000" w:themeColor="text1"/>
          <w:sz w:val="21"/>
          <w:szCs w:val="21"/>
        </w:rPr>
        <w:t xml:space="preserve">• Acceptable use of technologies; </w:t>
      </w:r>
    </w:p>
    <w:p w:rsidR="00057440" w:rsidRPr="005B65CE" w:rsidRDefault="00057440" w:rsidP="00057440">
      <w:pPr>
        <w:pStyle w:val="NormalWeb"/>
        <w:spacing w:after="0"/>
        <w:ind w:left="720"/>
        <w:rPr>
          <w:rFonts w:ascii="Arial" w:hAnsi="Arial" w:cs="Arial"/>
          <w:bCs/>
          <w:color w:val="000000" w:themeColor="text1"/>
          <w:sz w:val="21"/>
          <w:szCs w:val="21"/>
        </w:rPr>
      </w:pPr>
      <w:r w:rsidRPr="005B65CE">
        <w:rPr>
          <w:rFonts w:ascii="Arial" w:hAnsi="Arial" w:cs="Arial"/>
          <w:bCs/>
          <w:color w:val="000000" w:themeColor="text1"/>
          <w:sz w:val="21"/>
          <w:szCs w:val="21"/>
        </w:rPr>
        <w:t xml:space="preserve">• Staff and volunteer / child relationships and communications, including the use of social media; and </w:t>
      </w:r>
    </w:p>
    <w:p w:rsidR="00057440" w:rsidRPr="005B65CE" w:rsidRDefault="00057440" w:rsidP="00057440">
      <w:pPr>
        <w:pStyle w:val="NormalWeb"/>
        <w:spacing w:after="0"/>
        <w:ind w:left="720"/>
        <w:rPr>
          <w:rFonts w:ascii="Arial" w:hAnsi="Arial" w:cs="Arial"/>
          <w:bCs/>
          <w:color w:val="000000" w:themeColor="text1"/>
          <w:sz w:val="21"/>
          <w:szCs w:val="21"/>
        </w:rPr>
      </w:pPr>
      <w:r w:rsidRPr="005B65CE">
        <w:rPr>
          <w:rFonts w:ascii="Arial" w:hAnsi="Arial" w:cs="Arial"/>
          <w:bCs/>
          <w:color w:val="000000" w:themeColor="text1"/>
          <w:sz w:val="21"/>
          <w:szCs w:val="21"/>
        </w:rPr>
        <w:t xml:space="preserve">• Staff and volunteer / parent relationships and communications, including the use of social </w:t>
      </w:r>
      <w:proofErr w:type="gramStart"/>
      <w:r w:rsidRPr="005B65CE">
        <w:rPr>
          <w:rFonts w:ascii="Arial" w:hAnsi="Arial" w:cs="Arial"/>
          <w:bCs/>
          <w:color w:val="000000" w:themeColor="text1"/>
          <w:sz w:val="21"/>
          <w:szCs w:val="21"/>
        </w:rPr>
        <w:t>media.</w:t>
      </w:r>
      <w:r w:rsidR="002D5EA4" w:rsidRPr="005B65CE">
        <w:rPr>
          <w:rFonts w:ascii="Arial" w:hAnsi="Arial" w:cs="Arial"/>
          <w:bCs/>
          <w:color w:val="000000" w:themeColor="text1"/>
          <w:sz w:val="21"/>
          <w:szCs w:val="21"/>
        </w:rPr>
        <w:t>‘</w:t>
      </w:r>
      <w:proofErr w:type="gramEnd"/>
    </w:p>
    <w:p w:rsidR="00057440" w:rsidRPr="005B65CE" w:rsidRDefault="00057440" w:rsidP="00057440">
      <w:pPr>
        <w:pStyle w:val="NormalWeb"/>
        <w:spacing w:after="0"/>
        <w:ind w:left="720"/>
        <w:jc w:val="right"/>
        <w:rPr>
          <w:rFonts w:ascii="Arial" w:hAnsi="Arial" w:cs="Arial"/>
          <w:bCs/>
          <w:color w:val="000000" w:themeColor="text1"/>
          <w:sz w:val="16"/>
          <w:szCs w:val="21"/>
        </w:rPr>
      </w:pPr>
      <w:r w:rsidRPr="005B65CE">
        <w:rPr>
          <w:rFonts w:ascii="Arial" w:hAnsi="Arial" w:cs="Arial"/>
          <w:bCs/>
          <w:color w:val="000000" w:themeColor="text1"/>
          <w:sz w:val="16"/>
          <w:szCs w:val="21"/>
        </w:rPr>
        <w:t xml:space="preserve">(Source: DfE Voluntary </w:t>
      </w:r>
      <w:r w:rsidR="002D5EA4" w:rsidRPr="005B65CE">
        <w:rPr>
          <w:rFonts w:ascii="Arial" w:hAnsi="Arial" w:cs="Arial"/>
          <w:bCs/>
          <w:color w:val="000000" w:themeColor="text1"/>
          <w:sz w:val="16"/>
          <w:szCs w:val="21"/>
        </w:rPr>
        <w:t xml:space="preserve">Safeguarding </w:t>
      </w:r>
      <w:r w:rsidRPr="005B65CE">
        <w:rPr>
          <w:rFonts w:ascii="Arial" w:hAnsi="Arial" w:cs="Arial"/>
          <w:bCs/>
          <w:color w:val="000000" w:themeColor="text1"/>
          <w:sz w:val="16"/>
          <w:szCs w:val="21"/>
        </w:rPr>
        <w:t xml:space="preserve">CoP </w:t>
      </w:r>
      <w:proofErr w:type="spellStart"/>
      <w:r w:rsidRPr="005B65CE">
        <w:rPr>
          <w:rFonts w:ascii="Arial" w:hAnsi="Arial" w:cs="Arial"/>
          <w:bCs/>
          <w:color w:val="000000" w:themeColor="text1"/>
          <w:sz w:val="16"/>
          <w:szCs w:val="21"/>
        </w:rPr>
        <w:t>pg</w:t>
      </w:r>
      <w:proofErr w:type="spellEnd"/>
      <w:r w:rsidRPr="005B65CE">
        <w:rPr>
          <w:rFonts w:ascii="Arial" w:hAnsi="Arial" w:cs="Arial"/>
          <w:bCs/>
          <w:color w:val="000000" w:themeColor="text1"/>
          <w:sz w:val="16"/>
          <w:szCs w:val="21"/>
        </w:rPr>
        <w:t xml:space="preserve"> 27)</w:t>
      </w:r>
    </w:p>
    <w:p w:rsidR="00057440" w:rsidRPr="004203FC" w:rsidRDefault="00057440" w:rsidP="00B64D08">
      <w:pPr>
        <w:spacing w:after="0" w:line="240" w:lineRule="auto"/>
        <w:rPr>
          <w:rFonts w:ascii="Arial" w:hAnsi="Arial" w:cs="Arial"/>
          <w:bCs/>
          <w:iCs/>
          <w:color w:val="FF0000"/>
          <w:sz w:val="24"/>
          <w:szCs w:val="21"/>
        </w:rPr>
      </w:pPr>
    </w:p>
    <w:p w:rsidR="00057440" w:rsidRPr="004203FC" w:rsidRDefault="00057440" w:rsidP="00B64D08">
      <w:pPr>
        <w:spacing w:after="0" w:line="240" w:lineRule="auto"/>
        <w:rPr>
          <w:rFonts w:ascii="Arial" w:hAnsi="Arial" w:cs="Arial"/>
          <w:bCs/>
          <w:iCs/>
          <w:color w:val="FF0000"/>
          <w:sz w:val="24"/>
          <w:szCs w:val="21"/>
        </w:rPr>
      </w:pPr>
    </w:p>
    <w:p w:rsidR="00057440" w:rsidRPr="005B65CE" w:rsidRDefault="00B26329" w:rsidP="00B64D08">
      <w:pPr>
        <w:spacing w:after="0" w:line="240" w:lineRule="auto"/>
        <w:rPr>
          <w:rFonts w:ascii="Arial" w:hAnsi="Arial" w:cs="Arial"/>
          <w:bCs/>
          <w:iCs/>
          <w:color w:val="FF0000"/>
          <w:sz w:val="21"/>
          <w:szCs w:val="21"/>
        </w:rPr>
      </w:pPr>
      <w:r w:rsidRPr="005B65CE">
        <w:rPr>
          <w:rFonts w:ascii="Arial" w:hAnsi="Arial" w:cs="Arial"/>
          <w:bCs/>
          <w:iCs/>
          <w:color w:val="000000" w:themeColor="text1"/>
          <w:sz w:val="21"/>
          <w:szCs w:val="21"/>
        </w:rPr>
        <w:t xml:space="preserve">Other areas you may want to consider - </w:t>
      </w:r>
      <w:r w:rsidR="00057440" w:rsidRPr="005B65CE">
        <w:rPr>
          <w:rFonts w:ascii="Arial" w:hAnsi="Arial" w:cs="Arial"/>
          <w:bCs/>
          <w:iCs/>
          <w:color w:val="000000" w:themeColor="text1"/>
          <w:sz w:val="21"/>
          <w:szCs w:val="21"/>
        </w:rPr>
        <w:t>Safer Recruitment Info</w:t>
      </w:r>
    </w:p>
    <w:p w:rsidR="00057440" w:rsidRPr="005B65CE" w:rsidRDefault="005B65CE" w:rsidP="00B64D08">
      <w:pPr>
        <w:spacing w:after="0" w:line="240" w:lineRule="auto"/>
        <w:rPr>
          <w:rFonts w:ascii="Arial" w:hAnsi="Arial" w:cs="Arial"/>
          <w:bCs/>
          <w:iCs/>
          <w:sz w:val="21"/>
          <w:szCs w:val="21"/>
        </w:rPr>
      </w:pPr>
      <w:r w:rsidRPr="005B65CE">
        <w:rPr>
          <w:rFonts w:ascii="Arial" w:hAnsi="Arial" w:cs="Arial"/>
          <w:bCs/>
          <w:iCs/>
          <w:sz w:val="21"/>
          <w:szCs w:val="21"/>
        </w:rPr>
        <w:t>Safer Recruitment</w:t>
      </w:r>
    </w:p>
    <w:p w:rsidR="002D5EA4" w:rsidRPr="005B65CE" w:rsidRDefault="005B65CE" w:rsidP="00B64D08">
      <w:pPr>
        <w:spacing w:after="0" w:line="240" w:lineRule="auto"/>
        <w:rPr>
          <w:rFonts w:ascii="Arial" w:hAnsi="Arial" w:cs="Arial"/>
          <w:bCs/>
          <w:iCs/>
          <w:sz w:val="21"/>
          <w:szCs w:val="21"/>
        </w:rPr>
      </w:pPr>
      <w:r w:rsidRPr="005B65CE">
        <w:rPr>
          <w:rFonts w:ascii="Arial" w:hAnsi="Arial" w:cs="Arial"/>
          <w:bCs/>
          <w:iCs/>
          <w:sz w:val="21"/>
          <w:szCs w:val="21"/>
        </w:rPr>
        <w:t>For an 11-page document regarding Safer Recruitment, please click the following link from the Birmingham Safeguarding Children Partnership</w:t>
      </w:r>
    </w:p>
    <w:p w:rsidR="005B65CE" w:rsidRPr="005B65CE" w:rsidRDefault="005B65CE" w:rsidP="005B65CE">
      <w:pPr>
        <w:spacing w:after="0" w:line="240" w:lineRule="auto"/>
        <w:jc w:val="right"/>
        <w:rPr>
          <w:rFonts w:ascii="Arial" w:hAnsi="Arial" w:cs="Arial"/>
          <w:bCs/>
          <w:i/>
          <w:iCs/>
          <w:sz w:val="16"/>
          <w:szCs w:val="21"/>
        </w:rPr>
      </w:pPr>
      <w:r w:rsidRPr="005B65CE">
        <w:rPr>
          <w:rFonts w:ascii="Arial" w:hAnsi="Arial" w:cs="Arial"/>
          <w:bCs/>
          <w:i/>
          <w:iCs/>
          <w:sz w:val="16"/>
          <w:szCs w:val="21"/>
        </w:rPr>
        <w:t>http://www.lscpbirmingham.org.uk/schools-briefings?highlight=WyJzYWZlciIsInJlY3J1aXRtZW50Iiwic2FmZXIgcmVjcnVpdG1lbnQiXQ==</w:t>
      </w: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p w:rsidR="008265D6" w:rsidRDefault="008265D6" w:rsidP="00B64D08">
      <w:pPr>
        <w:spacing w:after="0" w:line="240" w:lineRule="auto"/>
        <w:rPr>
          <w:rFonts w:ascii="Arial" w:hAnsi="Arial" w:cs="Arial"/>
          <w:bCs/>
          <w:iCs/>
          <w:sz w:val="24"/>
          <w:szCs w:val="21"/>
        </w:rPr>
      </w:pPr>
    </w:p>
    <w:tbl>
      <w:tblPr>
        <w:tblStyle w:val="TableGrid"/>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520"/>
        <w:gridCol w:w="4546"/>
      </w:tblGrid>
      <w:tr w:rsidR="00057440" w:rsidRPr="00057440" w:rsidTr="009E0306">
        <w:tc>
          <w:tcPr>
            <w:tcW w:w="9066" w:type="dxa"/>
            <w:gridSpan w:val="2"/>
            <w:shd w:val="clear" w:color="auto" w:fill="D9D9D9"/>
          </w:tcPr>
          <w:p w:rsidR="00057440" w:rsidRPr="00057440" w:rsidRDefault="00057440" w:rsidP="00057440">
            <w:pPr>
              <w:jc w:val="center"/>
              <w:rPr>
                <w:rFonts w:ascii="Arial" w:eastAsia="Times New Roman" w:hAnsi="Arial" w:cs="Arial"/>
                <w:bCs/>
                <w:sz w:val="18"/>
              </w:rPr>
            </w:pPr>
            <w:bookmarkStart w:id="3" w:name="_Hlk45623089"/>
            <w:r w:rsidRPr="00057440">
              <w:rPr>
                <w:rFonts w:ascii="Arial" w:eastAsia="Times New Roman" w:hAnsi="Arial" w:cs="Arial"/>
                <w:b/>
                <w:bCs/>
              </w:rPr>
              <w:t>Governance</w:t>
            </w:r>
          </w:p>
        </w:tc>
      </w:tr>
      <w:tr w:rsidR="00057440" w:rsidRPr="00057440" w:rsidTr="009E0306">
        <w:trPr>
          <w:trHeight w:val="340"/>
        </w:trPr>
        <w:tc>
          <w:tcPr>
            <w:tcW w:w="4520" w:type="dxa"/>
            <w:vAlign w:val="center"/>
          </w:tcPr>
          <w:p w:rsidR="00057440" w:rsidRPr="00057440" w:rsidRDefault="00057440" w:rsidP="00057440">
            <w:pPr>
              <w:jc w:val="center"/>
              <w:rPr>
                <w:rFonts w:ascii="Arial" w:eastAsia="Times New Roman" w:hAnsi="Arial" w:cs="Arial"/>
                <w:bCs/>
                <w:sz w:val="18"/>
              </w:rPr>
            </w:pPr>
            <w:r w:rsidRPr="00057440">
              <w:rPr>
                <w:rFonts w:ascii="Arial" w:eastAsia="Times New Roman" w:hAnsi="Arial" w:cs="Arial"/>
                <w:bCs/>
                <w:sz w:val="18"/>
              </w:rPr>
              <w:t>Complaints Policy</w:t>
            </w:r>
          </w:p>
        </w:tc>
        <w:tc>
          <w:tcPr>
            <w:tcW w:w="4546" w:type="dxa"/>
            <w:vAlign w:val="center"/>
          </w:tcPr>
          <w:p w:rsidR="00057440" w:rsidRPr="00057440" w:rsidRDefault="00057440" w:rsidP="00057440">
            <w:pPr>
              <w:jc w:val="center"/>
              <w:rPr>
                <w:rFonts w:ascii="Arial" w:eastAsia="Times New Roman" w:hAnsi="Arial" w:cs="Arial"/>
                <w:bCs/>
                <w:sz w:val="18"/>
              </w:rPr>
            </w:pPr>
            <w:r w:rsidRPr="00057440">
              <w:rPr>
                <w:rFonts w:ascii="Arial" w:eastAsia="Times New Roman" w:hAnsi="Arial" w:cs="Arial"/>
                <w:bCs/>
                <w:sz w:val="18"/>
              </w:rPr>
              <w:t>Whistleblowing Policy</w:t>
            </w:r>
          </w:p>
        </w:tc>
      </w:tr>
      <w:bookmarkEnd w:id="3"/>
    </w:tbl>
    <w:p w:rsidR="00057440" w:rsidRPr="008265D6" w:rsidRDefault="00057440" w:rsidP="00B64D08">
      <w:pPr>
        <w:spacing w:after="0" w:line="240" w:lineRule="auto"/>
        <w:rPr>
          <w:rFonts w:ascii="Arial" w:hAnsi="Arial" w:cs="Arial"/>
          <w:bCs/>
          <w:iCs/>
          <w:sz w:val="24"/>
          <w:szCs w:val="21"/>
        </w:rPr>
      </w:pPr>
    </w:p>
    <w:p w:rsidR="00057440" w:rsidRPr="008265D6" w:rsidRDefault="00057440" w:rsidP="00057440">
      <w:pPr>
        <w:spacing w:after="0" w:line="240" w:lineRule="auto"/>
        <w:rPr>
          <w:rFonts w:ascii="Arial" w:hAnsi="Arial" w:cs="Arial"/>
          <w:bCs/>
          <w:iCs/>
          <w:sz w:val="24"/>
          <w:szCs w:val="21"/>
          <w:lang w:val="en"/>
        </w:rPr>
      </w:pPr>
    </w:p>
    <w:p w:rsidR="00057440" w:rsidRPr="002D5EA4" w:rsidRDefault="00057440" w:rsidP="00057440">
      <w:pPr>
        <w:spacing w:after="0" w:line="240" w:lineRule="auto"/>
        <w:rPr>
          <w:rFonts w:ascii="Arial" w:hAnsi="Arial" w:cs="Arial"/>
          <w:bCs/>
          <w:iCs/>
          <w:sz w:val="21"/>
          <w:szCs w:val="21"/>
        </w:rPr>
      </w:pPr>
      <w:r w:rsidRPr="002D5EA4">
        <w:rPr>
          <w:rFonts w:ascii="Arial" w:hAnsi="Arial" w:cs="Arial"/>
          <w:b/>
          <w:bCs/>
          <w:iCs/>
          <w:szCs w:val="21"/>
          <w:lang w:val="en"/>
        </w:rPr>
        <w:t xml:space="preserve">Complaints </w:t>
      </w:r>
      <w:r w:rsidR="002D5EA4" w:rsidRPr="002D5EA4">
        <w:rPr>
          <w:rFonts w:ascii="Arial" w:hAnsi="Arial" w:cs="Arial"/>
          <w:b/>
          <w:bCs/>
          <w:iCs/>
          <w:szCs w:val="21"/>
          <w:lang w:val="en"/>
        </w:rPr>
        <w:t>p</w:t>
      </w:r>
      <w:r w:rsidRPr="002D5EA4">
        <w:rPr>
          <w:rFonts w:ascii="Arial" w:hAnsi="Arial" w:cs="Arial"/>
          <w:b/>
          <w:bCs/>
          <w:iCs/>
          <w:szCs w:val="21"/>
          <w:lang w:val="en"/>
        </w:rPr>
        <w:t xml:space="preserve">olicy </w:t>
      </w:r>
      <w:r w:rsidRPr="002D5EA4">
        <w:rPr>
          <w:rFonts w:ascii="Arial" w:hAnsi="Arial" w:cs="Arial"/>
          <w:b/>
          <w:bCs/>
          <w:iCs/>
          <w:sz w:val="21"/>
          <w:szCs w:val="21"/>
          <w:lang w:val="en"/>
        </w:rPr>
        <w:br/>
      </w:r>
      <w:r w:rsidRPr="002D5EA4">
        <w:rPr>
          <w:rFonts w:ascii="Arial" w:hAnsi="Arial" w:cs="Arial"/>
          <w:bCs/>
          <w:iCs/>
          <w:sz w:val="21"/>
          <w:szCs w:val="21"/>
        </w:rPr>
        <w:t>An effective complaints procedure should include the following:</w:t>
      </w:r>
      <w:r w:rsidRPr="002D5EA4">
        <w:rPr>
          <w:rFonts w:ascii="Arial" w:hAnsi="Arial" w:cs="Arial"/>
          <w:bCs/>
          <w:iCs/>
          <w:sz w:val="21"/>
          <w:szCs w:val="21"/>
        </w:rPr>
        <w:br/>
      </w:r>
      <w:r w:rsidRPr="002D5EA4">
        <w:rPr>
          <w:rFonts w:ascii="Arial" w:hAnsi="Arial" w:cs="Arial"/>
          <w:bCs/>
          <w:iCs/>
          <w:sz w:val="21"/>
          <w:szCs w:val="21"/>
        </w:rPr>
        <w:br/>
        <w:t>Accessibility: It should be easy for the complainant to find out how and where to complain. Make details available on your website, incorporate literature, and make sure staff know how to advise clients about how to make a complaint.</w:t>
      </w:r>
    </w:p>
    <w:p w:rsidR="00057440" w:rsidRPr="002D5EA4" w:rsidRDefault="00057440" w:rsidP="00057440">
      <w:pPr>
        <w:spacing w:after="0" w:line="240" w:lineRule="auto"/>
        <w:rPr>
          <w:rFonts w:ascii="Arial" w:hAnsi="Arial" w:cs="Arial"/>
          <w:bCs/>
          <w:iCs/>
          <w:sz w:val="21"/>
          <w:szCs w:val="21"/>
        </w:rPr>
      </w:pPr>
    </w:p>
    <w:p w:rsidR="00057440" w:rsidRPr="002D5EA4" w:rsidRDefault="00057440" w:rsidP="00057440">
      <w:pPr>
        <w:spacing w:after="0" w:line="240" w:lineRule="auto"/>
        <w:rPr>
          <w:rFonts w:ascii="Arial" w:hAnsi="Arial" w:cs="Arial"/>
          <w:bCs/>
          <w:iCs/>
          <w:sz w:val="21"/>
          <w:szCs w:val="21"/>
        </w:rPr>
      </w:pPr>
      <w:r w:rsidRPr="002D5EA4">
        <w:rPr>
          <w:rFonts w:ascii="Arial" w:hAnsi="Arial" w:cs="Arial"/>
          <w:bCs/>
          <w:iCs/>
          <w:sz w:val="21"/>
          <w:szCs w:val="21"/>
        </w:rPr>
        <w:t>Simplicity: Keep your system straightforward – there should be as few steps as possible, and the complaint should be dealt with quickly and efficiently.</w:t>
      </w:r>
    </w:p>
    <w:p w:rsidR="00057440" w:rsidRPr="002D5EA4" w:rsidRDefault="00057440" w:rsidP="00057440">
      <w:pPr>
        <w:spacing w:after="0" w:line="240" w:lineRule="auto"/>
        <w:rPr>
          <w:rFonts w:ascii="Arial" w:hAnsi="Arial" w:cs="Arial"/>
          <w:bCs/>
          <w:iCs/>
          <w:sz w:val="21"/>
          <w:szCs w:val="21"/>
        </w:rPr>
      </w:pPr>
    </w:p>
    <w:p w:rsidR="00057440" w:rsidRPr="002D5EA4" w:rsidRDefault="00057440" w:rsidP="00057440">
      <w:pPr>
        <w:spacing w:after="0" w:line="240" w:lineRule="auto"/>
        <w:rPr>
          <w:rFonts w:ascii="Arial" w:hAnsi="Arial" w:cs="Arial"/>
          <w:bCs/>
          <w:iCs/>
          <w:sz w:val="21"/>
          <w:szCs w:val="21"/>
        </w:rPr>
      </w:pPr>
      <w:r w:rsidRPr="002D5EA4">
        <w:rPr>
          <w:rFonts w:ascii="Arial" w:hAnsi="Arial" w:cs="Arial"/>
          <w:bCs/>
          <w:iCs/>
          <w:sz w:val="21"/>
          <w:szCs w:val="21"/>
        </w:rPr>
        <w:t>Time scales: There should be clearly defined time scales built into the procedure that allow for proper investigation and response. Generally, complaints should be resolved within 30 days.</w:t>
      </w:r>
    </w:p>
    <w:p w:rsidR="00057440" w:rsidRPr="002D5EA4" w:rsidRDefault="00057440" w:rsidP="00057440">
      <w:pPr>
        <w:spacing w:after="0" w:line="240" w:lineRule="auto"/>
        <w:rPr>
          <w:rFonts w:ascii="Arial" w:hAnsi="Arial" w:cs="Arial"/>
          <w:bCs/>
          <w:iCs/>
          <w:sz w:val="21"/>
          <w:szCs w:val="21"/>
        </w:rPr>
      </w:pPr>
    </w:p>
    <w:p w:rsidR="00057440" w:rsidRPr="002D5EA4" w:rsidRDefault="00057440" w:rsidP="00057440">
      <w:pPr>
        <w:spacing w:after="0" w:line="240" w:lineRule="auto"/>
        <w:rPr>
          <w:rFonts w:ascii="Arial" w:hAnsi="Arial" w:cs="Arial"/>
          <w:bCs/>
          <w:iCs/>
          <w:sz w:val="21"/>
          <w:szCs w:val="21"/>
        </w:rPr>
      </w:pPr>
      <w:r w:rsidRPr="002D5EA4">
        <w:rPr>
          <w:rFonts w:ascii="Arial" w:hAnsi="Arial" w:cs="Arial"/>
          <w:bCs/>
          <w:iCs/>
          <w:sz w:val="21"/>
          <w:szCs w:val="21"/>
        </w:rPr>
        <w:t>Acknowledgement: A simple letter acknowledging receipt of the complaint, an indication of who will deal with it, and the time it is expected to take should be included.</w:t>
      </w:r>
    </w:p>
    <w:p w:rsidR="00057440" w:rsidRPr="002D5EA4" w:rsidRDefault="00057440" w:rsidP="00057440">
      <w:pPr>
        <w:spacing w:after="0" w:line="240" w:lineRule="auto"/>
        <w:rPr>
          <w:rFonts w:ascii="Arial" w:hAnsi="Arial" w:cs="Arial"/>
          <w:bCs/>
          <w:iCs/>
          <w:sz w:val="21"/>
          <w:szCs w:val="21"/>
        </w:rPr>
      </w:pPr>
    </w:p>
    <w:p w:rsidR="00057440" w:rsidRPr="002D5EA4" w:rsidRDefault="00057440" w:rsidP="00057440">
      <w:pPr>
        <w:spacing w:after="0" w:line="240" w:lineRule="auto"/>
        <w:rPr>
          <w:rFonts w:ascii="Arial" w:hAnsi="Arial" w:cs="Arial"/>
          <w:bCs/>
          <w:iCs/>
          <w:sz w:val="21"/>
          <w:szCs w:val="21"/>
        </w:rPr>
      </w:pPr>
      <w:r w:rsidRPr="002D5EA4">
        <w:rPr>
          <w:rFonts w:ascii="Arial" w:hAnsi="Arial" w:cs="Arial"/>
          <w:bCs/>
          <w:iCs/>
          <w:sz w:val="21"/>
          <w:szCs w:val="21"/>
        </w:rPr>
        <w:t>Independence: You should be able to provide for the investigation of any complaint by someone who is not directly involved. If the client is not satisfied, they should be able to pursue the complaint up through management. If you have a governing body or association, you should provide their details as well.</w:t>
      </w:r>
    </w:p>
    <w:p w:rsidR="00057440" w:rsidRPr="002D5EA4" w:rsidRDefault="00057440" w:rsidP="00057440">
      <w:pPr>
        <w:spacing w:after="0" w:line="240" w:lineRule="auto"/>
        <w:rPr>
          <w:rFonts w:ascii="Arial" w:hAnsi="Arial" w:cs="Arial"/>
          <w:bCs/>
          <w:iCs/>
          <w:sz w:val="21"/>
          <w:szCs w:val="21"/>
        </w:rPr>
      </w:pPr>
    </w:p>
    <w:p w:rsidR="00057440" w:rsidRPr="002D5EA4" w:rsidRDefault="00057440" w:rsidP="00057440">
      <w:pPr>
        <w:spacing w:after="0" w:line="240" w:lineRule="auto"/>
        <w:rPr>
          <w:rFonts w:ascii="Arial" w:hAnsi="Arial" w:cs="Arial"/>
          <w:bCs/>
          <w:iCs/>
          <w:sz w:val="21"/>
          <w:szCs w:val="21"/>
        </w:rPr>
      </w:pPr>
      <w:r w:rsidRPr="002D5EA4">
        <w:rPr>
          <w:rFonts w:ascii="Arial" w:hAnsi="Arial" w:cs="Arial"/>
          <w:bCs/>
          <w:iCs/>
          <w:sz w:val="21"/>
          <w:szCs w:val="21"/>
        </w:rPr>
        <w:t>Confidentiality: Every complaint should be treated in confidence as far as possible. Remember that an OH complaint will inevitably fall within the Data Protection Act 1998 remit of personal sensitive information.</w:t>
      </w:r>
    </w:p>
    <w:p w:rsidR="00057440" w:rsidRPr="002D5EA4" w:rsidRDefault="00057440" w:rsidP="00057440">
      <w:pPr>
        <w:spacing w:after="0" w:line="240" w:lineRule="auto"/>
        <w:rPr>
          <w:rFonts w:ascii="Arial" w:hAnsi="Arial" w:cs="Arial"/>
          <w:bCs/>
          <w:iCs/>
          <w:sz w:val="21"/>
          <w:szCs w:val="21"/>
        </w:rPr>
      </w:pPr>
    </w:p>
    <w:p w:rsidR="00057440" w:rsidRPr="002D5EA4" w:rsidRDefault="00057440" w:rsidP="00057440">
      <w:pPr>
        <w:spacing w:after="0" w:line="240" w:lineRule="auto"/>
        <w:rPr>
          <w:rFonts w:ascii="Arial" w:hAnsi="Arial" w:cs="Arial"/>
          <w:bCs/>
          <w:iCs/>
          <w:sz w:val="21"/>
          <w:szCs w:val="21"/>
        </w:rPr>
      </w:pPr>
      <w:r w:rsidRPr="002D5EA4">
        <w:rPr>
          <w:rFonts w:ascii="Arial" w:hAnsi="Arial" w:cs="Arial"/>
          <w:bCs/>
          <w:iCs/>
          <w:sz w:val="21"/>
          <w:szCs w:val="21"/>
        </w:rPr>
        <w:t>Recording complaints</w:t>
      </w:r>
      <w:r w:rsidRPr="002D5EA4">
        <w:rPr>
          <w:rFonts w:ascii="Arial" w:hAnsi="Arial" w:cs="Arial"/>
          <w:b/>
          <w:bCs/>
          <w:iCs/>
          <w:sz w:val="21"/>
          <w:szCs w:val="21"/>
        </w:rPr>
        <w:br/>
      </w:r>
      <w:r w:rsidRPr="002D5EA4">
        <w:rPr>
          <w:rFonts w:ascii="Arial" w:hAnsi="Arial" w:cs="Arial"/>
          <w:bCs/>
          <w:iCs/>
          <w:sz w:val="21"/>
          <w:szCs w:val="21"/>
        </w:rPr>
        <w:t>A record of complaints provides a quality control mechanism for customer service and management review and ensures that all complaints can be tracked.</w:t>
      </w:r>
    </w:p>
    <w:p w:rsidR="00057440" w:rsidRPr="002D5EA4" w:rsidRDefault="00057440" w:rsidP="00057440">
      <w:pPr>
        <w:spacing w:after="0" w:line="240" w:lineRule="auto"/>
        <w:rPr>
          <w:rFonts w:ascii="Arial" w:hAnsi="Arial" w:cs="Arial"/>
          <w:bCs/>
          <w:iCs/>
          <w:sz w:val="21"/>
          <w:szCs w:val="21"/>
        </w:rPr>
      </w:pPr>
      <w:r w:rsidRPr="002D5EA4">
        <w:rPr>
          <w:rFonts w:ascii="Arial" w:hAnsi="Arial" w:cs="Arial"/>
          <w:bCs/>
          <w:iCs/>
          <w:sz w:val="21"/>
          <w:szCs w:val="21"/>
        </w:rPr>
        <w:t>A simple spreadsheet noting the following is useful:</w:t>
      </w:r>
    </w:p>
    <w:p w:rsidR="00057440" w:rsidRPr="002D5EA4" w:rsidRDefault="00057440" w:rsidP="00057440">
      <w:pPr>
        <w:numPr>
          <w:ilvl w:val="0"/>
          <w:numId w:val="27"/>
        </w:numPr>
        <w:spacing w:after="0" w:line="240" w:lineRule="auto"/>
        <w:rPr>
          <w:rFonts w:ascii="Arial" w:hAnsi="Arial" w:cs="Arial"/>
          <w:bCs/>
          <w:iCs/>
          <w:sz w:val="21"/>
          <w:szCs w:val="21"/>
        </w:rPr>
      </w:pPr>
      <w:r w:rsidRPr="002D5EA4">
        <w:rPr>
          <w:rFonts w:ascii="Arial" w:hAnsi="Arial" w:cs="Arial"/>
          <w:bCs/>
          <w:iCs/>
          <w:sz w:val="21"/>
          <w:szCs w:val="21"/>
        </w:rPr>
        <w:t xml:space="preserve">The date the complaint was made </w:t>
      </w:r>
    </w:p>
    <w:p w:rsidR="00057440" w:rsidRPr="002D5EA4" w:rsidRDefault="00057440" w:rsidP="00057440">
      <w:pPr>
        <w:numPr>
          <w:ilvl w:val="0"/>
          <w:numId w:val="27"/>
        </w:numPr>
        <w:spacing w:after="0" w:line="240" w:lineRule="auto"/>
        <w:rPr>
          <w:rFonts w:ascii="Arial" w:hAnsi="Arial" w:cs="Arial"/>
          <w:bCs/>
          <w:iCs/>
          <w:sz w:val="21"/>
          <w:szCs w:val="21"/>
        </w:rPr>
      </w:pPr>
      <w:r w:rsidRPr="002D5EA4">
        <w:rPr>
          <w:rFonts w:ascii="Arial" w:hAnsi="Arial" w:cs="Arial"/>
          <w:bCs/>
          <w:iCs/>
          <w:sz w:val="21"/>
          <w:szCs w:val="21"/>
        </w:rPr>
        <w:t xml:space="preserve">A brief description of the complaint </w:t>
      </w:r>
    </w:p>
    <w:p w:rsidR="00057440" w:rsidRPr="002D5EA4" w:rsidRDefault="00057440" w:rsidP="00057440">
      <w:pPr>
        <w:numPr>
          <w:ilvl w:val="0"/>
          <w:numId w:val="27"/>
        </w:numPr>
        <w:spacing w:after="0" w:line="240" w:lineRule="auto"/>
        <w:rPr>
          <w:rFonts w:ascii="Arial" w:hAnsi="Arial" w:cs="Arial"/>
          <w:bCs/>
          <w:iCs/>
          <w:sz w:val="21"/>
          <w:szCs w:val="21"/>
        </w:rPr>
      </w:pPr>
      <w:r w:rsidRPr="002D5EA4">
        <w:rPr>
          <w:rFonts w:ascii="Arial" w:hAnsi="Arial" w:cs="Arial"/>
          <w:bCs/>
          <w:iCs/>
          <w:sz w:val="21"/>
          <w:szCs w:val="21"/>
        </w:rPr>
        <w:t xml:space="preserve">Response details for the complainant </w:t>
      </w:r>
    </w:p>
    <w:p w:rsidR="00057440" w:rsidRPr="002D5EA4" w:rsidRDefault="00057440" w:rsidP="00057440">
      <w:pPr>
        <w:numPr>
          <w:ilvl w:val="0"/>
          <w:numId w:val="27"/>
        </w:numPr>
        <w:spacing w:after="0" w:line="240" w:lineRule="auto"/>
        <w:rPr>
          <w:rFonts w:ascii="Arial" w:hAnsi="Arial" w:cs="Arial"/>
          <w:bCs/>
          <w:iCs/>
          <w:sz w:val="21"/>
          <w:szCs w:val="21"/>
        </w:rPr>
      </w:pPr>
      <w:r w:rsidRPr="002D5EA4">
        <w:rPr>
          <w:rFonts w:ascii="Arial" w:hAnsi="Arial" w:cs="Arial"/>
          <w:bCs/>
          <w:iCs/>
          <w:sz w:val="21"/>
          <w:szCs w:val="21"/>
        </w:rPr>
        <w:t>Actions taken to resolve the complaint</w:t>
      </w:r>
    </w:p>
    <w:p w:rsidR="00057440" w:rsidRPr="002D5EA4" w:rsidRDefault="00057440" w:rsidP="00057440">
      <w:pPr>
        <w:numPr>
          <w:ilvl w:val="0"/>
          <w:numId w:val="27"/>
        </w:numPr>
        <w:spacing w:after="0" w:line="240" w:lineRule="auto"/>
        <w:rPr>
          <w:rFonts w:ascii="Arial" w:hAnsi="Arial" w:cs="Arial"/>
          <w:bCs/>
          <w:iCs/>
          <w:sz w:val="21"/>
          <w:szCs w:val="21"/>
        </w:rPr>
      </w:pPr>
      <w:r w:rsidRPr="002D5EA4">
        <w:rPr>
          <w:rFonts w:ascii="Arial" w:hAnsi="Arial" w:cs="Arial"/>
          <w:bCs/>
          <w:iCs/>
          <w:sz w:val="21"/>
          <w:szCs w:val="21"/>
        </w:rPr>
        <w:t xml:space="preserve">Who dealt with the </w:t>
      </w:r>
      <w:proofErr w:type="gramStart"/>
      <w:r w:rsidRPr="002D5EA4">
        <w:rPr>
          <w:rFonts w:ascii="Arial" w:hAnsi="Arial" w:cs="Arial"/>
          <w:bCs/>
          <w:iCs/>
          <w:sz w:val="21"/>
          <w:szCs w:val="21"/>
        </w:rPr>
        <w:t>complaint</w:t>
      </w:r>
      <w:proofErr w:type="gramEnd"/>
      <w:r w:rsidRPr="002D5EA4">
        <w:rPr>
          <w:rFonts w:ascii="Arial" w:hAnsi="Arial" w:cs="Arial"/>
          <w:bCs/>
          <w:iCs/>
          <w:sz w:val="21"/>
          <w:szCs w:val="21"/>
        </w:rPr>
        <w:t xml:space="preserve"> </w:t>
      </w:r>
    </w:p>
    <w:p w:rsidR="00057440" w:rsidRPr="002D5EA4" w:rsidRDefault="00057440" w:rsidP="00057440">
      <w:pPr>
        <w:numPr>
          <w:ilvl w:val="0"/>
          <w:numId w:val="27"/>
        </w:numPr>
        <w:spacing w:after="0" w:line="240" w:lineRule="auto"/>
        <w:rPr>
          <w:rFonts w:ascii="Arial" w:hAnsi="Arial" w:cs="Arial"/>
          <w:bCs/>
          <w:iCs/>
          <w:sz w:val="21"/>
          <w:szCs w:val="21"/>
        </w:rPr>
      </w:pPr>
      <w:r w:rsidRPr="002D5EA4">
        <w:rPr>
          <w:rFonts w:ascii="Arial" w:hAnsi="Arial" w:cs="Arial"/>
          <w:bCs/>
          <w:iCs/>
          <w:sz w:val="21"/>
          <w:szCs w:val="21"/>
        </w:rPr>
        <w:t>The date that the complainant was advised of the outcome.</w:t>
      </w:r>
    </w:p>
    <w:p w:rsidR="002D5EA4" w:rsidRDefault="002D5EA4" w:rsidP="00057440">
      <w:pPr>
        <w:spacing w:after="0" w:line="240" w:lineRule="auto"/>
        <w:rPr>
          <w:rFonts w:ascii="Arial" w:hAnsi="Arial" w:cs="Arial"/>
          <w:bCs/>
          <w:iCs/>
          <w:sz w:val="21"/>
          <w:szCs w:val="21"/>
        </w:rPr>
      </w:pPr>
    </w:p>
    <w:p w:rsidR="00057440" w:rsidRPr="00AA3097" w:rsidRDefault="00057440" w:rsidP="00057440">
      <w:pPr>
        <w:spacing w:after="0" w:line="240" w:lineRule="auto"/>
        <w:rPr>
          <w:rFonts w:ascii="Arial" w:hAnsi="Arial" w:cs="Arial"/>
          <w:bCs/>
          <w:iCs/>
          <w:color w:val="000000" w:themeColor="text1"/>
          <w:sz w:val="21"/>
          <w:szCs w:val="21"/>
        </w:rPr>
      </w:pPr>
      <w:r w:rsidRPr="002D5EA4">
        <w:rPr>
          <w:rFonts w:ascii="Arial" w:hAnsi="Arial" w:cs="Arial"/>
          <w:bCs/>
          <w:iCs/>
          <w:sz w:val="21"/>
          <w:szCs w:val="21"/>
        </w:rPr>
        <w:t xml:space="preserve">All staff should be properly trained in dealing with complaints and understand the complaints procedure. Review this procedure regularly. Ensure that complaint handling forms part of the </w:t>
      </w:r>
      <w:r w:rsidRPr="00AA3097">
        <w:rPr>
          <w:rFonts w:ascii="Arial" w:hAnsi="Arial" w:cs="Arial"/>
          <w:bCs/>
          <w:iCs/>
          <w:color w:val="000000" w:themeColor="text1"/>
          <w:sz w:val="21"/>
          <w:szCs w:val="21"/>
        </w:rPr>
        <w:t>induction process, training and performance review of staff.</w:t>
      </w:r>
    </w:p>
    <w:p w:rsidR="00057440" w:rsidRPr="00AA3097" w:rsidRDefault="00057440" w:rsidP="002D5EA4">
      <w:pPr>
        <w:spacing w:after="0" w:line="240" w:lineRule="auto"/>
        <w:jc w:val="right"/>
        <w:rPr>
          <w:rFonts w:ascii="Arial" w:hAnsi="Arial" w:cs="Arial"/>
          <w:bCs/>
          <w:iCs/>
          <w:color w:val="000000" w:themeColor="text1"/>
          <w:sz w:val="16"/>
          <w:szCs w:val="21"/>
          <w:lang w:val="en"/>
        </w:rPr>
      </w:pPr>
      <w:r w:rsidRPr="00AA3097">
        <w:rPr>
          <w:rFonts w:ascii="Arial" w:hAnsi="Arial" w:cs="Arial"/>
          <w:bCs/>
          <w:i/>
          <w:iCs/>
          <w:color w:val="000000" w:themeColor="text1"/>
          <w:sz w:val="16"/>
          <w:szCs w:val="21"/>
          <w:lang w:val="en"/>
        </w:rPr>
        <w:t xml:space="preserve">(Source: </w:t>
      </w:r>
      <w:hyperlink r:id="rId26" w:history="1">
        <w:r w:rsidRPr="00AA3097">
          <w:rPr>
            <w:rStyle w:val="Hyperlink"/>
            <w:rFonts w:ascii="Arial" w:hAnsi="Arial" w:cs="Arial"/>
            <w:bCs/>
            <w:i/>
            <w:iCs/>
            <w:color w:val="000000" w:themeColor="text1"/>
            <w:sz w:val="16"/>
            <w:szCs w:val="21"/>
            <w:lang w:val="en"/>
          </w:rPr>
          <w:t>https://www.personneltoday.com/hr/how-to-implement-a-written-complaints-procedures/</w:t>
        </w:r>
      </w:hyperlink>
      <w:r w:rsidRPr="00AA3097">
        <w:rPr>
          <w:rFonts w:ascii="Arial" w:hAnsi="Arial" w:cs="Arial"/>
          <w:bCs/>
          <w:i/>
          <w:iCs/>
          <w:color w:val="000000" w:themeColor="text1"/>
          <w:sz w:val="16"/>
          <w:szCs w:val="21"/>
          <w:lang w:val="en"/>
        </w:rPr>
        <w:t>)</w:t>
      </w:r>
      <w:r w:rsidRPr="00AA3097">
        <w:rPr>
          <w:rFonts w:ascii="Arial" w:hAnsi="Arial" w:cs="Arial"/>
          <w:bCs/>
          <w:iCs/>
          <w:color w:val="000000" w:themeColor="text1"/>
          <w:sz w:val="16"/>
          <w:szCs w:val="21"/>
          <w:lang w:val="en"/>
        </w:rPr>
        <w:t xml:space="preserve"> </w:t>
      </w:r>
    </w:p>
    <w:p w:rsidR="00057440" w:rsidRDefault="00057440" w:rsidP="00057440">
      <w:pPr>
        <w:spacing w:after="0" w:line="240" w:lineRule="auto"/>
        <w:rPr>
          <w:rFonts w:ascii="Arial" w:hAnsi="Arial" w:cs="Arial"/>
          <w:b/>
          <w:bCs/>
          <w:iCs/>
          <w:sz w:val="21"/>
          <w:szCs w:val="21"/>
          <w:lang w:val="en"/>
        </w:rPr>
      </w:pPr>
    </w:p>
    <w:p w:rsidR="008265D6" w:rsidRPr="002D5EA4" w:rsidRDefault="008265D6" w:rsidP="00057440">
      <w:pPr>
        <w:spacing w:after="0" w:line="240" w:lineRule="auto"/>
        <w:rPr>
          <w:rFonts w:ascii="Arial" w:hAnsi="Arial" w:cs="Arial"/>
          <w:b/>
          <w:bCs/>
          <w:iCs/>
          <w:sz w:val="21"/>
          <w:szCs w:val="21"/>
          <w:lang w:val="en"/>
        </w:rPr>
      </w:pPr>
    </w:p>
    <w:p w:rsidR="00057440" w:rsidRPr="002D5EA4" w:rsidRDefault="00057440" w:rsidP="00057440">
      <w:pPr>
        <w:spacing w:after="0" w:line="240" w:lineRule="auto"/>
        <w:rPr>
          <w:rFonts w:ascii="Arial" w:hAnsi="Arial" w:cs="Arial"/>
          <w:b/>
          <w:bCs/>
          <w:iCs/>
          <w:sz w:val="21"/>
          <w:szCs w:val="21"/>
          <w:lang w:val="en"/>
        </w:rPr>
      </w:pPr>
      <w:r w:rsidRPr="002D5EA4">
        <w:rPr>
          <w:rFonts w:ascii="Arial" w:hAnsi="Arial" w:cs="Arial"/>
          <w:b/>
          <w:bCs/>
          <w:iCs/>
          <w:szCs w:val="21"/>
          <w:lang w:val="en"/>
        </w:rPr>
        <w:t>Whistleblowing Policy</w:t>
      </w:r>
      <w:r w:rsidRPr="002D5EA4">
        <w:rPr>
          <w:rFonts w:ascii="Arial" w:hAnsi="Arial" w:cs="Arial"/>
          <w:bCs/>
          <w:iCs/>
          <w:sz w:val="21"/>
          <w:szCs w:val="21"/>
          <w:lang w:val="en"/>
        </w:rPr>
        <w:br/>
      </w:r>
      <w:r w:rsidRPr="002D5EA4">
        <w:rPr>
          <w:rFonts w:ascii="Arial" w:hAnsi="Arial" w:cs="Arial"/>
          <w:bCs/>
          <w:iCs/>
          <w:sz w:val="21"/>
          <w:szCs w:val="21"/>
        </w:rPr>
        <w:t>'Whistleblowing' means the reporting by employees of suspected misconduct, illegal acts or failure to act. The aim of this Policy is to encourage employees and others who have serious concerns about any aspect of work to come forward and voice those concerns.</w:t>
      </w:r>
      <w:r w:rsidRPr="002D5EA4">
        <w:rPr>
          <w:rFonts w:ascii="Arial" w:hAnsi="Arial" w:cs="Arial"/>
          <w:bCs/>
          <w:iCs/>
          <w:sz w:val="21"/>
          <w:szCs w:val="21"/>
          <w:lang w:val="en"/>
        </w:rPr>
        <w:br/>
      </w:r>
      <w:r w:rsidRPr="002D5EA4">
        <w:rPr>
          <w:rFonts w:ascii="Arial" w:hAnsi="Arial" w:cs="Arial"/>
          <w:bCs/>
          <w:iCs/>
          <w:sz w:val="21"/>
          <w:szCs w:val="21"/>
          <w:lang w:val="en"/>
        </w:rPr>
        <w:br/>
        <w:t>You’re protected by law if you report any of the following:</w:t>
      </w:r>
    </w:p>
    <w:p w:rsidR="00057440" w:rsidRPr="002D5EA4" w:rsidRDefault="00057440" w:rsidP="00057440">
      <w:pPr>
        <w:numPr>
          <w:ilvl w:val="0"/>
          <w:numId w:val="26"/>
        </w:numPr>
        <w:spacing w:after="0" w:line="240" w:lineRule="auto"/>
        <w:rPr>
          <w:rFonts w:ascii="Arial" w:hAnsi="Arial" w:cs="Arial"/>
          <w:bCs/>
          <w:iCs/>
          <w:sz w:val="21"/>
          <w:szCs w:val="21"/>
          <w:lang w:val="en"/>
        </w:rPr>
      </w:pPr>
      <w:r w:rsidRPr="002D5EA4">
        <w:rPr>
          <w:rFonts w:ascii="Arial" w:hAnsi="Arial" w:cs="Arial"/>
          <w:bCs/>
          <w:iCs/>
          <w:sz w:val="21"/>
          <w:szCs w:val="21"/>
          <w:lang w:val="en"/>
        </w:rPr>
        <w:t>a criminal offence, for example fraud</w:t>
      </w:r>
    </w:p>
    <w:p w:rsidR="00057440" w:rsidRPr="002D5EA4" w:rsidRDefault="00057440" w:rsidP="00057440">
      <w:pPr>
        <w:numPr>
          <w:ilvl w:val="0"/>
          <w:numId w:val="26"/>
        </w:numPr>
        <w:spacing w:after="0" w:line="240" w:lineRule="auto"/>
        <w:rPr>
          <w:rFonts w:ascii="Arial" w:hAnsi="Arial" w:cs="Arial"/>
          <w:bCs/>
          <w:iCs/>
          <w:sz w:val="21"/>
          <w:szCs w:val="21"/>
          <w:lang w:val="en"/>
        </w:rPr>
      </w:pPr>
      <w:r w:rsidRPr="002D5EA4">
        <w:rPr>
          <w:rFonts w:ascii="Arial" w:hAnsi="Arial" w:cs="Arial"/>
          <w:bCs/>
          <w:iCs/>
          <w:sz w:val="21"/>
          <w:szCs w:val="21"/>
          <w:lang w:val="en"/>
        </w:rPr>
        <w:t xml:space="preserve">someone’s health and safety </w:t>
      </w:r>
      <w:proofErr w:type="gramStart"/>
      <w:r w:rsidRPr="002D5EA4">
        <w:rPr>
          <w:rFonts w:ascii="Arial" w:hAnsi="Arial" w:cs="Arial"/>
          <w:bCs/>
          <w:iCs/>
          <w:sz w:val="21"/>
          <w:szCs w:val="21"/>
          <w:lang w:val="en"/>
        </w:rPr>
        <w:t>is</w:t>
      </w:r>
      <w:proofErr w:type="gramEnd"/>
      <w:r w:rsidRPr="002D5EA4">
        <w:rPr>
          <w:rFonts w:ascii="Arial" w:hAnsi="Arial" w:cs="Arial"/>
          <w:bCs/>
          <w:iCs/>
          <w:sz w:val="21"/>
          <w:szCs w:val="21"/>
          <w:lang w:val="en"/>
        </w:rPr>
        <w:t xml:space="preserve"> in danger</w:t>
      </w:r>
    </w:p>
    <w:p w:rsidR="00057440" w:rsidRPr="002D5EA4" w:rsidRDefault="00057440" w:rsidP="00057440">
      <w:pPr>
        <w:numPr>
          <w:ilvl w:val="0"/>
          <w:numId w:val="26"/>
        </w:numPr>
        <w:spacing w:after="0" w:line="240" w:lineRule="auto"/>
        <w:rPr>
          <w:rFonts w:ascii="Arial" w:hAnsi="Arial" w:cs="Arial"/>
          <w:bCs/>
          <w:iCs/>
          <w:sz w:val="21"/>
          <w:szCs w:val="21"/>
          <w:lang w:val="en"/>
        </w:rPr>
      </w:pPr>
      <w:r w:rsidRPr="002D5EA4">
        <w:rPr>
          <w:rFonts w:ascii="Arial" w:hAnsi="Arial" w:cs="Arial"/>
          <w:bCs/>
          <w:iCs/>
          <w:sz w:val="21"/>
          <w:szCs w:val="21"/>
          <w:lang w:val="en"/>
        </w:rPr>
        <w:t>risk or actual damage to the environment</w:t>
      </w:r>
    </w:p>
    <w:p w:rsidR="00057440" w:rsidRPr="002D5EA4" w:rsidRDefault="00057440" w:rsidP="00057440">
      <w:pPr>
        <w:numPr>
          <w:ilvl w:val="0"/>
          <w:numId w:val="26"/>
        </w:numPr>
        <w:spacing w:after="0" w:line="240" w:lineRule="auto"/>
        <w:rPr>
          <w:rFonts w:ascii="Arial" w:hAnsi="Arial" w:cs="Arial"/>
          <w:bCs/>
          <w:iCs/>
          <w:sz w:val="21"/>
          <w:szCs w:val="21"/>
          <w:lang w:val="en"/>
        </w:rPr>
      </w:pPr>
      <w:r w:rsidRPr="002D5EA4">
        <w:rPr>
          <w:rFonts w:ascii="Arial" w:hAnsi="Arial" w:cs="Arial"/>
          <w:bCs/>
          <w:iCs/>
          <w:sz w:val="21"/>
          <w:szCs w:val="21"/>
          <w:lang w:val="en"/>
        </w:rPr>
        <w:t>a miscarriage of justice</w:t>
      </w:r>
    </w:p>
    <w:p w:rsidR="00057440" w:rsidRPr="002D5EA4" w:rsidRDefault="00057440" w:rsidP="00057440">
      <w:pPr>
        <w:numPr>
          <w:ilvl w:val="0"/>
          <w:numId w:val="26"/>
        </w:numPr>
        <w:spacing w:after="0" w:line="240" w:lineRule="auto"/>
        <w:rPr>
          <w:rFonts w:ascii="Arial" w:hAnsi="Arial" w:cs="Arial"/>
          <w:bCs/>
          <w:iCs/>
          <w:sz w:val="21"/>
          <w:szCs w:val="21"/>
          <w:lang w:val="en"/>
        </w:rPr>
      </w:pPr>
      <w:r w:rsidRPr="002D5EA4">
        <w:rPr>
          <w:rFonts w:ascii="Arial" w:hAnsi="Arial" w:cs="Arial"/>
          <w:bCs/>
          <w:iCs/>
          <w:sz w:val="21"/>
          <w:szCs w:val="21"/>
          <w:lang w:val="en"/>
        </w:rPr>
        <w:t>the company is breaking the law, for example does not have the right insurance</w:t>
      </w:r>
    </w:p>
    <w:p w:rsidR="00057440" w:rsidRPr="002D5EA4" w:rsidRDefault="00057440" w:rsidP="00057440">
      <w:pPr>
        <w:numPr>
          <w:ilvl w:val="0"/>
          <w:numId w:val="26"/>
        </w:numPr>
        <w:spacing w:after="0" w:line="240" w:lineRule="auto"/>
        <w:rPr>
          <w:rFonts w:ascii="Arial" w:hAnsi="Arial" w:cs="Arial"/>
          <w:bCs/>
          <w:iCs/>
          <w:sz w:val="21"/>
          <w:szCs w:val="21"/>
          <w:lang w:val="en"/>
        </w:rPr>
      </w:pPr>
      <w:r w:rsidRPr="002D5EA4">
        <w:rPr>
          <w:rFonts w:ascii="Arial" w:hAnsi="Arial" w:cs="Arial"/>
          <w:bCs/>
          <w:iCs/>
          <w:sz w:val="21"/>
          <w:szCs w:val="21"/>
          <w:lang w:val="en"/>
        </w:rPr>
        <w:t>you believe someone is covering up wrongdoing</w:t>
      </w:r>
    </w:p>
    <w:p w:rsidR="00057440" w:rsidRPr="002D5EA4" w:rsidRDefault="00057440" w:rsidP="00057440">
      <w:pPr>
        <w:spacing w:after="0" w:line="240" w:lineRule="auto"/>
        <w:rPr>
          <w:rFonts w:ascii="Arial" w:hAnsi="Arial" w:cs="Arial"/>
          <w:bCs/>
          <w:iCs/>
          <w:sz w:val="21"/>
          <w:szCs w:val="21"/>
          <w:lang w:val="en"/>
        </w:rPr>
      </w:pPr>
    </w:p>
    <w:p w:rsidR="00057440" w:rsidRPr="002D5EA4" w:rsidRDefault="00057440" w:rsidP="00057440">
      <w:pPr>
        <w:spacing w:after="0" w:line="240" w:lineRule="auto"/>
        <w:rPr>
          <w:rFonts w:ascii="Arial" w:hAnsi="Arial" w:cs="Arial"/>
          <w:bCs/>
          <w:iCs/>
          <w:sz w:val="21"/>
          <w:szCs w:val="21"/>
          <w:lang w:val="en"/>
        </w:rPr>
      </w:pPr>
      <w:r w:rsidRPr="002D5EA4">
        <w:rPr>
          <w:rFonts w:ascii="Arial" w:hAnsi="Arial" w:cs="Arial"/>
          <w:bCs/>
          <w:iCs/>
          <w:sz w:val="21"/>
          <w:szCs w:val="21"/>
          <w:lang w:val="en"/>
        </w:rPr>
        <w:lastRenderedPageBreak/>
        <w:t xml:space="preserve">Personal grievances (for example bullying, harassment, discrimination) are not covered by whistleblowing law, unless your </w:t>
      </w:r>
      <w:proofErr w:type="gramStart"/>
      <w:r w:rsidRPr="002D5EA4">
        <w:rPr>
          <w:rFonts w:ascii="Arial" w:hAnsi="Arial" w:cs="Arial"/>
          <w:bCs/>
          <w:iCs/>
          <w:sz w:val="21"/>
          <w:szCs w:val="21"/>
          <w:lang w:val="en"/>
        </w:rPr>
        <w:t>particular case</w:t>
      </w:r>
      <w:proofErr w:type="gramEnd"/>
      <w:r w:rsidRPr="002D5EA4">
        <w:rPr>
          <w:rFonts w:ascii="Arial" w:hAnsi="Arial" w:cs="Arial"/>
          <w:bCs/>
          <w:iCs/>
          <w:sz w:val="21"/>
          <w:szCs w:val="21"/>
          <w:lang w:val="en"/>
        </w:rPr>
        <w:t xml:space="preserve"> is in the public interest.</w:t>
      </w:r>
    </w:p>
    <w:p w:rsidR="00057440" w:rsidRPr="002D5EA4" w:rsidRDefault="00057440" w:rsidP="00057440">
      <w:pPr>
        <w:spacing w:after="0" w:line="240" w:lineRule="auto"/>
        <w:rPr>
          <w:rFonts w:ascii="Arial" w:hAnsi="Arial" w:cs="Arial"/>
          <w:bCs/>
          <w:iCs/>
          <w:sz w:val="21"/>
          <w:szCs w:val="21"/>
          <w:lang w:val="en"/>
        </w:rPr>
      </w:pPr>
    </w:p>
    <w:p w:rsidR="00057440" w:rsidRPr="00AA3097" w:rsidRDefault="00057440" w:rsidP="00057440">
      <w:pPr>
        <w:spacing w:after="0" w:line="240" w:lineRule="auto"/>
        <w:rPr>
          <w:rFonts w:ascii="Arial" w:hAnsi="Arial" w:cs="Arial"/>
          <w:bCs/>
          <w:iCs/>
          <w:color w:val="000000" w:themeColor="text1"/>
          <w:sz w:val="21"/>
          <w:szCs w:val="21"/>
          <w:lang w:val="en"/>
        </w:rPr>
      </w:pPr>
      <w:r w:rsidRPr="002D5EA4">
        <w:rPr>
          <w:rFonts w:ascii="Arial" w:hAnsi="Arial" w:cs="Arial"/>
          <w:bCs/>
          <w:iCs/>
          <w:sz w:val="21"/>
          <w:szCs w:val="21"/>
          <w:lang w:val="en"/>
        </w:rPr>
        <w:t xml:space="preserve">Report these under your </w:t>
      </w:r>
      <w:hyperlink r:id="rId27" w:history="1">
        <w:r w:rsidRPr="00AA3097">
          <w:rPr>
            <w:rStyle w:val="Hyperlink"/>
            <w:rFonts w:ascii="Arial" w:hAnsi="Arial" w:cs="Arial"/>
            <w:bCs/>
            <w:iCs/>
            <w:color w:val="000000" w:themeColor="text1"/>
            <w:sz w:val="21"/>
            <w:szCs w:val="21"/>
            <w:lang w:val="en"/>
          </w:rPr>
          <w:t>employer’s grievance policy</w:t>
        </w:r>
      </w:hyperlink>
      <w:r w:rsidRPr="00AA3097">
        <w:rPr>
          <w:rFonts w:ascii="Arial" w:hAnsi="Arial" w:cs="Arial"/>
          <w:bCs/>
          <w:iCs/>
          <w:color w:val="000000" w:themeColor="text1"/>
          <w:sz w:val="21"/>
          <w:szCs w:val="21"/>
          <w:lang w:val="en"/>
        </w:rPr>
        <w:t xml:space="preserve">. All concerns should be treated confidentially and although not ideal as it offers less protection for an employee’s position, concerns may be able to be expressed anonymously but it will be at the organization’s discretion if they take it further or not. If any concerns are expressed to the </w:t>
      </w:r>
      <w:proofErr w:type="gramStart"/>
      <w:r w:rsidRPr="00AA3097">
        <w:rPr>
          <w:rFonts w:ascii="Arial" w:hAnsi="Arial" w:cs="Arial"/>
          <w:bCs/>
          <w:iCs/>
          <w:color w:val="000000" w:themeColor="text1"/>
          <w:sz w:val="21"/>
          <w:szCs w:val="21"/>
          <w:lang w:val="en"/>
        </w:rPr>
        <w:t>media</w:t>
      </w:r>
      <w:proofErr w:type="gramEnd"/>
      <w:r w:rsidRPr="00AA3097">
        <w:rPr>
          <w:rFonts w:ascii="Arial" w:hAnsi="Arial" w:cs="Arial"/>
          <w:bCs/>
          <w:iCs/>
          <w:color w:val="000000" w:themeColor="text1"/>
          <w:sz w:val="21"/>
          <w:szCs w:val="21"/>
          <w:lang w:val="en"/>
        </w:rPr>
        <w:t xml:space="preserve"> you can lose your whistleblowing rights.  </w:t>
      </w:r>
    </w:p>
    <w:p w:rsidR="00057440" w:rsidRPr="00AA3097" w:rsidRDefault="00057440" w:rsidP="00057440">
      <w:pPr>
        <w:spacing w:after="0" w:line="240" w:lineRule="auto"/>
        <w:rPr>
          <w:rFonts w:ascii="Arial" w:hAnsi="Arial" w:cs="Arial"/>
          <w:bCs/>
          <w:iCs/>
          <w:color w:val="000000" w:themeColor="text1"/>
          <w:sz w:val="21"/>
          <w:szCs w:val="21"/>
          <w:lang w:val="en"/>
        </w:rPr>
      </w:pPr>
    </w:p>
    <w:p w:rsidR="00057440" w:rsidRPr="00AA3097" w:rsidRDefault="00057440" w:rsidP="00057440">
      <w:pPr>
        <w:spacing w:after="0" w:line="240" w:lineRule="auto"/>
        <w:rPr>
          <w:rFonts w:ascii="Arial" w:hAnsi="Arial" w:cs="Arial"/>
          <w:bCs/>
          <w:iCs/>
          <w:color w:val="000000" w:themeColor="text1"/>
          <w:sz w:val="21"/>
          <w:szCs w:val="21"/>
          <w:lang w:val="en"/>
        </w:rPr>
      </w:pPr>
      <w:r w:rsidRPr="00AA3097">
        <w:rPr>
          <w:rFonts w:ascii="Arial" w:hAnsi="Arial" w:cs="Arial"/>
          <w:bCs/>
          <w:iCs/>
          <w:color w:val="000000" w:themeColor="text1"/>
          <w:sz w:val="21"/>
          <w:szCs w:val="21"/>
          <w:lang w:val="en"/>
        </w:rPr>
        <w:t xml:space="preserve">Concerns can be raised in person, telephone or writing initially to your line manager however can be escalated depending on the seriousness of the concern. The policy should also outline what will happen with the complaint, who will investigate it and an acknowledgment and timeframe should be provided. </w:t>
      </w:r>
    </w:p>
    <w:p w:rsidR="00057440" w:rsidRPr="00AA3097" w:rsidRDefault="00057440" w:rsidP="002D5EA4">
      <w:pPr>
        <w:spacing w:after="0" w:line="240" w:lineRule="auto"/>
        <w:jc w:val="right"/>
        <w:rPr>
          <w:rFonts w:ascii="Arial" w:hAnsi="Arial" w:cs="Arial"/>
          <w:bCs/>
          <w:i/>
          <w:iCs/>
          <w:color w:val="000000" w:themeColor="text1"/>
          <w:sz w:val="21"/>
          <w:szCs w:val="21"/>
          <w:lang w:val="en"/>
        </w:rPr>
      </w:pPr>
      <w:r w:rsidRPr="00AA3097">
        <w:rPr>
          <w:rFonts w:ascii="Arial" w:hAnsi="Arial" w:cs="Arial"/>
          <w:bCs/>
          <w:i/>
          <w:iCs/>
          <w:color w:val="000000" w:themeColor="text1"/>
          <w:sz w:val="16"/>
          <w:szCs w:val="21"/>
          <w:lang w:val="en"/>
        </w:rPr>
        <w:t>(Source: https://www.gov.uk/whistleblowing)</w:t>
      </w:r>
      <w:r w:rsidRPr="00AA3097">
        <w:rPr>
          <w:rFonts w:ascii="Arial" w:hAnsi="Arial" w:cs="Arial"/>
          <w:bCs/>
          <w:i/>
          <w:iCs/>
          <w:color w:val="000000" w:themeColor="text1"/>
          <w:sz w:val="21"/>
          <w:szCs w:val="21"/>
          <w:lang w:val="en"/>
        </w:rPr>
        <w:br/>
      </w:r>
    </w:p>
    <w:p w:rsidR="002D5EA4" w:rsidRPr="00AA3097" w:rsidRDefault="002D5EA4" w:rsidP="00057440">
      <w:pPr>
        <w:spacing w:after="0" w:line="240" w:lineRule="auto"/>
        <w:rPr>
          <w:rFonts w:ascii="Arial" w:hAnsi="Arial" w:cs="Arial"/>
          <w:bCs/>
          <w:iCs/>
          <w:color w:val="000000" w:themeColor="text1"/>
          <w:sz w:val="21"/>
          <w:szCs w:val="21"/>
          <w:lang w:val="en"/>
        </w:rPr>
      </w:pPr>
      <w:r w:rsidRPr="00AA3097">
        <w:rPr>
          <w:rFonts w:ascii="Arial" w:hAnsi="Arial" w:cs="Arial"/>
          <w:bCs/>
          <w:iCs/>
          <w:color w:val="000000" w:themeColor="text1"/>
          <w:sz w:val="21"/>
          <w:szCs w:val="21"/>
        </w:rPr>
        <w:t>Other areas you may want to consider -</w:t>
      </w:r>
      <w:r w:rsidR="00057440" w:rsidRPr="00AA3097">
        <w:rPr>
          <w:rFonts w:ascii="Arial" w:hAnsi="Arial" w:cs="Arial"/>
          <w:b/>
          <w:bCs/>
          <w:iCs/>
          <w:color w:val="000000" w:themeColor="text1"/>
          <w:sz w:val="21"/>
          <w:szCs w:val="21"/>
          <w:lang w:val="en"/>
        </w:rPr>
        <w:br/>
      </w:r>
    </w:p>
    <w:p w:rsidR="00057440" w:rsidRPr="00AA3097" w:rsidRDefault="00057440" w:rsidP="00057440">
      <w:pPr>
        <w:spacing w:after="0" w:line="240" w:lineRule="auto"/>
        <w:rPr>
          <w:rFonts w:ascii="Arial" w:hAnsi="Arial" w:cs="Arial"/>
          <w:bCs/>
          <w:iCs/>
          <w:color w:val="000000" w:themeColor="text1"/>
          <w:sz w:val="21"/>
          <w:szCs w:val="21"/>
        </w:rPr>
      </w:pPr>
      <w:r w:rsidRPr="00AA3097">
        <w:rPr>
          <w:rFonts w:ascii="Arial" w:hAnsi="Arial" w:cs="Arial"/>
          <w:bCs/>
          <w:iCs/>
          <w:color w:val="000000" w:themeColor="text1"/>
          <w:sz w:val="21"/>
          <w:szCs w:val="21"/>
          <w:lang w:val="en"/>
        </w:rPr>
        <w:t>Equality &amp; Diversity Policy</w:t>
      </w:r>
      <w:r w:rsidRPr="00AA3097">
        <w:rPr>
          <w:rFonts w:ascii="Arial" w:hAnsi="Arial" w:cs="Arial"/>
          <w:b/>
          <w:bCs/>
          <w:iCs/>
          <w:color w:val="000000" w:themeColor="text1"/>
          <w:sz w:val="21"/>
          <w:szCs w:val="21"/>
          <w:lang w:val="en"/>
        </w:rPr>
        <w:br/>
      </w:r>
      <w:r w:rsidRPr="00AA3097">
        <w:rPr>
          <w:rFonts w:ascii="Arial" w:hAnsi="Arial" w:cs="Arial"/>
          <w:bCs/>
          <w:iCs/>
          <w:color w:val="000000" w:themeColor="text1"/>
          <w:sz w:val="21"/>
          <w:szCs w:val="21"/>
        </w:rPr>
        <w:t>An equality and diversity policy is simply a written agreement for your group about how you will avoid discriminating against people, and how you will create a safe and inclusive atmosphere for your members and service users.</w:t>
      </w:r>
      <w:r w:rsidRPr="00AA3097">
        <w:rPr>
          <w:rFonts w:ascii="Arial" w:hAnsi="Arial" w:cs="Arial"/>
          <w:bCs/>
          <w:iCs/>
          <w:color w:val="000000" w:themeColor="text1"/>
          <w:sz w:val="21"/>
          <w:szCs w:val="21"/>
        </w:rPr>
        <w:br/>
      </w:r>
      <w:r w:rsidRPr="00AA3097">
        <w:rPr>
          <w:rFonts w:ascii="Arial" w:hAnsi="Arial" w:cs="Arial"/>
          <w:bCs/>
          <w:iCs/>
          <w:color w:val="000000" w:themeColor="text1"/>
          <w:sz w:val="21"/>
          <w:szCs w:val="21"/>
        </w:rPr>
        <w:br/>
        <w:t xml:space="preserve">Every employee is entitled to a working environment that promotes dignity, equality and respect for all. Any acts of unlawful or unfair discrimination (including harassment) committed against an employee, contractor, job applicant or visitor because of a protected characteristic should not be tolerated. The protected characteristics are: </w:t>
      </w:r>
      <w:r w:rsidRPr="00AA3097">
        <w:rPr>
          <w:rFonts w:ascii="Arial" w:hAnsi="Arial" w:cs="Arial"/>
          <w:bCs/>
          <w:iCs/>
          <w:color w:val="000000" w:themeColor="text1"/>
          <w:sz w:val="21"/>
          <w:szCs w:val="21"/>
        </w:rPr>
        <w:br/>
      </w:r>
    </w:p>
    <w:p w:rsidR="00057440" w:rsidRPr="00AA3097" w:rsidRDefault="00057440" w:rsidP="002D5EA4">
      <w:pPr>
        <w:pStyle w:val="ListParagraph"/>
        <w:numPr>
          <w:ilvl w:val="0"/>
          <w:numId w:val="31"/>
        </w:numPr>
        <w:spacing w:after="0" w:line="240" w:lineRule="auto"/>
        <w:rPr>
          <w:rFonts w:ascii="Arial" w:hAnsi="Arial" w:cs="Arial"/>
          <w:bCs/>
          <w:iCs/>
          <w:color w:val="000000" w:themeColor="text1"/>
          <w:sz w:val="21"/>
          <w:szCs w:val="21"/>
        </w:rPr>
      </w:pPr>
      <w:r w:rsidRPr="00AA3097">
        <w:rPr>
          <w:rFonts w:ascii="Arial" w:hAnsi="Arial" w:cs="Arial"/>
          <w:bCs/>
          <w:iCs/>
          <w:color w:val="000000" w:themeColor="text1"/>
          <w:sz w:val="21"/>
          <w:szCs w:val="21"/>
        </w:rPr>
        <w:t xml:space="preserve">sex; • gender reassignment; • marriage and civil partnership; • pregnancy and maternity; </w:t>
      </w:r>
    </w:p>
    <w:p w:rsidR="00057440" w:rsidRPr="00AA3097" w:rsidRDefault="00057440" w:rsidP="002D5EA4">
      <w:pPr>
        <w:pStyle w:val="ListParagraph"/>
        <w:numPr>
          <w:ilvl w:val="0"/>
          <w:numId w:val="31"/>
        </w:numPr>
        <w:spacing w:after="0" w:line="240" w:lineRule="auto"/>
        <w:rPr>
          <w:rFonts w:ascii="Arial" w:hAnsi="Arial" w:cs="Arial"/>
          <w:bCs/>
          <w:iCs/>
          <w:color w:val="000000" w:themeColor="text1"/>
          <w:sz w:val="21"/>
          <w:szCs w:val="21"/>
        </w:rPr>
      </w:pPr>
      <w:r w:rsidRPr="00AA3097">
        <w:rPr>
          <w:rFonts w:ascii="Arial" w:hAnsi="Arial" w:cs="Arial"/>
          <w:bCs/>
          <w:iCs/>
          <w:color w:val="000000" w:themeColor="text1"/>
          <w:sz w:val="21"/>
          <w:szCs w:val="21"/>
        </w:rPr>
        <w:t xml:space="preserve">race (including ethnic origin, colour, nationality and national origin); • disability; </w:t>
      </w:r>
    </w:p>
    <w:p w:rsidR="00057440" w:rsidRPr="00AA3097" w:rsidRDefault="00057440" w:rsidP="002D5EA4">
      <w:pPr>
        <w:pStyle w:val="ListParagraph"/>
        <w:numPr>
          <w:ilvl w:val="0"/>
          <w:numId w:val="31"/>
        </w:numPr>
        <w:spacing w:after="0" w:line="240" w:lineRule="auto"/>
        <w:rPr>
          <w:rFonts w:ascii="Arial" w:hAnsi="Arial" w:cs="Arial"/>
          <w:bCs/>
          <w:iCs/>
          <w:color w:val="000000" w:themeColor="text1"/>
          <w:sz w:val="21"/>
          <w:szCs w:val="21"/>
        </w:rPr>
      </w:pPr>
      <w:r w:rsidRPr="00AA3097">
        <w:rPr>
          <w:rFonts w:ascii="Arial" w:hAnsi="Arial" w:cs="Arial"/>
          <w:bCs/>
          <w:iCs/>
          <w:color w:val="000000" w:themeColor="text1"/>
          <w:sz w:val="21"/>
          <w:szCs w:val="21"/>
        </w:rPr>
        <w:t xml:space="preserve">sexual orientation; • religion and or belief; and • age. </w:t>
      </w:r>
    </w:p>
    <w:p w:rsidR="002D5EA4" w:rsidRPr="00AA3097" w:rsidRDefault="002D5EA4" w:rsidP="00057440">
      <w:pPr>
        <w:spacing w:after="0" w:line="240" w:lineRule="auto"/>
        <w:rPr>
          <w:rFonts w:ascii="Arial" w:hAnsi="Arial" w:cs="Arial"/>
          <w:bCs/>
          <w:iCs/>
          <w:color w:val="000000" w:themeColor="text1"/>
          <w:sz w:val="21"/>
          <w:szCs w:val="21"/>
        </w:rPr>
      </w:pPr>
    </w:p>
    <w:p w:rsidR="00057440" w:rsidRPr="00AA3097" w:rsidRDefault="00057440" w:rsidP="00057440">
      <w:pPr>
        <w:spacing w:after="0" w:line="240" w:lineRule="auto"/>
        <w:rPr>
          <w:rFonts w:ascii="Arial" w:hAnsi="Arial" w:cs="Arial"/>
          <w:bCs/>
          <w:iCs/>
          <w:color w:val="000000" w:themeColor="text1"/>
          <w:sz w:val="21"/>
          <w:szCs w:val="21"/>
        </w:rPr>
      </w:pPr>
      <w:r w:rsidRPr="00AA3097">
        <w:rPr>
          <w:rFonts w:ascii="Arial" w:hAnsi="Arial" w:cs="Arial"/>
          <w:bCs/>
          <w:iCs/>
          <w:color w:val="000000" w:themeColor="text1"/>
          <w:sz w:val="21"/>
          <w:szCs w:val="21"/>
        </w:rPr>
        <w:t xml:space="preserve">Templates for E&amp;D policies are readily available online. </w:t>
      </w:r>
    </w:p>
    <w:p w:rsidR="002D5EA4" w:rsidRPr="00AA3097" w:rsidRDefault="002D5EA4" w:rsidP="002D5EA4">
      <w:pPr>
        <w:spacing w:after="0" w:line="240" w:lineRule="auto"/>
        <w:jc w:val="right"/>
        <w:rPr>
          <w:rFonts w:ascii="Arial" w:hAnsi="Arial" w:cs="Arial"/>
          <w:b/>
          <w:bCs/>
          <w:i/>
          <w:iCs/>
          <w:color w:val="000000" w:themeColor="text1"/>
          <w:sz w:val="16"/>
          <w:szCs w:val="21"/>
        </w:rPr>
      </w:pPr>
    </w:p>
    <w:p w:rsidR="00057440" w:rsidRPr="00AA3097" w:rsidRDefault="00057440" w:rsidP="002D5EA4">
      <w:pPr>
        <w:spacing w:after="0" w:line="240" w:lineRule="auto"/>
        <w:jc w:val="right"/>
        <w:rPr>
          <w:rFonts w:ascii="Arial" w:hAnsi="Arial" w:cs="Arial"/>
          <w:b/>
          <w:bCs/>
          <w:i/>
          <w:iCs/>
          <w:color w:val="000000" w:themeColor="text1"/>
          <w:sz w:val="16"/>
          <w:szCs w:val="21"/>
        </w:rPr>
      </w:pPr>
      <w:r w:rsidRPr="00AA3097">
        <w:rPr>
          <w:rFonts w:ascii="Arial" w:hAnsi="Arial" w:cs="Arial"/>
          <w:b/>
          <w:bCs/>
          <w:i/>
          <w:iCs/>
          <w:color w:val="000000" w:themeColor="text1"/>
          <w:sz w:val="16"/>
          <w:szCs w:val="21"/>
        </w:rPr>
        <w:t xml:space="preserve">(Source: </w:t>
      </w:r>
      <w:hyperlink r:id="rId28" w:history="1">
        <w:r w:rsidRPr="00AA3097">
          <w:rPr>
            <w:rStyle w:val="Hyperlink"/>
            <w:rFonts w:ascii="Arial" w:hAnsi="Arial" w:cs="Arial"/>
            <w:b/>
            <w:bCs/>
            <w:i/>
            <w:iCs/>
            <w:color w:val="000000" w:themeColor="text1"/>
            <w:sz w:val="16"/>
            <w:szCs w:val="21"/>
          </w:rPr>
          <w:t>https://www.gov.uk/government/publications/equality-and-diversity-policy</w:t>
        </w:r>
      </w:hyperlink>
      <w:r w:rsidRPr="00AA3097">
        <w:rPr>
          <w:rFonts w:ascii="Arial" w:hAnsi="Arial" w:cs="Arial"/>
          <w:b/>
          <w:bCs/>
          <w:i/>
          <w:iCs/>
          <w:color w:val="000000" w:themeColor="text1"/>
          <w:sz w:val="16"/>
          <w:szCs w:val="21"/>
        </w:rPr>
        <w:t xml:space="preserve">) </w:t>
      </w:r>
    </w:p>
    <w:p w:rsidR="00057440" w:rsidRPr="002D5EA4" w:rsidRDefault="00057440" w:rsidP="00B64D08">
      <w:pPr>
        <w:spacing w:after="0" w:line="240" w:lineRule="auto"/>
        <w:rPr>
          <w:rFonts w:ascii="Arial" w:hAnsi="Arial" w:cs="Arial"/>
          <w:bCs/>
          <w:iCs/>
          <w:sz w:val="21"/>
          <w:szCs w:val="21"/>
        </w:rPr>
      </w:pPr>
    </w:p>
    <w:sectPr w:rsidR="00057440" w:rsidRPr="002D5EA4" w:rsidSect="00477D3D">
      <w:headerReference w:type="default" r:id="rId29"/>
      <w:footerReference w:type="default" r:id="rId30"/>
      <w:pgSz w:w="11906" w:h="16838"/>
      <w:pgMar w:top="737" w:right="1361" w:bottom="737" w:left="136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F9F" w:rsidRDefault="00350F9F" w:rsidP="00F45406">
      <w:pPr>
        <w:spacing w:after="0" w:line="240" w:lineRule="auto"/>
      </w:pPr>
      <w:r>
        <w:separator/>
      </w:r>
    </w:p>
  </w:endnote>
  <w:endnote w:type="continuationSeparator" w:id="0">
    <w:p w:rsidR="00350F9F" w:rsidRDefault="00350F9F" w:rsidP="00F4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PCC-Bol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167626"/>
      <w:docPartObj>
        <w:docPartGallery w:val="Page Numbers (Bottom of Page)"/>
        <w:docPartUnique/>
      </w:docPartObj>
    </w:sdtPr>
    <w:sdtEndPr>
      <w:rPr>
        <w:noProof/>
        <w:sz w:val="16"/>
      </w:rPr>
    </w:sdtEndPr>
    <w:sdtContent>
      <w:p w:rsidR="00350F9F" w:rsidRPr="00F45406" w:rsidRDefault="00350F9F">
        <w:pPr>
          <w:pStyle w:val="Footer"/>
          <w:jc w:val="right"/>
          <w:rPr>
            <w:sz w:val="16"/>
          </w:rPr>
        </w:pPr>
        <w:r w:rsidRPr="00F45406">
          <w:rPr>
            <w:sz w:val="16"/>
          </w:rPr>
          <w:fldChar w:fldCharType="begin"/>
        </w:r>
        <w:r w:rsidRPr="00F45406">
          <w:rPr>
            <w:sz w:val="16"/>
          </w:rPr>
          <w:instrText xml:space="preserve"> PAGE   \* MERGEFORMAT </w:instrText>
        </w:r>
        <w:r w:rsidRPr="00F45406">
          <w:rPr>
            <w:sz w:val="16"/>
          </w:rPr>
          <w:fldChar w:fldCharType="separate"/>
        </w:r>
        <w:r>
          <w:rPr>
            <w:noProof/>
            <w:sz w:val="16"/>
          </w:rPr>
          <w:t>1</w:t>
        </w:r>
        <w:r w:rsidRPr="00F45406">
          <w:rPr>
            <w:noProof/>
            <w:sz w:val="16"/>
          </w:rPr>
          <w:fldChar w:fldCharType="end"/>
        </w:r>
      </w:p>
    </w:sdtContent>
  </w:sdt>
  <w:p w:rsidR="00350F9F" w:rsidRDefault="00350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F9F" w:rsidRDefault="00350F9F" w:rsidP="00F45406">
      <w:pPr>
        <w:spacing w:after="0" w:line="240" w:lineRule="auto"/>
      </w:pPr>
      <w:r>
        <w:separator/>
      </w:r>
    </w:p>
  </w:footnote>
  <w:footnote w:type="continuationSeparator" w:id="0">
    <w:p w:rsidR="00350F9F" w:rsidRDefault="00350F9F" w:rsidP="00F45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F9F" w:rsidRDefault="00350F9F">
    <w:pPr>
      <w:pStyle w:val="Header"/>
    </w:pPr>
    <w:r>
      <w:rPr>
        <w:noProof/>
        <w:lang w:eastAsia="en-GB"/>
      </w:rPr>
      <w:drawing>
        <wp:anchor distT="0" distB="0" distL="114300" distR="114300" simplePos="0" relativeHeight="251659264" behindDoc="1" locked="0" layoutInCell="1" allowOverlap="1" wp14:anchorId="1435AD73" wp14:editId="6A4BC148">
          <wp:simplePos x="0" y="0"/>
          <wp:positionH relativeFrom="column">
            <wp:posOffset>5070764</wp:posOffset>
          </wp:positionH>
          <wp:positionV relativeFrom="paragraph">
            <wp:posOffset>-214275</wp:posOffset>
          </wp:positionV>
          <wp:extent cx="1314450" cy="296545"/>
          <wp:effectExtent l="0" t="0" r="0" b="8255"/>
          <wp:wrapTight wrapText="bothSides">
            <wp:wrapPolygon edited="0">
              <wp:start x="0" y="0"/>
              <wp:lineTo x="0" y="20814"/>
              <wp:lineTo x="21287" y="20814"/>
              <wp:lineTo x="212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2965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006"/>
    <w:multiLevelType w:val="multilevel"/>
    <w:tmpl w:val="125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57F9"/>
    <w:multiLevelType w:val="hybridMultilevel"/>
    <w:tmpl w:val="4DA40D84"/>
    <w:lvl w:ilvl="0" w:tplc="08090005">
      <w:start w:val="1"/>
      <w:numFmt w:val="bullet"/>
      <w:lvlText w:val=""/>
      <w:lvlJc w:val="left"/>
      <w:pPr>
        <w:ind w:left="600" w:hanging="360"/>
      </w:pPr>
      <w:rPr>
        <w:rFonts w:ascii="Wingdings" w:hAnsi="Wingdings"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1AB427F2"/>
    <w:multiLevelType w:val="multilevel"/>
    <w:tmpl w:val="5A06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46705D"/>
    <w:multiLevelType w:val="multilevel"/>
    <w:tmpl w:val="DDEA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21414"/>
    <w:multiLevelType w:val="multilevel"/>
    <w:tmpl w:val="E788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1C222F"/>
    <w:multiLevelType w:val="hybridMultilevel"/>
    <w:tmpl w:val="4FEA1DB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D3B47"/>
    <w:multiLevelType w:val="multilevel"/>
    <w:tmpl w:val="ACDA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368AF"/>
    <w:multiLevelType w:val="hybridMultilevel"/>
    <w:tmpl w:val="8AF69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94C68"/>
    <w:multiLevelType w:val="multilevel"/>
    <w:tmpl w:val="FC4CABD2"/>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9" w15:restartNumberingAfterBreak="0">
    <w:nsid w:val="328E3E2B"/>
    <w:multiLevelType w:val="hybridMultilevel"/>
    <w:tmpl w:val="6F56C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E6463B"/>
    <w:multiLevelType w:val="multilevel"/>
    <w:tmpl w:val="2E72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D6FAE"/>
    <w:multiLevelType w:val="hybridMultilevel"/>
    <w:tmpl w:val="43D47D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E7714"/>
    <w:multiLevelType w:val="multilevel"/>
    <w:tmpl w:val="278C8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5655A2"/>
    <w:multiLevelType w:val="multilevel"/>
    <w:tmpl w:val="F82E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C43AD7"/>
    <w:multiLevelType w:val="multilevel"/>
    <w:tmpl w:val="EF5C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B414C9"/>
    <w:multiLevelType w:val="hybridMultilevel"/>
    <w:tmpl w:val="4F3C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67E3D"/>
    <w:multiLevelType w:val="multilevel"/>
    <w:tmpl w:val="5C1A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B4F2C"/>
    <w:multiLevelType w:val="hybridMultilevel"/>
    <w:tmpl w:val="0C28C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700FE"/>
    <w:multiLevelType w:val="hybridMultilevel"/>
    <w:tmpl w:val="6608B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63613"/>
    <w:multiLevelType w:val="hybridMultilevel"/>
    <w:tmpl w:val="8F182E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54744F"/>
    <w:multiLevelType w:val="multilevel"/>
    <w:tmpl w:val="AF5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8E3052"/>
    <w:multiLevelType w:val="hybridMultilevel"/>
    <w:tmpl w:val="0EFC3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D57195"/>
    <w:multiLevelType w:val="multilevel"/>
    <w:tmpl w:val="DB7E157A"/>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A20476"/>
    <w:multiLevelType w:val="multilevel"/>
    <w:tmpl w:val="AD7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ED3E04"/>
    <w:multiLevelType w:val="multilevel"/>
    <w:tmpl w:val="DEF2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862CB2"/>
    <w:multiLevelType w:val="hybridMultilevel"/>
    <w:tmpl w:val="B7BA00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F581D"/>
    <w:multiLevelType w:val="hybridMultilevel"/>
    <w:tmpl w:val="503E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961E6"/>
    <w:multiLevelType w:val="hybridMultilevel"/>
    <w:tmpl w:val="DEBEAA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04EF5"/>
    <w:multiLevelType w:val="multilevel"/>
    <w:tmpl w:val="A20E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160C4D"/>
    <w:multiLevelType w:val="multilevel"/>
    <w:tmpl w:val="49A6C2E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2503C"/>
    <w:multiLevelType w:val="hybridMultilevel"/>
    <w:tmpl w:val="9BBAA9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2"/>
  </w:num>
  <w:num w:numId="4">
    <w:abstractNumId w:val="18"/>
  </w:num>
  <w:num w:numId="5">
    <w:abstractNumId w:val="21"/>
  </w:num>
  <w:num w:numId="6">
    <w:abstractNumId w:val="15"/>
  </w:num>
  <w:num w:numId="7">
    <w:abstractNumId w:val="25"/>
  </w:num>
  <w:num w:numId="8">
    <w:abstractNumId w:val="11"/>
  </w:num>
  <w:num w:numId="9">
    <w:abstractNumId w:val="24"/>
  </w:num>
  <w:num w:numId="10">
    <w:abstractNumId w:val="16"/>
  </w:num>
  <w:num w:numId="11">
    <w:abstractNumId w:val="0"/>
  </w:num>
  <w:num w:numId="12">
    <w:abstractNumId w:val="10"/>
  </w:num>
  <w:num w:numId="13">
    <w:abstractNumId w:val="23"/>
  </w:num>
  <w:num w:numId="14">
    <w:abstractNumId w:val="1"/>
  </w:num>
  <w:num w:numId="15">
    <w:abstractNumId w:val="29"/>
  </w:num>
  <w:num w:numId="16">
    <w:abstractNumId w:val="13"/>
  </w:num>
  <w:num w:numId="17">
    <w:abstractNumId w:val="4"/>
  </w:num>
  <w:num w:numId="18">
    <w:abstractNumId w:val="20"/>
  </w:num>
  <w:num w:numId="19">
    <w:abstractNumId w:val="2"/>
  </w:num>
  <w:num w:numId="20">
    <w:abstractNumId w:val="3"/>
  </w:num>
  <w:num w:numId="21">
    <w:abstractNumId w:val="7"/>
  </w:num>
  <w:num w:numId="22">
    <w:abstractNumId w:val="26"/>
  </w:num>
  <w:num w:numId="23">
    <w:abstractNumId w:val="28"/>
  </w:num>
  <w:num w:numId="24">
    <w:abstractNumId w:val="8"/>
  </w:num>
  <w:num w:numId="25">
    <w:abstractNumId w:val="14"/>
  </w:num>
  <w:num w:numId="26">
    <w:abstractNumId w:val="6"/>
  </w:num>
  <w:num w:numId="27">
    <w:abstractNumId w:val="9"/>
  </w:num>
  <w:num w:numId="28">
    <w:abstractNumId w:val="27"/>
  </w:num>
  <w:num w:numId="29">
    <w:abstractNumId w:val="30"/>
  </w:num>
  <w:num w:numId="30">
    <w:abstractNumId w:val="5"/>
  </w:num>
  <w:num w:numId="3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F7"/>
    <w:rsid w:val="00000F1E"/>
    <w:rsid w:val="00014E30"/>
    <w:rsid w:val="000420EE"/>
    <w:rsid w:val="00057440"/>
    <w:rsid w:val="000627C3"/>
    <w:rsid w:val="000903B8"/>
    <w:rsid w:val="000E5FD1"/>
    <w:rsid w:val="00183EBB"/>
    <w:rsid w:val="001874DA"/>
    <w:rsid w:val="00190D82"/>
    <w:rsid w:val="001B2342"/>
    <w:rsid w:val="001B7DCF"/>
    <w:rsid w:val="001D0572"/>
    <w:rsid w:val="001E1EEF"/>
    <w:rsid w:val="001E5813"/>
    <w:rsid w:val="001F175E"/>
    <w:rsid w:val="001F5DA5"/>
    <w:rsid w:val="00201309"/>
    <w:rsid w:val="00207C1D"/>
    <w:rsid w:val="002B1555"/>
    <w:rsid w:val="002D5EA4"/>
    <w:rsid w:val="002D66E2"/>
    <w:rsid w:val="002E2564"/>
    <w:rsid w:val="0033258A"/>
    <w:rsid w:val="0034136A"/>
    <w:rsid w:val="0034653E"/>
    <w:rsid w:val="00350F9F"/>
    <w:rsid w:val="00362730"/>
    <w:rsid w:val="003629E4"/>
    <w:rsid w:val="003A332A"/>
    <w:rsid w:val="003D3D3E"/>
    <w:rsid w:val="003D489E"/>
    <w:rsid w:val="003F00E0"/>
    <w:rsid w:val="003F2404"/>
    <w:rsid w:val="004203FC"/>
    <w:rsid w:val="00421912"/>
    <w:rsid w:val="004247E9"/>
    <w:rsid w:val="004535C5"/>
    <w:rsid w:val="0047510D"/>
    <w:rsid w:val="00477D3D"/>
    <w:rsid w:val="004A0B71"/>
    <w:rsid w:val="004A21C8"/>
    <w:rsid w:val="004B71A5"/>
    <w:rsid w:val="004D4534"/>
    <w:rsid w:val="004F10A5"/>
    <w:rsid w:val="004F262C"/>
    <w:rsid w:val="004F6E99"/>
    <w:rsid w:val="005112F4"/>
    <w:rsid w:val="005300AF"/>
    <w:rsid w:val="005316D5"/>
    <w:rsid w:val="005706E8"/>
    <w:rsid w:val="00592A19"/>
    <w:rsid w:val="005B2F9A"/>
    <w:rsid w:val="005B65CE"/>
    <w:rsid w:val="005C32A8"/>
    <w:rsid w:val="006023D1"/>
    <w:rsid w:val="006079CF"/>
    <w:rsid w:val="00615BE2"/>
    <w:rsid w:val="006261BD"/>
    <w:rsid w:val="00642C9A"/>
    <w:rsid w:val="00655408"/>
    <w:rsid w:val="00660178"/>
    <w:rsid w:val="00673F19"/>
    <w:rsid w:val="00680241"/>
    <w:rsid w:val="00684041"/>
    <w:rsid w:val="006E5368"/>
    <w:rsid w:val="006E6AA5"/>
    <w:rsid w:val="006E7372"/>
    <w:rsid w:val="006F17B1"/>
    <w:rsid w:val="00710FCC"/>
    <w:rsid w:val="00757E79"/>
    <w:rsid w:val="007611D1"/>
    <w:rsid w:val="00765D64"/>
    <w:rsid w:val="007974EC"/>
    <w:rsid w:val="007A63FE"/>
    <w:rsid w:val="007C2207"/>
    <w:rsid w:val="007C587D"/>
    <w:rsid w:val="007C6855"/>
    <w:rsid w:val="007C77DA"/>
    <w:rsid w:val="007D7629"/>
    <w:rsid w:val="007F0EBC"/>
    <w:rsid w:val="008232CA"/>
    <w:rsid w:val="00824BDC"/>
    <w:rsid w:val="008265D6"/>
    <w:rsid w:val="008638A0"/>
    <w:rsid w:val="008662BB"/>
    <w:rsid w:val="00871CB4"/>
    <w:rsid w:val="00894B6E"/>
    <w:rsid w:val="008B3D80"/>
    <w:rsid w:val="0090439D"/>
    <w:rsid w:val="00957583"/>
    <w:rsid w:val="00957D6D"/>
    <w:rsid w:val="0098583A"/>
    <w:rsid w:val="00991815"/>
    <w:rsid w:val="009E0306"/>
    <w:rsid w:val="00A2251A"/>
    <w:rsid w:val="00A74A27"/>
    <w:rsid w:val="00A875BB"/>
    <w:rsid w:val="00AA3097"/>
    <w:rsid w:val="00AB2AC4"/>
    <w:rsid w:val="00AB76F7"/>
    <w:rsid w:val="00B04B74"/>
    <w:rsid w:val="00B127A2"/>
    <w:rsid w:val="00B23418"/>
    <w:rsid w:val="00B26329"/>
    <w:rsid w:val="00B4521B"/>
    <w:rsid w:val="00B64D08"/>
    <w:rsid w:val="00B718DB"/>
    <w:rsid w:val="00BC5A0E"/>
    <w:rsid w:val="00BE5FE5"/>
    <w:rsid w:val="00BE6D98"/>
    <w:rsid w:val="00BF30F6"/>
    <w:rsid w:val="00C24BB1"/>
    <w:rsid w:val="00C27CC1"/>
    <w:rsid w:val="00C603BF"/>
    <w:rsid w:val="00CA2DAF"/>
    <w:rsid w:val="00CF315D"/>
    <w:rsid w:val="00D441A6"/>
    <w:rsid w:val="00D73889"/>
    <w:rsid w:val="00D90808"/>
    <w:rsid w:val="00D97931"/>
    <w:rsid w:val="00DA06FC"/>
    <w:rsid w:val="00DA0791"/>
    <w:rsid w:val="00DC0714"/>
    <w:rsid w:val="00DC1346"/>
    <w:rsid w:val="00DC6C22"/>
    <w:rsid w:val="00DD2B41"/>
    <w:rsid w:val="00DF02AF"/>
    <w:rsid w:val="00E06A61"/>
    <w:rsid w:val="00E23914"/>
    <w:rsid w:val="00E71759"/>
    <w:rsid w:val="00E7208D"/>
    <w:rsid w:val="00E85BFB"/>
    <w:rsid w:val="00E901D3"/>
    <w:rsid w:val="00E94B56"/>
    <w:rsid w:val="00EC37E8"/>
    <w:rsid w:val="00EC608D"/>
    <w:rsid w:val="00ED3BBD"/>
    <w:rsid w:val="00F0602A"/>
    <w:rsid w:val="00F300AD"/>
    <w:rsid w:val="00F30367"/>
    <w:rsid w:val="00F3216F"/>
    <w:rsid w:val="00F353AB"/>
    <w:rsid w:val="00F45406"/>
    <w:rsid w:val="00F722AA"/>
    <w:rsid w:val="00F776DF"/>
    <w:rsid w:val="00F82647"/>
    <w:rsid w:val="00F95404"/>
    <w:rsid w:val="00F97339"/>
    <w:rsid w:val="00FC392B"/>
    <w:rsid w:val="00FF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A01F7-CC80-4635-9451-FD538169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4F26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1F17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65D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220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E1EEF"/>
    <w:rPr>
      <w:strike w:val="0"/>
      <w:dstrike w:val="0"/>
      <w:color w:val="108633"/>
      <w:u w:val="none"/>
      <w:effect w:val="none"/>
      <w:shd w:val="clear" w:color="auto" w:fill="auto"/>
    </w:rPr>
  </w:style>
  <w:style w:type="character" w:styleId="Strong">
    <w:name w:val="Strong"/>
    <w:basedOn w:val="DefaultParagraphFont"/>
    <w:uiPriority w:val="22"/>
    <w:qFormat/>
    <w:rsid w:val="001E1EEF"/>
    <w:rPr>
      <w:rFonts w:ascii="NSPCC-Bold" w:hAnsi="NSPCC-Bold" w:hint="default"/>
      <w:b/>
      <w:bCs/>
    </w:rPr>
  </w:style>
  <w:style w:type="paragraph" w:styleId="NormalWeb">
    <w:name w:val="Normal (Web)"/>
    <w:basedOn w:val="Normal"/>
    <w:uiPriority w:val="99"/>
    <w:unhideWhenUsed/>
    <w:rsid w:val="00A2251A"/>
    <w:pPr>
      <w:spacing w:after="240" w:line="240" w:lineRule="auto"/>
    </w:pPr>
    <w:rPr>
      <w:rFonts w:ascii="Times New Roman" w:eastAsia="Times New Roman" w:hAnsi="Times New Roman" w:cs="Times New Roman"/>
      <w:color w:val="111111"/>
      <w:sz w:val="24"/>
      <w:szCs w:val="24"/>
      <w:lang w:eastAsia="en-GB"/>
    </w:rPr>
  </w:style>
  <w:style w:type="character" w:customStyle="1" w:styleId="Heading2Char">
    <w:name w:val="Heading 2 Char"/>
    <w:basedOn w:val="DefaultParagraphFont"/>
    <w:link w:val="Heading2"/>
    <w:uiPriority w:val="9"/>
    <w:rsid w:val="004F262C"/>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D73889"/>
    <w:pPr>
      <w:ind w:left="720"/>
      <w:contextualSpacing/>
    </w:pPr>
  </w:style>
  <w:style w:type="character" w:customStyle="1" w:styleId="UnresolvedMention1">
    <w:name w:val="Unresolved Mention1"/>
    <w:basedOn w:val="DefaultParagraphFont"/>
    <w:uiPriority w:val="99"/>
    <w:semiHidden/>
    <w:unhideWhenUsed/>
    <w:rsid w:val="00D73889"/>
    <w:rPr>
      <w:color w:val="605E5C"/>
      <w:shd w:val="clear" w:color="auto" w:fill="E1DFDD"/>
    </w:rPr>
  </w:style>
  <w:style w:type="character" w:styleId="Emphasis">
    <w:name w:val="Emphasis"/>
    <w:basedOn w:val="DefaultParagraphFont"/>
    <w:uiPriority w:val="20"/>
    <w:qFormat/>
    <w:rsid w:val="00E06A61"/>
    <w:rPr>
      <w:b/>
      <w:bCs/>
      <w:i w:val="0"/>
      <w:iCs w:val="0"/>
    </w:rPr>
  </w:style>
  <w:style w:type="character" w:customStyle="1" w:styleId="st1">
    <w:name w:val="st1"/>
    <w:basedOn w:val="DefaultParagraphFont"/>
    <w:rsid w:val="00E06A61"/>
  </w:style>
  <w:style w:type="character" w:customStyle="1" w:styleId="Heading3Char">
    <w:name w:val="Heading 3 Char"/>
    <w:basedOn w:val="DefaultParagraphFont"/>
    <w:link w:val="Heading3"/>
    <w:uiPriority w:val="9"/>
    <w:rsid w:val="001F175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65D64"/>
    <w:rPr>
      <w:rFonts w:asciiTheme="majorHAnsi" w:eastAsiaTheme="majorEastAsia" w:hAnsiTheme="majorHAnsi" w:cstheme="majorBidi"/>
      <w:i/>
      <w:iCs/>
      <w:color w:val="2F5496" w:themeColor="accent1" w:themeShade="BF"/>
    </w:rPr>
  </w:style>
  <w:style w:type="character" w:customStyle="1" w:styleId="e24kjd">
    <w:name w:val="e24kjd"/>
    <w:basedOn w:val="DefaultParagraphFont"/>
    <w:rsid w:val="008638A0"/>
  </w:style>
  <w:style w:type="paragraph" w:styleId="Header">
    <w:name w:val="header"/>
    <w:basedOn w:val="Normal"/>
    <w:link w:val="HeaderChar"/>
    <w:uiPriority w:val="99"/>
    <w:unhideWhenUsed/>
    <w:rsid w:val="00F45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06"/>
  </w:style>
  <w:style w:type="paragraph" w:styleId="Footer">
    <w:name w:val="footer"/>
    <w:basedOn w:val="Normal"/>
    <w:link w:val="FooterChar"/>
    <w:uiPriority w:val="99"/>
    <w:unhideWhenUsed/>
    <w:rsid w:val="00F45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06"/>
  </w:style>
  <w:style w:type="character" w:customStyle="1" w:styleId="UnresolvedMention2">
    <w:name w:val="Unresolved Mention2"/>
    <w:basedOn w:val="DefaultParagraphFont"/>
    <w:uiPriority w:val="99"/>
    <w:semiHidden/>
    <w:unhideWhenUsed/>
    <w:rsid w:val="002E2564"/>
    <w:rPr>
      <w:color w:val="605E5C"/>
      <w:shd w:val="clear" w:color="auto" w:fill="E1DFDD"/>
    </w:rPr>
  </w:style>
  <w:style w:type="paragraph" w:styleId="BalloonText">
    <w:name w:val="Balloon Text"/>
    <w:basedOn w:val="Normal"/>
    <w:link w:val="BalloonTextChar"/>
    <w:uiPriority w:val="99"/>
    <w:semiHidden/>
    <w:unhideWhenUsed/>
    <w:rsid w:val="00824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DC"/>
    <w:rPr>
      <w:rFonts w:ascii="Tahoma" w:hAnsi="Tahoma" w:cs="Tahoma"/>
      <w:sz w:val="16"/>
      <w:szCs w:val="16"/>
    </w:rPr>
  </w:style>
  <w:style w:type="table" w:styleId="TableGrid">
    <w:name w:val="Table Grid"/>
    <w:basedOn w:val="TableNormal"/>
    <w:uiPriority w:val="59"/>
    <w:rsid w:val="00F9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66E2"/>
    <w:rPr>
      <w:color w:val="954F72" w:themeColor="followedHyperlink"/>
      <w:u w:val="single"/>
    </w:rPr>
  </w:style>
  <w:style w:type="character" w:styleId="UnresolvedMention">
    <w:name w:val="Unresolved Mention"/>
    <w:basedOn w:val="DefaultParagraphFont"/>
    <w:uiPriority w:val="99"/>
    <w:semiHidden/>
    <w:unhideWhenUsed/>
    <w:rsid w:val="00E8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5420">
      <w:bodyDiv w:val="1"/>
      <w:marLeft w:val="0"/>
      <w:marRight w:val="0"/>
      <w:marTop w:val="0"/>
      <w:marBottom w:val="0"/>
      <w:divBdr>
        <w:top w:val="none" w:sz="0" w:space="0" w:color="auto"/>
        <w:left w:val="none" w:sz="0" w:space="0" w:color="auto"/>
        <w:bottom w:val="none" w:sz="0" w:space="0" w:color="auto"/>
        <w:right w:val="none" w:sz="0" w:space="0" w:color="auto"/>
      </w:divBdr>
      <w:divsChild>
        <w:div w:id="302077404">
          <w:marLeft w:val="0"/>
          <w:marRight w:val="0"/>
          <w:marTop w:val="0"/>
          <w:marBottom w:val="0"/>
          <w:divBdr>
            <w:top w:val="none" w:sz="0" w:space="0" w:color="auto"/>
            <w:left w:val="none" w:sz="0" w:space="0" w:color="auto"/>
            <w:bottom w:val="none" w:sz="0" w:space="0" w:color="auto"/>
            <w:right w:val="none" w:sz="0" w:space="0" w:color="auto"/>
          </w:divBdr>
          <w:divsChild>
            <w:div w:id="1669748229">
              <w:marLeft w:val="0"/>
              <w:marRight w:val="0"/>
              <w:marTop w:val="0"/>
              <w:marBottom w:val="0"/>
              <w:divBdr>
                <w:top w:val="none" w:sz="0" w:space="0" w:color="auto"/>
                <w:left w:val="none" w:sz="0" w:space="0" w:color="auto"/>
                <w:bottom w:val="none" w:sz="0" w:space="0" w:color="auto"/>
                <w:right w:val="none" w:sz="0" w:space="0" w:color="auto"/>
              </w:divBdr>
              <w:divsChild>
                <w:div w:id="467553541">
                  <w:marLeft w:val="-225"/>
                  <w:marRight w:val="-225"/>
                  <w:marTop w:val="0"/>
                  <w:marBottom w:val="0"/>
                  <w:divBdr>
                    <w:top w:val="none" w:sz="0" w:space="0" w:color="auto"/>
                    <w:left w:val="none" w:sz="0" w:space="0" w:color="auto"/>
                    <w:bottom w:val="none" w:sz="0" w:space="0" w:color="auto"/>
                    <w:right w:val="none" w:sz="0" w:space="0" w:color="auto"/>
                  </w:divBdr>
                  <w:divsChild>
                    <w:div w:id="618342290">
                      <w:marLeft w:val="0"/>
                      <w:marRight w:val="0"/>
                      <w:marTop w:val="0"/>
                      <w:marBottom w:val="0"/>
                      <w:divBdr>
                        <w:top w:val="none" w:sz="0" w:space="0" w:color="auto"/>
                        <w:left w:val="none" w:sz="0" w:space="0" w:color="auto"/>
                        <w:bottom w:val="none" w:sz="0" w:space="0" w:color="auto"/>
                        <w:right w:val="none" w:sz="0" w:space="0" w:color="auto"/>
                      </w:divBdr>
                      <w:divsChild>
                        <w:div w:id="9554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23121">
      <w:bodyDiv w:val="1"/>
      <w:marLeft w:val="0"/>
      <w:marRight w:val="0"/>
      <w:marTop w:val="0"/>
      <w:marBottom w:val="0"/>
      <w:divBdr>
        <w:top w:val="none" w:sz="0" w:space="0" w:color="auto"/>
        <w:left w:val="none" w:sz="0" w:space="0" w:color="auto"/>
        <w:bottom w:val="none" w:sz="0" w:space="0" w:color="auto"/>
        <w:right w:val="none" w:sz="0" w:space="0" w:color="auto"/>
      </w:divBdr>
      <w:divsChild>
        <w:div w:id="1095903051">
          <w:marLeft w:val="0"/>
          <w:marRight w:val="0"/>
          <w:marTop w:val="0"/>
          <w:marBottom w:val="0"/>
          <w:divBdr>
            <w:top w:val="none" w:sz="0" w:space="0" w:color="auto"/>
            <w:left w:val="none" w:sz="0" w:space="0" w:color="auto"/>
            <w:bottom w:val="none" w:sz="0" w:space="0" w:color="auto"/>
            <w:right w:val="none" w:sz="0" w:space="0" w:color="auto"/>
          </w:divBdr>
          <w:divsChild>
            <w:div w:id="1474104176">
              <w:marLeft w:val="0"/>
              <w:marRight w:val="0"/>
              <w:marTop w:val="0"/>
              <w:marBottom w:val="0"/>
              <w:divBdr>
                <w:top w:val="none" w:sz="0" w:space="0" w:color="auto"/>
                <w:left w:val="none" w:sz="0" w:space="0" w:color="auto"/>
                <w:bottom w:val="none" w:sz="0" w:space="0" w:color="auto"/>
                <w:right w:val="none" w:sz="0" w:space="0" w:color="auto"/>
              </w:divBdr>
              <w:divsChild>
                <w:div w:id="301278446">
                  <w:marLeft w:val="0"/>
                  <w:marRight w:val="0"/>
                  <w:marTop w:val="0"/>
                  <w:marBottom w:val="0"/>
                  <w:divBdr>
                    <w:top w:val="none" w:sz="0" w:space="0" w:color="auto"/>
                    <w:left w:val="none" w:sz="0" w:space="0" w:color="auto"/>
                    <w:bottom w:val="none" w:sz="0" w:space="0" w:color="auto"/>
                    <w:right w:val="none" w:sz="0" w:space="0" w:color="auto"/>
                  </w:divBdr>
                  <w:divsChild>
                    <w:div w:id="10498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8488">
      <w:bodyDiv w:val="1"/>
      <w:marLeft w:val="0"/>
      <w:marRight w:val="0"/>
      <w:marTop w:val="0"/>
      <w:marBottom w:val="0"/>
      <w:divBdr>
        <w:top w:val="none" w:sz="0" w:space="0" w:color="auto"/>
        <w:left w:val="none" w:sz="0" w:space="0" w:color="auto"/>
        <w:bottom w:val="none" w:sz="0" w:space="0" w:color="auto"/>
        <w:right w:val="none" w:sz="0" w:space="0" w:color="auto"/>
      </w:divBdr>
      <w:divsChild>
        <w:div w:id="949749781">
          <w:marLeft w:val="0"/>
          <w:marRight w:val="0"/>
          <w:marTop w:val="0"/>
          <w:marBottom w:val="0"/>
          <w:divBdr>
            <w:top w:val="none" w:sz="0" w:space="0" w:color="auto"/>
            <w:left w:val="none" w:sz="0" w:space="0" w:color="auto"/>
            <w:bottom w:val="none" w:sz="0" w:space="0" w:color="auto"/>
            <w:right w:val="none" w:sz="0" w:space="0" w:color="auto"/>
          </w:divBdr>
          <w:divsChild>
            <w:div w:id="1516532245">
              <w:marLeft w:val="0"/>
              <w:marRight w:val="0"/>
              <w:marTop w:val="0"/>
              <w:marBottom w:val="0"/>
              <w:divBdr>
                <w:top w:val="none" w:sz="0" w:space="0" w:color="auto"/>
                <w:left w:val="none" w:sz="0" w:space="0" w:color="auto"/>
                <w:bottom w:val="none" w:sz="0" w:space="0" w:color="auto"/>
                <w:right w:val="none" w:sz="0" w:space="0" w:color="auto"/>
              </w:divBdr>
              <w:divsChild>
                <w:div w:id="1935896159">
                  <w:marLeft w:val="0"/>
                  <w:marRight w:val="0"/>
                  <w:marTop w:val="0"/>
                  <w:marBottom w:val="0"/>
                  <w:divBdr>
                    <w:top w:val="none" w:sz="0" w:space="0" w:color="auto"/>
                    <w:left w:val="none" w:sz="0" w:space="0" w:color="auto"/>
                    <w:bottom w:val="none" w:sz="0" w:space="0" w:color="auto"/>
                    <w:right w:val="none" w:sz="0" w:space="0" w:color="auto"/>
                  </w:divBdr>
                  <w:divsChild>
                    <w:div w:id="1168056472">
                      <w:marLeft w:val="0"/>
                      <w:marRight w:val="0"/>
                      <w:marTop w:val="0"/>
                      <w:marBottom w:val="0"/>
                      <w:divBdr>
                        <w:top w:val="none" w:sz="0" w:space="0" w:color="auto"/>
                        <w:left w:val="none" w:sz="0" w:space="0" w:color="auto"/>
                        <w:bottom w:val="none" w:sz="0" w:space="0" w:color="auto"/>
                        <w:right w:val="none" w:sz="0" w:space="0" w:color="auto"/>
                      </w:divBdr>
                      <w:divsChild>
                        <w:div w:id="4287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0566">
      <w:bodyDiv w:val="1"/>
      <w:marLeft w:val="0"/>
      <w:marRight w:val="0"/>
      <w:marTop w:val="0"/>
      <w:marBottom w:val="0"/>
      <w:divBdr>
        <w:top w:val="none" w:sz="0" w:space="0" w:color="auto"/>
        <w:left w:val="none" w:sz="0" w:space="0" w:color="auto"/>
        <w:bottom w:val="none" w:sz="0" w:space="0" w:color="auto"/>
        <w:right w:val="none" w:sz="0" w:space="0" w:color="auto"/>
      </w:divBdr>
      <w:divsChild>
        <w:div w:id="830831828">
          <w:marLeft w:val="0"/>
          <w:marRight w:val="0"/>
          <w:marTop w:val="0"/>
          <w:marBottom w:val="0"/>
          <w:divBdr>
            <w:top w:val="none" w:sz="0" w:space="0" w:color="auto"/>
            <w:left w:val="none" w:sz="0" w:space="0" w:color="auto"/>
            <w:bottom w:val="none" w:sz="0" w:space="0" w:color="auto"/>
            <w:right w:val="none" w:sz="0" w:space="0" w:color="auto"/>
          </w:divBdr>
          <w:divsChild>
            <w:div w:id="741875849">
              <w:marLeft w:val="0"/>
              <w:marRight w:val="0"/>
              <w:marTop w:val="0"/>
              <w:marBottom w:val="0"/>
              <w:divBdr>
                <w:top w:val="none" w:sz="0" w:space="0" w:color="auto"/>
                <w:left w:val="none" w:sz="0" w:space="0" w:color="auto"/>
                <w:bottom w:val="none" w:sz="0" w:space="0" w:color="auto"/>
                <w:right w:val="none" w:sz="0" w:space="0" w:color="auto"/>
              </w:divBdr>
              <w:divsChild>
                <w:div w:id="878861887">
                  <w:marLeft w:val="0"/>
                  <w:marRight w:val="0"/>
                  <w:marTop w:val="0"/>
                  <w:marBottom w:val="0"/>
                  <w:divBdr>
                    <w:top w:val="none" w:sz="0" w:space="0" w:color="auto"/>
                    <w:left w:val="none" w:sz="0" w:space="0" w:color="auto"/>
                    <w:bottom w:val="none" w:sz="0" w:space="0" w:color="auto"/>
                    <w:right w:val="none" w:sz="0" w:space="0" w:color="auto"/>
                  </w:divBdr>
                  <w:divsChild>
                    <w:div w:id="1916012506">
                      <w:marLeft w:val="0"/>
                      <w:marRight w:val="0"/>
                      <w:marTop w:val="0"/>
                      <w:marBottom w:val="0"/>
                      <w:divBdr>
                        <w:top w:val="none" w:sz="0" w:space="0" w:color="auto"/>
                        <w:left w:val="none" w:sz="0" w:space="0" w:color="auto"/>
                        <w:bottom w:val="none" w:sz="0" w:space="0" w:color="auto"/>
                        <w:right w:val="none" w:sz="0" w:space="0" w:color="auto"/>
                      </w:divBdr>
                      <w:divsChild>
                        <w:div w:id="1781758897">
                          <w:marLeft w:val="0"/>
                          <w:marRight w:val="0"/>
                          <w:marTop w:val="0"/>
                          <w:marBottom w:val="0"/>
                          <w:divBdr>
                            <w:top w:val="none" w:sz="0" w:space="0" w:color="auto"/>
                            <w:left w:val="none" w:sz="0" w:space="0" w:color="auto"/>
                            <w:bottom w:val="none" w:sz="0" w:space="0" w:color="auto"/>
                            <w:right w:val="none" w:sz="0" w:space="0" w:color="auto"/>
                          </w:divBdr>
                          <w:divsChild>
                            <w:div w:id="13781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7549">
      <w:bodyDiv w:val="1"/>
      <w:marLeft w:val="0"/>
      <w:marRight w:val="0"/>
      <w:marTop w:val="0"/>
      <w:marBottom w:val="0"/>
      <w:divBdr>
        <w:top w:val="none" w:sz="0" w:space="0" w:color="auto"/>
        <w:left w:val="none" w:sz="0" w:space="0" w:color="auto"/>
        <w:bottom w:val="none" w:sz="0" w:space="0" w:color="auto"/>
        <w:right w:val="none" w:sz="0" w:space="0" w:color="auto"/>
      </w:divBdr>
      <w:divsChild>
        <w:div w:id="1505172489">
          <w:marLeft w:val="0"/>
          <w:marRight w:val="0"/>
          <w:marTop w:val="0"/>
          <w:marBottom w:val="0"/>
          <w:divBdr>
            <w:top w:val="none" w:sz="0" w:space="0" w:color="auto"/>
            <w:left w:val="none" w:sz="0" w:space="0" w:color="auto"/>
            <w:bottom w:val="none" w:sz="0" w:space="0" w:color="auto"/>
            <w:right w:val="none" w:sz="0" w:space="0" w:color="auto"/>
          </w:divBdr>
          <w:divsChild>
            <w:div w:id="1975016420">
              <w:marLeft w:val="0"/>
              <w:marRight w:val="0"/>
              <w:marTop w:val="0"/>
              <w:marBottom w:val="0"/>
              <w:divBdr>
                <w:top w:val="none" w:sz="0" w:space="0" w:color="auto"/>
                <w:left w:val="none" w:sz="0" w:space="0" w:color="auto"/>
                <w:bottom w:val="none" w:sz="0" w:space="0" w:color="auto"/>
                <w:right w:val="none" w:sz="0" w:space="0" w:color="auto"/>
              </w:divBdr>
              <w:divsChild>
                <w:div w:id="1278413848">
                  <w:marLeft w:val="0"/>
                  <w:marRight w:val="0"/>
                  <w:marTop w:val="0"/>
                  <w:marBottom w:val="0"/>
                  <w:divBdr>
                    <w:top w:val="none" w:sz="0" w:space="0" w:color="auto"/>
                    <w:left w:val="none" w:sz="0" w:space="0" w:color="auto"/>
                    <w:bottom w:val="none" w:sz="0" w:space="0" w:color="auto"/>
                    <w:right w:val="none" w:sz="0" w:space="0" w:color="auto"/>
                  </w:divBdr>
                  <w:divsChild>
                    <w:div w:id="564612440">
                      <w:marLeft w:val="0"/>
                      <w:marRight w:val="0"/>
                      <w:marTop w:val="0"/>
                      <w:marBottom w:val="0"/>
                      <w:divBdr>
                        <w:top w:val="none" w:sz="0" w:space="0" w:color="auto"/>
                        <w:left w:val="none" w:sz="0" w:space="0" w:color="auto"/>
                        <w:bottom w:val="none" w:sz="0" w:space="0" w:color="auto"/>
                        <w:right w:val="none" w:sz="0" w:space="0" w:color="auto"/>
                      </w:divBdr>
                      <w:divsChild>
                        <w:div w:id="840193935">
                          <w:marLeft w:val="0"/>
                          <w:marRight w:val="0"/>
                          <w:marTop w:val="0"/>
                          <w:marBottom w:val="1200"/>
                          <w:divBdr>
                            <w:top w:val="none" w:sz="0" w:space="0" w:color="auto"/>
                            <w:left w:val="none" w:sz="0" w:space="0" w:color="auto"/>
                            <w:bottom w:val="none" w:sz="0" w:space="0" w:color="auto"/>
                            <w:right w:val="none" w:sz="0" w:space="0" w:color="auto"/>
                          </w:divBdr>
                          <w:divsChild>
                            <w:div w:id="984966669">
                              <w:marLeft w:val="0"/>
                              <w:marRight w:val="0"/>
                              <w:marTop w:val="0"/>
                              <w:marBottom w:val="0"/>
                              <w:divBdr>
                                <w:top w:val="none" w:sz="0" w:space="0" w:color="auto"/>
                                <w:left w:val="none" w:sz="0" w:space="0" w:color="auto"/>
                                <w:bottom w:val="none" w:sz="0" w:space="0" w:color="auto"/>
                                <w:right w:val="none" w:sz="0" w:space="0" w:color="auto"/>
                              </w:divBdr>
                              <w:divsChild>
                                <w:div w:id="629477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704105">
      <w:bodyDiv w:val="1"/>
      <w:marLeft w:val="0"/>
      <w:marRight w:val="0"/>
      <w:marTop w:val="0"/>
      <w:marBottom w:val="0"/>
      <w:divBdr>
        <w:top w:val="none" w:sz="0" w:space="0" w:color="auto"/>
        <w:left w:val="none" w:sz="0" w:space="0" w:color="auto"/>
        <w:bottom w:val="none" w:sz="0" w:space="0" w:color="auto"/>
        <w:right w:val="none" w:sz="0" w:space="0" w:color="auto"/>
      </w:divBdr>
      <w:divsChild>
        <w:div w:id="250239256">
          <w:marLeft w:val="0"/>
          <w:marRight w:val="0"/>
          <w:marTop w:val="0"/>
          <w:marBottom w:val="0"/>
          <w:divBdr>
            <w:top w:val="none" w:sz="0" w:space="0" w:color="auto"/>
            <w:left w:val="none" w:sz="0" w:space="0" w:color="auto"/>
            <w:bottom w:val="none" w:sz="0" w:space="0" w:color="auto"/>
            <w:right w:val="none" w:sz="0" w:space="0" w:color="auto"/>
          </w:divBdr>
          <w:divsChild>
            <w:div w:id="19678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6912">
      <w:bodyDiv w:val="1"/>
      <w:marLeft w:val="0"/>
      <w:marRight w:val="0"/>
      <w:marTop w:val="0"/>
      <w:marBottom w:val="0"/>
      <w:divBdr>
        <w:top w:val="none" w:sz="0" w:space="0" w:color="auto"/>
        <w:left w:val="none" w:sz="0" w:space="0" w:color="auto"/>
        <w:bottom w:val="none" w:sz="0" w:space="0" w:color="auto"/>
        <w:right w:val="none" w:sz="0" w:space="0" w:color="auto"/>
      </w:divBdr>
      <w:divsChild>
        <w:div w:id="690105441">
          <w:marLeft w:val="0"/>
          <w:marRight w:val="0"/>
          <w:marTop w:val="0"/>
          <w:marBottom w:val="0"/>
          <w:divBdr>
            <w:top w:val="none" w:sz="0" w:space="0" w:color="auto"/>
            <w:left w:val="none" w:sz="0" w:space="0" w:color="auto"/>
            <w:bottom w:val="none" w:sz="0" w:space="0" w:color="auto"/>
            <w:right w:val="none" w:sz="0" w:space="0" w:color="auto"/>
          </w:divBdr>
          <w:divsChild>
            <w:div w:id="494758093">
              <w:marLeft w:val="0"/>
              <w:marRight w:val="0"/>
              <w:marTop w:val="0"/>
              <w:marBottom w:val="0"/>
              <w:divBdr>
                <w:top w:val="none" w:sz="0" w:space="0" w:color="auto"/>
                <w:left w:val="none" w:sz="0" w:space="0" w:color="auto"/>
                <w:bottom w:val="none" w:sz="0" w:space="0" w:color="auto"/>
                <w:right w:val="none" w:sz="0" w:space="0" w:color="auto"/>
              </w:divBdr>
              <w:divsChild>
                <w:div w:id="433938619">
                  <w:marLeft w:val="0"/>
                  <w:marRight w:val="0"/>
                  <w:marTop w:val="0"/>
                  <w:marBottom w:val="0"/>
                  <w:divBdr>
                    <w:top w:val="none" w:sz="0" w:space="0" w:color="auto"/>
                    <w:left w:val="none" w:sz="0" w:space="0" w:color="auto"/>
                    <w:bottom w:val="none" w:sz="0" w:space="0" w:color="auto"/>
                    <w:right w:val="none" w:sz="0" w:space="0" w:color="auto"/>
                  </w:divBdr>
                  <w:divsChild>
                    <w:div w:id="2070153637">
                      <w:marLeft w:val="0"/>
                      <w:marRight w:val="0"/>
                      <w:marTop w:val="0"/>
                      <w:marBottom w:val="0"/>
                      <w:divBdr>
                        <w:top w:val="none" w:sz="0" w:space="0" w:color="auto"/>
                        <w:left w:val="none" w:sz="0" w:space="0" w:color="auto"/>
                        <w:bottom w:val="none" w:sz="0" w:space="0" w:color="auto"/>
                        <w:right w:val="none" w:sz="0" w:space="0" w:color="auto"/>
                      </w:divBdr>
                      <w:divsChild>
                        <w:div w:id="623846135">
                          <w:marLeft w:val="0"/>
                          <w:marRight w:val="0"/>
                          <w:marTop w:val="0"/>
                          <w:marBottom w:val="1200"/>
                          <w:divBdr>
                            <w:top w:val="none" w:sz="0" w:space="0" w:color="auto"/>
                            <w:left w:val="none" w:sz="0" w:space="0" w:color="auto"/>
                            <w:bottom w:val="none" w:sz="0" w:space="0" w:color="auto"/>
                            <w:right w:val="none" w:sz="0" w:space="0" w:color="auto"/>
                          </w:divBdr>
                          <w:divsChild>
                            <w:div w:id="682708735">
                              <w:marLeft w:val="0"/>
                              <w:marRight w:val="0"/>
                              <w:marTop w:val="0"/>
                              <w:marBottom w:val="0"/>
                              <w:divBdr>
                                <w:top w:val="none" w:sz="0" w:space="0" w:color="auto"/>
                                <w:left w:val="none" w:sz="0" w:space="0" w:color="auto"/>
                                <w:bottom w:val="none" w:sz="0" w:space="0" w:color="auto"/>
                                <w:right w:val="none" w:sz="0" w:space="0" w:color="auto"/>
                              </w:divBdr>
                              <w:divsChild>
                                <w:div w:id="2070640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640136">
      <w:bodyDiv w:val="1"/>
      <w:marLeft w:val="0"/>
      <w:marRight w:val="0"/>
      <w:marTop w:val="0"/>
      <w:marBottom w:val="0"/>
      <w:divBdr>
        <w:top w:val="none" w:sz="0" w:space="0" w:color="auto"/>
        <w:left w:val="none" w:sz="0" w:space="0" w:color="auto"/>
        <w:bottom w:val="none" w:sz="0" w:space="0" w:color="auto"/>
        <w:right w:val="none" w:sz="0" w:space="0" w:color="auto"/>
      </w:divBdr>
      <w:divsChild>
        <w:div w:id="1007052141">
          <w:marLeft w:val="0"/>
          <w:marRight w:val="0"/>
          <w:marTop w:val="0"/>
          <w:marBottom w:val="0"/>
          <w:divBdr>
            <w:top w:val="none" w:sz="0" w:space="0" w:color="auto"/>
            <w:left w:val="none" w:sz="0" w:space="0" w:color="auto"/>
            <w:bottom w:val="none" w:sz="0" w:space="0" w:color="auto"/>
            <w:right w:val="none" w:sz="0" w:space="0" w:color="auto"/>
          </w:divBdr>
          <w:divsChild>
            <w:div w:id="1018583268">
              <w:marLeft w:val="0"/>
              <w:marRight w:val="0"/>
              <w:marTop w:val="0"/>
              <w:marBottom w:val="0"/>
              <w:divBdr>
                <w:top w:val="none" w:sz="0" w:space="0" w:color="auto"/>
                <w:left w:val="none" w:sz="0" w:space="0" w:color="auto"/>
                <w:bottom w:val="none" w:sz="0" w:space="0" w:color="auto"/>
                <w:right w:val="none" w:sz="0" w:space="0" w:color="auto"/>
              </w:divBdr>
              <w:divsChild>
                <w:div w:id="17833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3702">
      <w:bodyDiv w:val="1"/>
      <w:marLeft w:val="0"/>
      <w:marRight w:val="0"/>
      <w:marTop w:val="0"/>
      <w:marBottom w:val="0"/>
      <w:divBdr>
        <w:top w:val="none" w:sz="0" w:space="0" w:color="auto"/>
        <w:left w:val="none" w:sz="0" w:space="0" w:color="auto"/>
        <w:bottom w:val="none" w:sz="0" w:space="0" w:color="auto"/>
        <w:right w:val="none" w:sz="0" w:space="0" w:color="auto"/>
      </w:divBdr>
      <w:divsChild>
        <w:div w:id="1988322375">
          <w:marLeft w:val="0"/>
          <w:marRight w:val="0"/>
          <w:marTop w:val="0"/>
          <w:marBottom w:val="0"/>
          <w:divBdr>
            <w:top w:val="none" w:sz="0" w:space="0" w:color="auto"/>
            <w:left w:val="none" w:sz="0" w:space="0" w:color="auto"/>
            <w:bottom w:val="none" w:sz="0" w:space="0" w:color="auto"/>
            <w:right w:val="none" w:sz="0" w:space="0" w:color="auto"/>
          </w:divBdr>
          <w:divsChild>
            <w:div w:id="813638675">
              <w:marLeft w:val="0"/>
              <w:marRight w:val="0"/>
              <w:marTop w:val="0"/>
              <w:marBottom w:val="0"/>
              <w:divBdr>
                <w:top w:val="none" w:sz="0" w:space="0" w:color="auto"/>
                <w:left w:val="none" w:sz="0" w:space="0" w:color="auto"/>
                <w:bottom w:val="none" w:sz="0" w:space="0" w:color="auto"/>
                <w:right w:val="none" w:sz="0" w:space="0" w:color="auto"/>
              </w:divBdr>
              <w:divsChild>
                <w:div w:id="1405179314">
                  <w:marLeft w:val="0"/>
                  <w:marRight w:val="0"/>
                  <w:marTop w:val="0"/>
                  <w:marBottom w:val="0"/>
                  <w:divBdr>
                    <w:top w:val="none" w:sz="0" w:space="0" w:color="auto"/>
                    <w:left w:val="none" w:sz="0" w:space="0" w:color="auto"/>
                    <w:bottom w:val="none" w:sz="0" w:space="0" w:color="auto"/>
                    <w:right w:val="none" w:sz="0" w:space="0" w:color="auto"/>
                  </w:divBdr>
                  <w:divsChild>
                    <w:div w:id="861555102">
                      <w:marLeft w:val="0"/>
                      <w:marRight w:val="0"/>
                      <w:marTop w:val="0"/>
                      <w:marBottom w:val="0"/>
                      <w:divBdr>
                        <w:top w:val="none" w:sz="0" w:space="0" w:color="auto"/>
                        <w:left w:val="none" w:sz="0" w:space="0" w:color="auto"/>
                        <w:bottom w:val="none" w:sz="0" w:space="0" w:color="auto"/>
                        <w:right w:val="none" w:sz="0" w:space="0" w:color="auto"/>
                      </w:divBdr>
                      <w:divsChild>
                        <w:div w:id="210726120">
                          <w:marLeft w:val="0"/>
                          <w:marRight w:val="0"/>
                          <w:marTop w:val="0"/>
                          <w:marBottom w:val="0"/>
                          <w:divBdr>
                            <w:top w:val="none" w:sz="0" w:space="0" w:color="auto"/>
                            <w:left w:val="none" w:sz="0" w:space="0" w:color="auto"/>
                            <w:bottom w:val="none" w:sz="0" w:space="0" w:color="auto"/>
                            <w:right w:val="none" w:sz="0" w:space="0" w:color="auto"/>
                          </w:divBdr>
                          <w:divsChild>
                            <w:div w:id="1740442482">
                              <w:marLeft w:val="0"/>
                              <w:marRight w:val="0"/>
                              <w:marTop w:val="0"/>
                              <w:marBottom w:val="0"/>
                              <w:divBdr>
                                <w:top w:val="none" w:sz="0" w:space="0" w:color="auto"/>
                                <w:left w:val="none" w:sz="0" w:space="0" w:color="auto"/>
                                <w:bottom w:val="none" w:sz="0" w:space="0" w:color="auto"/>
                                <w:right w:val="none" w:sz="0" w:space="0" w:color="auto"/>
                              </w:divBdr>
                              <w:divsChild>
                                <w:div w:id="362363764">
                                  <w:marLeft w:val="0"/>
                                  <w:marRight w:val="0"/>
                                  <w:marTop w:val="0"/>
                                  <w:marBottom w:val="0"/>
                                  <w:divBdr>
                                    <w:top w:val="none" w:sz="0" w:space="0" w:color="auto"/>
                                    <w:left w:val="none" w:sz="0" w:space="0" w:color="auto"/>
                                    <w:bottom w:val="none" w:sz="0" w:space="0" w:color="auto"/>
                                    <w:right w:val="none" w:sz="0" w:space="0" w:color="auto"/>
                                  </w:divBdr>
                                  <w:divsChild>
                                    <w:div w:id="1190292548">
                                      <w:marLeft w:val="0"/>
                                      <w:marRight w:val="0"/>
                                      <w:marTop w:val="0"/>
                                      <w:marBottom w:val="0"/>
                                      <w:divBdr>
                                        <w:top w:val="none" w:sz="0" w:space="0" w:color="auto"/>
                                        <w:left w:val="none" w:sz="0" w:space="0" w:color="auto"/>
                                        <w:bottom w:val="none" w:sz="0" w:space="0" w:color="auto"/>
                                        <w:right w:val="none" w:sz="0" w:space="0" w:color="auto"/>
                                      </w:divBdr>
                                      <w:divsChild>
                                        <w:div w:id="20044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734710">
      <w:bodyDiv w:val="1"/>
      <w:marLeft w:val="0"/>
      <w:marRight w:val="0"/>
      <w:marTop w:val="0"/>
      <w:marBottom w:val="0"/>
      <w:divBdr>
        <w:top w:val="none" w:sz="0" w:space="0" w:color="auto"/>
        <w:left w:val="none" w:sz="0" w:space="0" w:color="auto"/>
        <w:bottom w:val="none" w:sz="0" w:space="0" w:color="auto"/>
        <w:right w:val="none" w:sz="0" w:space="0" w:color="auto"/>
      </w:divBdr>
      <w:divsChild>
        <w:div w:id="2125419510">
          <w:marLeft w:val="0"/>
          <w:marRight w:val="0"/>
          <w:marTop w:val="300"/>
          <w:marBottom w:val="300"/>
          <w:divBdr>
            <w:top w:val="none" w:sz="0" w:space="0" w:color="auto"/>
            <w:left w:val="none" w:sz="0" w:space="0" w:color="auto"/>
            <w:bottom w:val="none" w:sz="0" w:space="0" w:color="auto"/>
            <w:right w:val="none" w:sz="0" w:space="0" w:color="auto"/>
          </w:divBdr>
        </w:div>
      </w:divsChild>
    </w:div>
    <w:div w:id="694845184">
      <w:bodyDiv w:val="1"/>
      <w:marLeft w:val="0"/>
      <w:marRight w:val="0"/>
      <w:marTop w:val="0"/>
      <w:marBottom w:val="0"/>
      <w:divBdr>
        <w:top w:val="none" w:sz="0" w:space="0" w:color="auto"/>
        <w:left w:val="none" w:sz="0" w:space="0" w:color="auto"/>
        <w:bottom w:val="none" w:sz="0" w:space="0" w:color="auto"/>
        <w:right w:val="none" w:sz="0" w:space="0" w:color="auto"/>
      </w:divBdr>
      <w:divsChild>
        <w:div w:id="1162113763">
          <w:marLeft w:val="0"/>
          <w:marRight w:val="0"/>
          <w:marTop w:val="0"/>
          <w:marBottom w:val="0"/>
          <w:divBdr>
            <w:top w:val="none" w:sz="0" w:space="0" w:color="auto"/>
            <w:left w:val="none" w:sz="0" w:space="0" w:color="auto"/>
            <w:bottom w:val="none" w:sz="0" w:space="0" w:color="auto"/>
            <w:right w:val="none" w:sz="0" w:space="0" w:color="auto"/>
          </w:divBdr>
          <w:divsChild>
            <w:div w:id="1454440456">
              <w:marLeft w:val="0"/>
              <w:marRight w:val="0"/>
              <w:marTop w:val="0"/>
              <w:marBottom w:val="0"/>
              <w:divBdr>
                <w:top w:val="none" w:sz="0" w:space="0" w:color="auto"/>
                <w:left w:val="none" w:sz="0" w:space="0" w:color="auto"/>
                <w:bottom w:val="none" w:sz="0" w:space="0" w:color="auto"/>
                <w:right w:val="none" w:sz="0" w:space="0" w:color="auto"/>
              </w:divBdr>
              <w:divsChild>
                <w:div w:id="482891401">
                  <w:marLeft w:val="0"/>
                  <w:marRight w:val="0"/>
                  <w:marTop w:val="0"/>
                  <w:marBottom w:val="0"/>
                  <w:divBdr>
                    <w:top w:val="none" w:sz="0" w:space="0" w:color="auto"/>
                    <w:left w:val="none" w:sz="0" w:space="0" w:color="auto"/>
                    <w:bottom w:val="none" w:sz="0" w:space="0" w:color="auto"/>
                    <w:right w:val="none" w:sz="0" w:space="0" w:color="auto"/>
                  </w:divBdr>
                  <w:divsChild>
                    <w:div w:id="640579520">
                      <w:marLeft w:val="0"/>
                      <w:marRight w:val="0"/>
                      <w:marTop w:val="0"/>
                      <w:marBottom w:val="0"/>
                      <w:divBdr>
                        <w:top w:val="none" w:sz="0" w:space="0" w:color="auto"/>
                        <w:left w:val="none" w:sz="0" w:space="0" w:color="auto"/>
                        <w:bottom w:val="none" w:sz="0" w:space="0" w:color="auto"/>
                        <w:right w:val="none" w:sz="0" w:space="0" w:color="auto"/>
                      </w:divBdr>
                      <w:divsChild>
                        <w:div w:id="450244812">
                          <w:marLeft w:val="0"/>
                          <w:marRight w:val="0"/>
                          <w:marTop w:val="0"/>
                          <w:marBottom w:val="0"/>
                          <w:divBdr>
                            <w:top w:val="none" w:sz="0" w:space="0" w:color="auto"/>
                            <w:left w:val="none" w:sz="0" w:space="0" w:color="auto"/>
                            <w:bottom w:val="none" w:sz="0" w:space="0" w:color="auto"/>
                            <w:right w:val="none" w:sz="0" w:space="0" w:color="auto"/>
                          </w:divBdr>
                          <w:divsChild>
                            <w:div w:id="492338556">
                              <w:marLeft w:val="0"/>
                              <w:marRight w:val="0"/>
                              <w:marTop w:val="0"/>
                              <w:marBottom w:val="0"/>
                              <w:divBdr>
                                <w:top w:val="none" w:sz="0" w:space="0" w:color="auto"/>
                                <w:left w:val="none" w:sz="0" w:space="0" w:color="auto"/>
                                <w:bottom w:val="none" w:sz="0" w:space="0" w:color="auto"/>
                                <w:right w:val="none" w:sz="0" w:space="0" w:color="auto"/>
                              </w:divBdr>
                              <w:divsChild>
                                <w:div w:id="308482937">
                                  <w:marLeft w:val="0"/>
                                  <w:marRight w:val="0"/>
                                  <w:marTop w:val="0"/>
                                  <w:marBottom w:val="0"/>
                                  <w:divBdr>
                                    <w:top w:val="none" w:sz="0" w:space="0" w:color="auto"/>
                                    <w:left w:val="none" w:sz="0" w:space="0" w:color="auto"/>
                                    <w:bottom w:val="none" w:sz="0" w:space="0" w:color="auto"/>
                                    <w:right w:val="none" w:sz="0" w:space="0" w:color="auto"/>
                                  </w:divBdr>
                                  <w:divsChild>
                                    <w:div w:id="2057388961">
                                      <w:marLeft w:val="0"/>
                                      <w:marRight w:val="0"/>
                                      <w:marTop w:val="0"/>
                                      <w:marBottom w:val="0"/>
                                      <w:divBdr>
                                        <w:top w:val="none" w:sz="0" w:space="0" w:color="auto"/>
                                        <w:left w:val="none" w:sz="0" w:space="0" w:color="auto"/>
                                        <w:bottom w:val="none" w:sz="0" w:space="0" w:color="auto"/>
                                        <w:right w:val="none" w:sz="0" w:space="0" w:color="auto"/>
                                      </w:divBdr>
                                      <w:divsChild>
                                        <w:div w:id="1666474361">
                                          <w:marLeft w:val="0"/>
                                          <w:marRight w:val="0"/>
                                          <w:marTop w:val="0"/>
                                          <w:marBottom w:val="0"/>
                                          <w:divBdr>
                                            <w:top w:val="none" w:sz="0" w:space="0" w:color="auto"/>
                                            <w:left w:val="none" w:sz="0" w:space="0" w:color="auto"/>
                                            <w:bottom w:val="none" w:sz="0" w:space="0" w:color="auto"/>
                                            <w:right w:val="none" w:sz="0" w:space="0" w:color="auto"/>
                                          </w:divBdr>
                                          <w:divsChild>
                                            <w:div w:id="12586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72915">
      <w:bodyDiv w:val="1"/>
      <w:marLeft w:val="0"/>
      <w:marRight w:val="0"/>
      <w:marTop w:val="0"/>
      <w:marBottom w:val="0"/>
      <w:divBdr>
        <w:top w:val="none" w:sz="0" w:space="0" w:color="auto"/>
        <w:left w:val="none" w:sz="0" w:space="0" w:color="auto"/>
        <w:bottom w:val="none" w:sz="0" w:space="0" w:color="auto"/>
        <w:right w:val="none" w:sz="0" w:space="0" w:color="auto"/>
      </w:divBdr>
      <w:divsChild>
        <w:div w:id="1042175777">
          <w:marLeft w:val="0"/>
          <w:marRight w:val="0"/>
          <w:marTop w:val="180"/>
          <w:marBottom w:val="150"/>
          <w:divBdr>
            <w:top w:val="none" w:sz="0" w:space="0" w:color="auto"/>
            <w:left w:val="none" w:sz="0" w:space="0" w:color="auto"/>
            <w:bottom w:val="none" w:sz="0" w:space="0" w:color="auto"/>
            <w:right w:val="none" w:sz="0" w:space="0" w:color="auto"/>
          </w:divBdr>
          <w:divsChild>
            <w:div w:id="11812365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74253043">
      <w:bodyDiv w:val="1"/>
      <w:marLeft w:val="0"/>
      <w:marRight w:val="0"/>
      <w:marTop w:val="0"/>
      <w:marBottom w:val="0"/>
      <w:divBdr>
        <w:top w:val="none" w:sz="0" w:space="0" w:color="auto"/>
        <w:left w:val="none" w:sz="0" w:space="0" w:color="auto"/>
        <w:bottom w:val="none" w:sz="0" w:space="0" w:color="auto"/>
        <w:right w:val="none" w:sz="0" w:space="0" w:color="auto"/>
      </w:divBdr>
      <w:divsChild>
        <w:div w:id="243078670">
          <w:marLeft w:val="0"/>
          <w:marRight w:val="0"/>
          <w:marTop w:val="0"/>
          <w:marBottom w:val="0"/>
          <w:divBdr>
            <w:top w:val="none" w:sz="0" w:space="0" w:color="auto"/>
            <w:left w:val="none" w:sz="0" w:space="0" w:color="auto"/>
            <w:bottom w:val="none" w:sz="0" w:space="0" w:color="auto"/>
            <w:right w:val="none" w:sz="0" w:space="0" w:color="auto"/>
          </w:divBdr>
        </w:div>
      </w:divsChild>
    </w:div>
    <w:div w:id="83198729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51">
          <w:marLeft w:val="0"/>
          <w:marRight w:val="0"/>
          <w:marTop w:val="0"/>
          <w:marBottom w:val="0"/>
          <w:divBdr>
            <w:top w:val="none" w:sz="0" w:space="0" w:color="auto"/>
            <w:left w:val="none" w:sz="0" w:space="0" w:color="auto"/>
            <w:bottom w:val="none" w:sz="0" w:space="0" w:color="auto"/>
            <w:right w:val="none" w:sz="0" w:space="0" w:color="auto"/>
          </w:divBdr>
          <w:divsChild>
            <w:div w:id="2089420489">
              <w:marLeft w:val="0"/>
              <w:marRight w:val="0"/>
              <w:marTop w:val="0"/>
              <w:marBottom w:val="0"/>
              <w:divBdr>
                <w:top w:val="none" w:sz="0" w:space="0" w:color="auto"/>
                <w:left w:val="none" w:sz="0" w:space="0" w:color="auto"/>
                <w:bottom w:val="none" w:sz="0" w:space="0" w:color="auto"/>
                <w:right w:val="none" w:sz="0" w:space="0" w:color="auto"/>
              </w:divBdr>
              <w:divsChild>
                <w:div w:id="171267361">
                  <w:marLeft w:val="0"/>
                  <w:marRight w:val="0"/>
                  <w:marTop w:val="0"/>
                  <w:marBottom w:val="0"/>
                  <w:divBdr>
                    <w:top w:val="none" w:sz="0" w:space="0" w:color="auto"/>
                    <w:left w:val="none" w:sz="0" w:space="0" w:color="auto"/>
                    <w:bottom w:val="none" w:sz="0" w:space="0" w:color="auto"/>
                    <w:right w:val="none" w:sz="0" w:space="0" w:color="auto"/>
                  </w:divBdr>
                  <w:divsChild>
                    <w:div w:id="360087518">
                      <w:marLeft w:val="0"/>
                      <w:marRight w:val="0"/>
                      <w:marTop w:val="0"/>
                      <w:marBottom w:val="0"/>
                      <w:divBdr>
                        <w:top w:val="none" w:sz="0" w:space="0" w:color="auto"/>
                        <w:left w:val="none" w:sz="0" w:space="0" w:color="auto"/>
                        <w:bottom w:val="none" w:sz="0" w:space="0" w:color="auto"/>
                        <w:right w:val="none" w:sz="0" w:space="0" w:color="auto"/>
                      </w:divBdr>
                      <w:divsChild>
                        <w:div w:id="138425245">
                          <w:marLeft w:val="0"/>
                          <w:marRight w:val="0"/>
                          <w:marTop w:val="0"/>
                          <w:marBottom w:val="0"/>
                          <w:divBdr>
                            <w:top w:val="none" w:sz="0" w:space="0" w:color="auto"/>
                            <w:left w:val="none" w:sz="0" w:space="0" w:color="auto"/>
                            <w:bottom w:val="none" w:sz="0" w:space="0" w:color="auto"/>
                            <w:right w:val="none" w:sz="0" w:space="0" w:color="auto"/>
                          </w:divBdr>
                          <w:divsChild>
                            <w:div w:id="518811739">
                              <w:marLeft w:val="-225"/>
                              <w:marRight w:val="-225"/>
                              <w:marTop w:val="0"/>
                              <w:marBottom w:val="0"/>
                              <w:divBdr>
                                <w:top w:val="none" w:sz="0" w:space="0" w:color="auto"/>
                                <w:left w:val="none" w:sz="0" w:space="0" w:color="auto"/>
                                <w:bottom w:val="none" w:sz="0" w:space="0" w:color="auto"/>
                                <w:right w:val="none" w:sz="0" w:space="0" w:color="auto"/>
                              </w:divBdr>
                              <w:divsChild>
                                <w:div w:id="372189998">
                                  <w:marLeft w:val="0"/>
                                  <w:marRight w:val="0"/>
                                  <w:marTop w:val="0"/>
                                  <w:marBottom w:val="1200"/>
                                  <w:divBdr>
                                    <w:top w:val="none" w:sz="0" w:space="0" w:color="auto"/>
                                    <w:left w:val="none" w:sz="0" w:space="0" w:color="auto"/>
                                    <w:bottom w:val="none" w:sz="0" w:space="0" w:color="auto"/>
                                    <w:right w:val="none" w:sz="0" w:space="0" w:color="auto"/>
                                  </w:divBdr>
                                  <w:divsChild>
                                    <w:div w:id="1322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477978">
      <w:bodyDiv w:val="1"/>
      <w:marLeft w:val="0"/>
      <w:marRight w:val="0"/>
      <w:marTop w:val="0"/>
      <w:marBottom w:val="0"/>
      <w:divBdr>
        <w:top w:val="none" w:sz="0" w:space="0" w:color="auto"/>
        <w:left w:val="none" w:sz="0" w:space="0" w:color="auto"/>
        <w:bottom w:val="none" w:sz="0" w:space="0" w:color="auto"/>
        <w:right w:val="none" w:sz="0" w:space="0" w:color="auto"/>
      </w:divBdr>
      <w:divsChild>
        <w:div w:id="942760184">
          <w:marLeft w:val="0"/>
          <w:marRight w:val="0"/>
          <w:marTop w:val="0"/>
          <w:marBottom w:val="0"/>
          <w:divBdr>
            <w:top w:val="none" w:sz="0" w:space="0" w:color="auto"/>
            <w:left w:val="none" w:sz="0" w:space="0" w:color="auto"/>
            <w:bottom w:val="none" w:sz="0" w:space="0" w:color="auto"/>
            <w:right w:val="none" w:sz="0" w:space="0" w:color="auto"/>
          </w:divBdr>
          <w:divsChild>
            <w:div w:id="124003976">
              <w:marLeft w:val="0"/>
              <w:marRight w:val="0"/>
              <w:marTop w:val="0"/>
              <w:marBottom w:val="0"/>
              <w:divBdr>
                <w:top w:val="none" w:sz="0" w:space="0" w:color="auto"/>
                <w:left w:val="none" w:sz="0" w:space="0" w:color="auto"/>
                <w:bottom w:val="none" w:sz="0" w:space="0" w:color="auto"/>
                <w:right w:val="none" w:sz="0" w:space="0" w:color="auto"/>
              </w:divBdr>
              <w:divsChild>
                <w:div w:id="2035614727">
                  <w:marLeft w:val="0"/>
                  <w:marRight w:val="0"/>
                  <w:marTop w:val="0"/>
                  <w:marBottom w:val="0"/>
                  <w:divBdr>
                    <w:top w:val="none" w:sz="0" w:space="0" w:color="auto"/>
                    <w:left w:val="none" w:sz="0" w:space="0" w:color="auto"/>
                    <w:bottom w:val="none" w:sz="0" w:space="0" w:color="auto"/>
                    <w:right w:val="none" w:sz="0" w:space="0" w:color="auto"/>
                  </w:divBdr>
                  <w:divsChild>
                    <w:div w:id="479663562">
                      <w:marLeft w:val="0"/>
                      <w:marRight w:val="0"/>
                      <w:marTop w:val="0"/>
                      <w:marBottom w:val="0"/>
                      <w:divBdr>
                        <w:top w:val="none" w:sz="0" w:space="0" w:color="auto"/>
                        <w:left w:val="none" w:sz="0" w:space="0" w:color="auto"/>
                        <w:bottom w:val="none" w:sz="0" w:space="0" w:color="auto"/>
                        <w:right w:val="none" w:sz="0" w:space="0" w:color="auto"/>
                      </w:divBdr>
                      <w:divsChild>
                        <w:div w:id="543493402">
                          <w:marLeft w:val="0"/>
                          <w:marRight w:val="0"/>
                          <w:marTop w:val="0"/>
                          <w:marBottom w:val="1200"/>
                          <w:divBdr>
                            <w:top w:val="none" w:sz="0" w:space="0" w:color="auto"/>
                            <w:left w:val="none" w:sz="0" w:space="0" w:color="auto"/>
                            <w:bottom w:val="none" w:sz="0" w:space="0" w:color="auto"/>
                            <w:right w:val="none" w:sz="0" w:space="0" w:color="auto"/>
                          </w:divBdr>
                          <w:divsChild>
                            <w:div w:id="1702320992">
                              <w:marLeft w:val="0"/>
                              <w:marRight w:val="0"/>
                              <w:marTop w:val="0"/>
                              <w:marBottom w:val="0"/>
                              <w:divBdr>
                                <w:top w:val="none" w:sz="0" w:space="0" w:color="auto"/>
                                <w:left w:val="none" w:sz="0" w:space="0" w:color="auto"/>
                                <w:bottom w:val="none" w:sz="0" w:space="0" w:color="auto"/>
                                <w:right w:val="none" w:sz="0" w:space="0" w:color="auto"/>
                              </w:divBdr>
                              <w:divsChild>
                                <w:div w:id="14136949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346056">
      <w:bodyDiv w:val="1"/>
      <w:marLeft w:val="0"/>
      <w:marRight w:val="0"/>
      <w:marTop w:val="0"/>
      <w:marBottom w:val="0"/>
      <w:divBdr>
        <w:top w:val="single" w:sz="2" w:space="0" w:color="000000"/>
        <w:left w:val="none" w:sz="0" w:space="0" w:color="auto"/>
        <w:bottom w:val="none" w:sz="0" w:space="0" w:color="auto"/>
        <w:right w:val="none" w:sz="0" w:space="0" w:color="auto"/>
      </w:divBdr>
      <w:divsChild>
        <w:div w:id="2090302127">
          <w:marLeft w:val="0"/>
          <w:marRight w:val="0"/>
          <w:marTop w:val="0"/>
          <w:marBottom w:val="0"/>
          <w:divBdr>
            <w:top w:val="none" w:sz="0" w:space="0" w:color="auto"/>
            <w:left w:val="none" w:sz="0" w:space="0" w:color="auto"/>
            <w:bottom w:val="none" w:sz="0" w:space="0" w:color="auto"/>
            <w:right w:val="none" w:sz="0" w:space="0" w:color="auto"/>
          </w:divBdr>
          <w:divsChild>
            <w:div w:id="1749112491">
              <w:marLeft w:val="0"/>
              <w:marRight w:val="0"/>
              <w:marTop w:val="0"/>
              <w:marBottom w:val="0"/>
              <w:divBdr>
                <w:top w:val="none" w:sz="0" w:space="0" w:color="auto"/>
                <w:left w:val="none" w:sz="0" w:space="0" w:color="auto"/>
                <w:bottom w:val="none" w:sz="0" w:space="0" w:color="auto"/>
                <w:right w:val="none" w:sz="0" w:space="0" w:color="auto"/>
              </w:divBdr>
              <w:divsChild>
                <w:div w:id="430442552">
                  <w:marLeft w:val="0"/>
                  <w:marRight w:val="0"/>
                  <w:marTop w:val="0"/>
                  <w:marBottom w:val="0"/>
                  <w:divBdr>
                    <w:top w:val="none" w:sz="0" w:space="0" w:color="auto"/>
                    <w:left w:val="none" w:sz="0" w:space="0" w:color="auto"/>
                    <w:bottom w:val="none" w:sz="0" w:space="0" w:color="auto"/>
                    <w:right w:val="none" w:sz="0" w:space="0" w:color="auto"/>
                  </w:divBdr>
                  <w:divsChild>
                    <w:div w:id="252788094">
                      <w:marLeft w:val="0"/>
                      <w:marRight w:val="0"/>
                      <w:marTop w:val="0"/>
                      <w:marBottom w:val="0"/>
                      <w:divBdr>
                        <w:top w:val="none" w:sz="0" w:space="0" w:color="auto"/>
                        <w:left w:val="none" w:sz="0" w:space="0" w:color="auto"/>
                        <w:bottom w:val="none" w:sz="0" w:space="0" w:color="auto"/>
                        <w:right w:val="none" w:sz="0" w:space="0" w:color="auto"/>
                      </w:divBdr>
                      <w:divsChild>
                        <w:div w:id="1348217489">
                          <w:marLeft w:val="0"/>
                          <w:marRight w:val="0"/>
                          <w:marTop w:val="0"/>
                          <w:marBottom w:val="0"/>
                          <w:divBdr>
                            <w:top w:val="none" w:sz="0" w:space="0" w:color="auto"/>
                            <w:left w:val="none" w:sz="0" w:space="0" w:color="auto"/>
                            <w:bottom w:val="none" w:sz="0" w:space="0" w:color="auto"/>
                            <w:right w:val="none" w:sz="0" w:space="0" w:color="auto"/>
                          </w:divBdr>
                          <w:divsChild>
                            <w:div w:id="515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074805">
      <w:bodyDiv w:val="1"/>
      <w:marLeft w:val="0"/>
      <w:marRight w:val="0"/>
      <w:marTop w:val="0"/>
      <w:marBottom w:val="0"/>
      <w:divBdr>
        <w:top w:val="none" w:sz="0" w:space="0" w:color="auto"/>
        <w:left w:val="none" w:sz="0" w:space="0" w:color="auto"/>
        <w:bottom w:val="none" w:sz="0" w:space="0" w:color="auto"/>
        <w:right w:val="none" w:sz="0" w:space="0" w:color="auto"/>
      </w:divBdr>
      <w:divsChild>
        <w:div w:id="2059741609">
          <w:marLeft w:val="0"/>
          <w:marRight w:val="0"/>
          <w:marTop w:val="0"/>
          <w:marBottom w:val="0"/>
          <w:divBdr>
            <w:top w:val="none" w:sz="0" w:space="0" w:color="auto"/>
            <w:left w:val="none" w:sz="0" w:space="0" w:color="auto"/>
            <w:bottom w:val="none" w:sz="0" w:space="0" w:color="auto"/>
            <w:right w:val="none" w:sz="0" w:space="0" w:color="auto"/>
          </w:divBdr>
        </w:div>
      </w:divsChild>
    </w:div>
    <w:div w:id="1324160669">
      <w:bodyDiv w:val="1"/>
      <w:marLeft w:val="0"/>
      <w:marRight w:val="0"/>
      <w:marTop w:val="0"/>
      <w:marBottom w:val="0"/>
      <w:divBdr>
        <w:top w:val="none" w:sz="0" w:space="0" w:color="auto"/>
        <w:left w:val="none" w:sz="0" w:space="0" w:color="auto"/>
        <w:bottom w:val="none" w:sz="0" w:space="0" w:color="auto"/>
        <w:right w:val="none" w:sz="0" w:space="0" w:color="auto"/>
      </w:divBdr>
      <w:divsChild>
        <w:div w:id="1653636283">
          <w:marLeft w:val="0"/>
          <w:marRight w:val="0"/>
          <w:marTop w:val="0"/>
          <w:marBottom w:val="0"/>
          <w:divBdr>
            <w:top w:val="none" w:sz="0" w:space="0" w:color="auto"/>
            <w:left w:val="none" w:sz="0" w:space="0" w:color="auto"/>
            <w:bottom w:val="none" w:sz="0" w:space="0" w:color="auto"/>
            <w:right w:val="none" w:sz="0" w:space="0" w:color="auto"/>
          </w:divBdr>
          <w:divsChild>
            <w:div w:id="1894072717">
              <w:marLeft w:val="0"/>
              <w:marRight w:val="0"/>
              <w:marTop w:val="0"/>
              <w:marBottom w:val="0"/>
              <w:divBdr>
                <w:top w:val="none" w:sz="0" w:space="0" w:color="auto"/>
                <w:left w:val="none" w:sz="0" w:space="0" w:color="auto"/>
                <w:bottom w:val="none" w:sz="0" w:space="0" w:color="auto"/>
                <w:right w:val="none" w:sz="0" w:space="0" w:color="auto"/>
              </w:divBdr>
              <w:divsChild>
                <w:div w:id="2002657298">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0"/>
                      <w:divBdr>
                        <w:top w:val="none" w:sz="0" w:space="0" w:color="auto"/>
                        <w:left w:val="none" w:sz="0" w:space="0" w:color="auto"/>
                        <w:bottom w:val="none" w:sz="0" w:space="0" w:color="auto"/>
                        <w:right w:val="none" w:sz="0" w:space="0" w:color="auto"/>
                      </w:divBdr>
                      <w:divsChild>
                        <w:div w:id="1558660558">
                          <w:marLeft w:val="0"/>
                          <w:marRight w:val="0"/>
                          <w:marTop w:val="0"/>
                          <w:marBottom w:val="0"/>
                          <w:divBdr>
                            <w:top w:val="none" w:sz="0" w:space="0" w:color="auto"/>
                            <w:left w:val="none" w:sz="0" w:space="0" w:color="auto"/>
                            <w:bottom w:val="none" w:sz="0" w:space="0" w:color="auto"/>
                            <w:right w:val="none" w:sz="0" w:space="0" w:color="auto"/>
                          </w:divBdr>
                          <w:divsChild>
                            <w:div w:id="144318111">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249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583319">
      <w:bodyDiv w:val="1"/>
      <w:marLeft w:val="0"/>
      <w:marRight w:val="0"/>
      <w:marTop w:val="0"/>
      <w:marBottom w:val="0"/>
      <w:divBdr>
        <w:top w:val="none" w:sz="0" w:space="0" w:color="auto"/>
        <w:left w:val="none" w:sz="0" w:space="0" w:color="auto"/>
        <w:bottom w:val="none" w:sz="0" w:space="0" w:color="auto"/>
        <w:right w:val="none" w:sz="0" w:space="0" w:color="auto"/>
      </w:divBdr>
      <w:divsChild>
        <w:div w:id="392315444">
          <w:marLeft w:val="0"/>
          <w:marRight w:val="0"/>
          <w:marTop w:val="0"/>
          <w:marBottom w:val="0"/>
          <w:divBdr>
            <w:top w:val="none" w:sz="0" w:space="0" w:color="auto"/>
            <w:left w:val="none" w:sz="0" w:space="0" w:color="auto"/>
            <w:bottom w:val="none" w:sz="0" w:space="0" w:color="auto"/>
            <w:right w:val="none" w:sz="0" w:space="0" w:color="auto"/>
          </w:divBdr>
          <w:divsChild>
            <w:div w:id="1834182177">
              <w:marLeft w:val="0"/>
              <w:marRight w:val="0"/>
              <w:marTop w:val="0"/>
              <w:marBottom w:val="0"/>
              <w:divBdr>
                <w:top w:val="none" w:sz="0" w:space="0" w:color="auto"/>
                <w:left w:val="none" w:sz="0" w:space="0" w:color="auto"/>
                <w:bottom w:val="none" w:sz="0" w:space="0" w:color="auto"/>
                <w:right w:val="none" w:sz="0" w:space="0" w:color="auto"/>
              </w:divBdr>
              <w:divsChild>
                <w:div w:id="773063119">
                  <w:marLeft w:val="0"/>
                  <w:marRight w:val="0"/>
                  <w:marTop w:val="0"/>
                  <w:marBottom w:val="0"/>
                  <w:divBdr>
                    <w:top w:val="none" w:sz="0" w:space="0" w:color="auto"/>
                    <w:left w:val="none" w:sz="0" w:space="0" w:color="auto"/>
                    <w:bottom w:val="none" w:sz="0" w:space="0" w:color="auto"/>
                    <w:right w:val="none" w:sz="0" w:space="0" w:color="auto"/>
                  </w:divBdr>
                  <w:divsChild>
                    <w:div w:id="1330450451">
                      <w:marLeft w:val="0"/>
                      <w:marRight w:val="0"/>
                      <w:marTop w:val="0"/>
                      <w:marBottom w:val="0"/>
                      <w:divBdr>
                        <w:top w:val="none" w:sz="0" w:space="0" w:color="auto"/>
                        <w:left w:val="none" w:sz="0" w:space="0" w:color="auto"/>
                        <w:bottom w:val="none" w:sz="0" w:space="0" w:color="auto"/>
                        <w:right w:val="none" w:sz="0" w:space="0" w:color="auto"/>
                      </w:divBdr>
                      <w:divsChild>
                        <w:div w:id="537359003">
                          <w:marLeft w:val="0"/>
                          <w:marRight w:val="0"/>
                          <w:marTop w:val="0"/>
                          <w:marBottom w:val="0"/>
                          <w:divBdr>
                            <w:top w:val="none" w:sz="0" w:space="0" w:color="auto"/>
                            <w:left w:val="none" w:sz="0" w:space="0" w:color="auto"/>
                            <w:bottom w:val="none" w:sz="0" w:space="0" w:color="auto"/>
                            <w:right w:val="none" w:sz="0" w:space="0" w:color="auto"/>
                          </w:divBdr>
                          <w:divsChild>
                            <w:div w:id="186481440">
                              <w:marLeft w:val="0"/>
                              <w:marRight w:val="0"/>
                              <w:marTop w:val="0"/>
                              <w:marBottom w:val="0"/>
                              <w:divBdr>
                                <w:top w:val="none" w:sz="0" w:space="0" w:color="auto"/>
                                <w:left w:val="none" w:sz="0" w:space="0" w:color="auto"/>
                                <w:bottom w:val="none" w:sz="0" w:space="0" w:color="auto"/>
                                <w:right w:val="none" w:sz="0" w:space="0" w:color="auto"/>
                              </w:divBdr>
                              <w:divsChild>
                                <w:div w:id="249896832">
                                  <w:marLeft w:val="0"/>
                                  <w:marRight w:val="0"/>
                                  <w:marTop w:val="0"/>
                                  <w:marBottom w:val="0"/>
                                  <w:divBdr>
                                    <w:top w:val="none" w:sz="0" w:space="0" w:color="auto"/>
                                    <w:left w:val="none" w:sz="0" w:space="0" w:color="auto"/>
                                    <w:bottom w:val="none" w:sz="0" w:space="0" w:color="auto"/>
                                    <w:right w:val="none" w:sz="0" w:space="0" w:color="auto"/>
                                  </w:divBdr>
                                  <w:divsChild>
                                    <w:div w:id="13593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99029">
      <w:bodyDiv w:val="1"/>
      <w:marLeft w:val="0"/>
      <w:marRight w:val="0"/>
      <w:marTop w:val="0"/>
      <w:marBottom w:val="0"/>
      <w:divBdr>
        <w:top w:val="none" w:sz="0" w:space="0" w:color="auto"/>
        <w:left w:val="none" w:sz="0" w:space="0" w:color="auto"/>
        <w:bottom w:val="none" w:sz="0" w:space="0" w:color="auto"/>
        <w:right w:val="none" w:sz="0" w:space="0" w:color="auto"/>
      </w:divBdr>
      <w:divsChild>
        <w:div w:id="1542472204">
          <w:marLeft w:val="0"/>
          <w:marRight w:val="0"/>
          <w:marTop w:val="0"/>
          <w:marBottom w:val="0"/>
          <w:divBdr>
            <w:top w:val="none" w:sz="0" w:space="0" w:color="auto"/>
            <w:left w:val="none" w:sz="0" w:space="0" w:color="auto"/>
            <w:bottom w:val="none" w:sz="0" w:space="0" w:color="auto"/>
            <w:right w:val="none" w:sz="0" w:space="0" w:color="auto"/>
          </w:divBdr>
          <w:divsChild>
            <w:div w:id="444229842">
              <w:marLeft w:val="0"/>
              <w:marRight w:val="0"/>
              <w:marTop w:val="0"/>
              <w:marBottom w:val="0"/>
              <w:divBdr>
                <w:top w:val="none" w:sz="0" w:space="0" w:color="auto"/>
                <w:left w:val="none" w:sz="0" w:space="0" w:color="auto"/>
                <w:bottom w:val="none" w:sz="0" w:space="0" w:color="auto"/>
                <w:right w:val="none" w:sz="0" w:space="0" w:color="auto"/>
              </w:divBdr>
              <w:divsChild>
                <w:div w:id="1655915879">
                  <w:marLeft w:val="0"/>
                  <w:marRight w:val="0"/>
                  <w:marTop w:val="0"/>
                  <w:marBottom w:val="0"/>
                  <w:divBdr>
                    <w:top w:val="none" w:sz="0" w:space="0" w:color="auto"/>
                    <w:left w:val="none" w:sz="0" w:space="0" w:color="auto"/>
                    <w:bottom w:val="none" w:sz="0" w:space="0" w:color="auto"/>
                    <w:right w:val="none" w:sz="0" w:space="0" w:color="auto"/>
                  </w:divBdr>
                  <w:divsChild>
                    <w:div w:id="208498241">
                      <w:marLeft w:val="0"/>
                      <w:marRight w:val="0"/>
                      <w:marTop w:val="0"/>
                      <w:marBottom w:val="0"/>
                      <w:divBdr>
                        <w:top w:val="none" w:sz="0" w:space="0" w:color="auto"/>
                        <w:left w:val="none" w:sz="0" w:space="0" w:color="auto"/>
                        <w:bottom w:val="none" w:sz="0" w:space="0" w:color="auto"/>
                        <w:right w:val="none" w:sz="0" w:space="0" w:color="auto"/>
                      </w:divBdr>
                      <w:divsChild>
                        <w:div w:id="888149641">
                          <w:marLeft w:val="0"/>
                          <w:marRight w:val="0"/>
                          <w:marTop w:val="0"/>
                          <w:marBottom w:val="1200"/>
                          <w:divBdr>
                            <w:top w:val="none" w:sz="0" w:space="0" w:color="auto"/>
                            <w:left w:val="none" w:sz="0" w:space="0" w:color="auto"/>
                            <w:bottom w:val="none" w:sz="0" w:space="0" w:color="auto"/>
                            <w:right w:val="none" w:sz="0" w:space="0" w:color="auto"/>
                          </w:divBdr>
                          <w:divsChild>
                            <w:div w:id="1354457737">
                              <w:marLeft w:val="0"/>
                              <w:marRight w:val="0"/>
                              <w:marTop w:val="0"/>
                              <w:marBottom w:val="0"/>
                              <w:divBdr>
                                <w:top w:val="none" w:sz="0" w:space="0" w:color="auto"/>
                                <w:left w:val="none" w:sz="0" w:space="0" w:color="auto"/>
                                <w:bottom w:val="none" w:sz="0" w:space="0" w:color="auto"/>
                                <w:right w:val="none" w:sz="0" w:space="0" w:color="auto"/>
                              </w:divBdr>
                              <w:divsChild>
                                <w:div w:id="4100789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160018">
      <w:bodyDiv w:val="1"/>
      <w:marLeft w:val="0"/>
      <w:marRight w:val="0"/>
      <w:marTop w:val="0"/>
      <w:marBottom w:val="0"/>
      <w:divBdr>
        <w:top w:val="none" w:sz="0" w:space="0" w:color="auto"/>
        <w:left w:val="none" w:sz="0" w:space="0" w:color="auto"/>
        <w:bottom w:val="none" w:sz="0" w:space="0" w:color="auto"/>
        <w:right w:val="none" w:sz="0" w:space="0" w:color="auto"/>
      </w:divBdr>
      <w:divsChild>
        <w:div w:id="1423725346">
          <w:marLeft w:val="0"/>
          <w:marRight w:val="0"/>
          <w:marTop w:val="0"/>
          <w:marBottom w:val="0"/>
          <w:divBdr>
            <w:top w:val="none" w:sz="0" w:space="0" w:color="auto"/>
            <w:left w:val="none" w:sz="0" w:space="0" w:color="auto"/>
            <w:bottom w:val="none" w:sz="0" w:space="0" w:color="auto"/>
            <w:right w:val="none" w:sz="0" w:space="0" w:color="auto"/>
          </w:divBdr>
          <w:divsChild>
            <w:div w:id="1918399145">
              <w:marLeft w:val="0"/>
              <w:marRight w:val="0"/>
              <w:marTop w:val="0"/>
              <w:marBottom w:val="0"/>
              <w:divBdr>
                <w:top w:val="none" w:sz="0" w:space="0" w:color="auto"/>
                <w:left w:val="none" w:sz="0" w:space="0" w:color="auto"/>
                <w:bottom w:val="none" w:sz="0" w:space="0" w:color="auto"/>
                <w:right w:val="none" w:sz="0" w:space="0" w:color="auto"/>
              </w:divBdr>
              <w:divsChild>
                <w:div w:id="1607538519">
                  <w:marLeft w:val="0"/>
                  <w:marRight w:val="0"/>
                  <w:marTop w:val="0"/>
                  <w:marBottom w:val="0"/>
                  <w:divBdr>
                    <w:top w:val="none" w:sz="0" w:space="0" w:color="auto"/>
                    <w:left w:val="none" w:sz="0" w:space="0" w:color="auto"/>
                    <w:bottom w:val="none" w:sz="0" w:space="0" w:color="auto"/>
                    <w:right w:val="none" w:sz="0" w:space="0" w:color="auto"/>
                  </w:divBdr>
                  <w:divsChild>
                    <w:div w:id="1628849139">
                      <w:marLeft w:val="0"/>
                      <w:marRight w:val="0"/>
                      <w:marTop w:val="0"/>
                      <w:marBottom w:val="0"/>
                      <w:divBdr>
                        <w:top w:val="none" w:sz="0" w:space="0" w:color="auto"/>
                        <w:left w:val="none" w:sz="0" w:space="0" w:color="auto"/>
                        <w:bottom w:val="none" w:sz="0" w:space="0" w:color="auto"/>
                        <w:right w:val="none" w:sz="0" w:space="0" w:color="auto"/>
                      </w:divBdr>
                      <w:divsChild>
                        <w:div w:id="5642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39733">
      <w:bodyDiv w:val="1"/>
      <w:marLeft w:val="0"/>
      <w:marRight w:val="0"/>
      <w:marTop w:val="0"/>
      <w:marBottom w:val="0"/>
      <w:divBdr>
        <w:top w:val="none" w:sz="0" w:space="0" w:color="auto"/>
        <w:left w:val="none" w:sz="0" w:space="0" w:color="auto"/>
        <w:bottom w:val="none" w:sz="0" w:space="0" w:color="auto"/>
        <w:right w:val="none" w:sz="0" w:space="0" w:color="auto"/>
      </w:divBdr>
      <w:divsChild>
        <w:div w:id="1083575756">
          <w:marLeft w:val="0"/>
          <w:marRight w:val="0"/>
          <w:marTop w:val="0"/>
          <w:marBottom w:val="0"/>
          <w:divBdr>
            <w:top w:val="none" w:sz="0" w:space="0" w:color="auto"/>
            <w:left w:val="none" w:sz="0" w:space="0" w:color="auto"/>
            <w:bottom w:val="none" w:sz="0" w:space="0" w:color="auto"/>
            <w:right w:val="none" w:sz="0" w:space="0" w:color="auto"/>
          </w:divBdr>
          <w:divsChild>
            <w:div w:id="1176576768">
              <w:marLeft w:val="0"/>
              <w:marRight w:val="0"/>
              <w:marTop w:val="0"/>
              <w:marBottom w:val="0"/>
              <w:divBdr>
                <w:top w:val="none" w:sz="0" w:space="0" w:color="auto"/>
                <w:left w:val="none" w:sz="0" w:space="0" w:color="auto"/>
                <w:bottom w:val="none" w:sz="0" w:space="0" w:color="auto"/>
                <w:right w:val="none" w:sz="0" w:space="0" w:color="auto"/>
              </w:divBdr>
              <w:divsChild>
                <w:div w:id="783962560">
                  <w:marLeft w:val="0"/>
                  <w:marRight w:val="0"/>
                  <w:marTop w:val="0"/>
                  <w:marBottom w:val="0"/>
                  <w:divBdr>
                    <w:top w:val="none" w:sz="0" w:space="0" w:color="auto"/>
                    <w:left w:val="none" w:sz="0" w:space="0" w:color="auto"/>
                    <w:bottom w:val="none" w:sz="0" w:space="0" w:color="auto"/>
                    <w:right w:val="none" w:sz="0" w:space="0" w:color="auto"/>
                  </w:divBdr>
                  <w:divsChild>
                    <w:div w:id="11041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32715">
      <w:bodyDiv w:val="1"/>
      <w:marLeft w:val="0"/>
      <w:marRight w:val="0"/>
      <w:marTop w:val="0"/>
      <w:marBottom w:val="0"/>
      <w:divBdr>
        <w:top w:val="none" w:sz="0" w:space="0" w:color="auto"/>
        <w:left w:val="none" w:sz="0" w:space="0" w:color="auto"/>
        <w:bottom w:val="none" w:sz="0" w:space="0" w:color="auto"/>
        <w:right w:val="none" w:sz="0" w:space="0" w:color="auto"/>
      </w:divBdr>
      <w:divsChild>
        <w:div w:id="915893845">
          <w:marLeft w:val="0"/>
          <w:marRight w:val="0"/>
          <w:marTop w:val="0"/>
          <w:marBottom w:val="0"/>
          <w:divBdr>
            <w:top w:val="none" w:sz="0" w:space="0" w:color="auto"/>
            <w:left w:val="none" w:sz="0" w:space="0" w:color="auto"/>
            <w:bottom w:val="none" w:sz="0" w:space="0" w:color="auto"/>
            <w:right w:val="none" w:sz="0" w:space="0" w:color="auto"/>
          </w:divBdr>
          <w:divsChild>
            <w:div w:id="526409960">
              <w:marLeft w:val="0"/>
              <w:marRight w:val="0"/>
              <w:marTop w:val="0"/>
              <w:marBottom w:val="0"/>
              <w:divBdr>
                <w:top w:val="none" w:sz="0" w:space="0" w:color="auto"/>
                <w:left w:val="none" w:sz="0" w:space="0" w:color="auto"/>
                <w:bottom w:val="none" w:sz="0" w:space="0" w:color="auto"/>
                <w:right w:val="none" w:sz="0" w:space="0" w:color="auto"/>
              </w:divBdr>
              <w:divsChild>
                <w:div w:id="125512941">
                  <w:marLeft w:val="0"/>
                  <w:marRight w:val="0"/>
                  <w:marTop w:val="0"/>
                  <w:marBottom w:val="0"/>
                  <w:divBdr>
                    <w:top w:val="none" w:sz="0" w:space="0" w:color="auto"/>
                    <w:left w:val="none" w:sz="0" w:space="0" w:color="auto"/>
                    <w:bottom w:val="none" w:sz="0" w:space="0" w:color="auto"/>
                    <w:right w:val="none" w:sz="0" w:space="0" w:color="auto"/>
                  </w:divBdr>
                  <w:divsChild>
                    <w:div w:id="414670451">
                      <w:marLeft w:val="0"/>
                      <w:marRight w:val="0"/>
                      <w:marTop w:val="0"/>
                      <w:marBottom w:val="0"/>
                      <w:divBdr>
                        <w:top w:val="none" w:sz="0" w:space="0" w:color="auto"/>
                        <w:left w:val="none" w:sz="0" w:space="0" w:color="auto"/>
                        <w:bottom w:val="none" w:sz="0" w:space="0" w:color="auto"/>
                        <w:right w:val="none" w:sz="0" w:space="0" w:color="auto"/>
                      </w:divBdr>
                      <w:divsChild>
                        <w:div w:id="256866270">
                          <w:marLeft w:val="0"/>
                          <w:marRight w:val="0"/>
                          <w:marTop w:val="0"/>
                          <w:marBottom w:val="1200"/>
                          <w:divBdr>
                            <w:top w:val="none" w:sz="0" w:space="0" w:color="auto"/>
                            <w:left w:val="none" w:sz="0" w:space="0" w:color="auto"/>
                            <w:bottom w:val="none" w:sz="0" w:space="0" w:color="auto"/>
                            <w:right w:val="none" w:sz="0" w:space="0" w:color="auto"/>
                          </w:divBdr>
                          <w:divsChild>
                            <w:div w:id="1605460679">
                              <w:marLeft w:val="0"/>
                              <w:marRight w:val="0"/>
                              <w:marTop w:val="0"/>
                              <w:marBottom w:val="0"/>
                              <w:divBdr>
                                <w:top w:val="none" w:sz="0" w:space="0" w:color="auto"/>
                                <w:left w:val="none" w:sz="0" w:space="0" w:color="auto"/>
                                <w:bottom w:val="none" w:sz="0" w:space="0" w:color="auto"/>
                                <w:right w:val="none" w:sz="0" w:space="0" w:color="auto"/>
                              </w:divBdr>
                              <w:divsChild>
                                <w:div w:id="13936946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376244">
      <w:bodyDiv w:val="1"/>
      <w:marLeft w:val="0"/>
      <w:marRight w:val="0"/>
      <w:marTop w:val="0"/>
      <w:marBottom w:val="0"/>
      <w:divBdr>
        <w:top w:val="none" w:sz="0" w:space="0" w:color="auto"/>
        <w:left w:val="none" w:sz="0" w:space="0" w:color="auto"/>
        <w:bottom w:val="none" w:sz="0" w:space="0" w:color="auto"/>
        <w:right w:val="none" w:sz="0" w:space="0" w:color="auto"/>
      </w:divBdr>
      <w:divsChild>
        <w:div w:id="1374891187">
          <w:marLeft w:val="0"/>
          <w:marRight w:val="0"/>
          <w:marTop w:val="180"/>
          <w:marBottom w:val="150"/>
          <w:divBdr>
            <w:top w:val="none" w:sz="0" w:space="0" w:color="auto"/>
            <w:left w:val="none" w:sz="0" w:space="0" w:color="auto"/>
            <w:bottom w:val="none" w:sz="0" w:space="0" w:color="auto"/>
            <w:right w:val="none" w:sz="0" w:space="0" w:color="auto"/>
          </w:divBdr>
          <w:divsChild>
            <w:div w:id="17017824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57956120">
      <w:bodyDiv w:val="1"/>
      <w:marLeft w:val="0"/>
      <w:marRight w:val="0"/>
      <w:marTop w:val="0"/>
      <w:marBottom w:val="0"/>
      <w:divBdr>
        <w:top w:val="none" w:sz="0" w:space="0" w:color="auto"/>
        <w:left w:val="none" w:sz="0" w:space="0" w:color="auto"/>
        <w:bottom w:val="none" w:sz="0" w:space="0" w:color="auto"/>
        <w:right w:val="none" w:sz="0" w:space="0" w:color="auto"/>
      </w:divBdr>
      <w:divsChild>
        <w:div w:id="237055929">
          <w:marLeft w:val="0"/>
          <w:marRight w:val="0"/>
          <w:marTop w:val="0"/>
          <w:marBottom w:val="0"/>
          <w:divBdr>
            <w:top w:val="none" w:sz="0" w:space="0" w:color="auto"/>
            <w:left w:val="none" w:sz="0" w:space="0" w:color="auto"/>
            <w:bottom w:val="none" w:sz="0" w:space="0" w:color="auto"/>
            <w:right w:val="none" w:sz="0" w:space="0" w:color="auto"/>
          </w:divBdr>
          <w:divsChild>
            <w:div w:id="1088042465">
              <w:marLeft w:val="0"/>
              <w:marRight w:val="0"/>
              <w:marTop w:val="0"/>
              <w:marBottom w:val="0"/>
              <w:divBdr>
                <w:top w:val="none" w:sz="0" w:space="0" w:color="auto"/>
                <w:left w:val="none" w:sz="0" w:space="0" w:color="auto"/>
                <w:bottom w:val="none" w:sz="0" w:space="0" w:color="auto"/>
                <w:right w:val="none" w:sz="0" w:space="0" w:color="auto"/>
              </w:divBdr>
              <w:divsChild>
                <w:div w:id="174734852">
                  <w:marLeft w:val="0"/>
                  <w:marRight w:val="0"/>
                  <w:marTop w:val="0"/>
                  <w:marBottom w:val="0"/>
                  <w:divBdr>
                    <w:top w:val="none" w:sz="0" w:space="0" w:color="auto"/>
                    <w:left w:val="none" w:sz="0" w:space="0" w:color="auto"/>
                    <w:bottom w:val="none" w:sz="0" w:space="0" w:color="auto"/>
                    <w:right w:val="none" w:sz="0" w:space="0" w:color="auto"/>
                  </w:divBdr>
                  <w:divsChild>
                    <w:div w:id="14928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08998">
      <w:bodyDiv w:val="1"/>
      <w:marLeft w:val="0"/>
      <w:marRight w:val="0"/>
      <w:marTop w:val="0"/>
      <w:marBottom w:val="0"/>
      <w:divBdr>
        <w:top w:val="none" w:sz="0" w:space="0" w:color="auto"/>
        <w:left w:val="none" w:sz="0" w:space="0" w:color="auto"/>
        <w:bottom w:val="none" w:sz="0" w:space="0" w:color="auto"/>
        <w:right w:val="none" w:sz="0" w:space="0" w:color="auto"/>
      </w:divBdr>
      <w:divsChild>
        <w:div w:id="542601623">
          <w:marLeft w:val="0"/>
          <w:marRight w:val="0"/>
          <w:marTop w:val="0"/>
          <w:marBottom w:val="0"/>
          <w:divBdr>
            <w:top w:val="none" w:sz="0" w:space="0" w:color="auto"/>
            <w:left w:val="none" w:sz="0" w:space="0" w:color="auto"/>
            <w:bottom w:val="none" w:sz="0" w:space="0" w:color="auto"/>
            <w:right w:val="none" w:sz="0" w:space="0" w:color="auto"/>
          </w:divBdr>
          <w:divsChild>
            <w:div w:id="1442143486">
              <w:marLeft w:val="-225"/>
              <w:marRight w:val="-225"/>
              <w:marTop w:val="0"/>
              <w:marBottom w:val="0"/>
              <w:divBdr>
                <w:top w:val="none" w:sz="0" w:space="0" w:color="auto"/>
                <w:left w:val="none" w:sz="0" w:space="0" w:color="auto"/>
                <w:bottom w:val="none" w:sz="0" w:space="0" w:color="auto"/>
                <w:right w:val="none" w:sz="0" w:space="0" w:color="auto"/>
              </w:divBdr>
              <w:divsChild>
                <w:div w:id="1234271897">
                  <w:marLeft w:val="0"/>
                  <w:marRight w:val="0"/>
                  <w:marTop w:val="0"/>
                  <w:marBottom w:val="0"/>
                  <w:divBdr>
                    <w:top w:val="none" w:sz="0" w:space="0" w:color="auto"/>
                    <w:left w:val="none" w:sz="0" w:space="0" w:color="auto"/>
                    <w:bottom w:val="none" w:sz="0" w:space="0" w:color="auto"/>
                    <w:right w:val="none" w:sz="0" w:space="0" w:color="auto"/>
                  </w:divBdr>
                  <w:divsChild>
                    <w:div w:id="1155339214">
                      <w:marLeft w:val="0"/>
                      <w:marRight w:val="0"/>
                      <w:marTop w:val="0"/>
                      <w:marBottom w:val="0"/>
                      <w:divBdr>
                        <w:top w:val="none" w:sz="0" w:space="0" w:color="auto"/>
                        <w:left w:val="none" w:sz="0" w:space="0" w:color="auto"/>
                        <w:bottom w:val="none" w:sz="0" w:space="0" w:color="auto"/>
                        <w:right w:val="none" w:sz="0" w:space="0" w:color="auto"/>
                      </w:divBdr>
                      <w:divsChild>
                        <w:div w:id="2075931777">
                          <w:marLeft w:val="-225"/>
                          <w:marRight w:val="-225"/>
                          <w:marTop w:val="0"/>
                          <w:marBottom w:val="0"/>
                          <w:divBdr>
                            <w:top w:val="none" w:sz="0" w:space="0" w:color="auto"/>
                            <w:left w:val="none" w:sz="0" w:space="0" w:color="auto"/>
                            <w:bottom w:val="none" w:sz="0" w:space="0" w:color="auto"/>
                            <w:right w:val="none" w:sz="0" w:space="0" w:color="auto"/>
                          </w:divBdr>
                          <w:divsChild>
                            <w:div w:id="926037452">
                              <w:marLeft w:val="0"/>
                              <w:marRight w:val="0"/>
                              <w:marTop w:val="0"/>
                              <w:marBottom w:val="0"/>
                              <w:divBdr>
                                <w:top w:val="none" w:sz="0" w:space="0" w:color="auto"/>
                                <w:left w:val="none" w:sz="0" w:space="0" w:color="auto"/>
                                <w:bottom w:val="none" w:sz="0" w:space="0" w:color="auto"/>
                                <w:right w:val="none" w:sz="0" w:space="0" w:color="auto"/>
                              </w:divBdr>
                              <w:divsChild>
                                <w:div w:id="196049399">
                                  <w:marLeft w:val="0"/>
                                  <w:marRight w:val="0"/>
                                  <w:marTop w:val="0"/>
                                  <w:marBottom w:val="0"/>
                                  <w:divBdr>
                                    <w:top w:val="none" w:sz="0" w:space="0" w:color="auto"/>
                                    <w:left w:val="none" w:sz="0" w:space="0" w:color="auto"/>
                                    <w:bottom w:val="none" w:sz="0" w:space="0" w:color="auto"/>
                                    <w:right w:val="none" w:sz="0" w:space="0" w:color="auto"/>
                                  </w:divBdr>
                                  <w:divsChild>
                                    <w:div w:id="624779184">
                                      <w:marLeft w:val="0"/>
                                      <w:marRight w:val="0"/>
                                      <w:marTop w:val="0"/>
                                      <w:marBottom w:val="0"/>
                                      <w:divBdr>
                                        <w:top w:val="none" w:sz="0" w:space="0" w:color="auto"/>
                                        <w:left w:val="none" w:sz="0" w:space="0" w:color="auto"/>
                                        <w:bottom w:val="none" w:sz="0" w:space="0" w:color="auto"/>
                                        <w:right w:val="none" w:sz="0" w:space="0" w:color="auto"/>
                                      </w:divBdr>
                                      <w:divsChild>
                                        <w:div w:id="230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252779">
      <w:bodyDiv w:val="1"/>
      <w:marLeft w:val="0"/>
      <w:marRight w:val="0"/>
      <w:marTop w:val="0"/>
      <w:marBottom w:val="0"/>
      <w:divBdr>
        <w:top w:val="none" w:sz="0" w:space="0" w:color="auto"/>
        <w:left w:val="none" w:sz="0" w:space="0" w:color="auto"/>
        <w:bottom w:val="none" w:sz="0" w:space="0" w:color="auto"/>
        <w:right w:val="none" w:sz="0" w:space="0" w:color="auto"/>
      </w:divBdr>
      <w:divsChild>
        <w:div w:id="690690773">
          <w:marLeft w:val="0"/>
          <w:marRight w:val="0"/>
          <w:marTop w:val="0"/>
          <w:marBottom w:val="0"/>
          <w:divBdr>
            <w:top w:val="none" w:sz="0" w:space="0" w:color="auto"/>
            <w:left w:val="none" w:sz="0" w:space="0" w:color="auto"/>
            <w:bottom w:val="none" w:sz="0" w:space="0" w:color="auto"/>
            <w:right w:val="none" w:sz="0" w:space="0" w:color="auto"/>
          </w:divBdr>
          <w:divsChild>
            <w:div w:id="729695281">
              <w:marLeft w:val="0"/>
              <w:marRight w:val="0"/>
              <w:marTop w:val="0"/>
              <w:marBottom w:val="0"/>
              <w:divBdr>
                <w:top w:val="none" w:sz="0" w:space="0" w:color="auto"/>
                <w:left w:val="none" w:sz="0" w:space="0" w:color="auto"/>
                <w:bottom w:val="none" w:sz="0" w:space="0" w:color="auto"/>
                <w:right w:val="none" w:sz="0" w:space="0" w:color="auto"/>
              </w:divBdr>
              <w:divsChild>
                <w:div w:id="307395861">
                  <w:marLeft w:val="0"/>
                  <w:marRight w:val="0"/>
                  <w:marTop w:val="0"/>
                  <w:marBottom w:val="0"/>
                  <w:divBdr>
                    <w:top w:val="none" w:sz="0" w:space="0" w:color="auto"/>
                    <w:left w:val="none" w:sz="0" w:space="0" w:color="auto"/>
                    <w:bottom w:val="none" w:sz="0" w:space="0" w:color="auto"/>
                    <w:right w:val="none" w:sz="0" w:space="0" w:color="auto"/>
                  </w:divBdr>
                  <w:divsChild>
                    <w:div w:id="14544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5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6004">
          <w:marLeft w:val="0"/>
          <w:marRight w:val="0"/>
          <w:marTop w:val="0"/>
          <w:marBottom w:val="0"/>
          <w:divBdr>
            <w:top w:val="none" w:sz="0" w:space="0" w:color="auto"/>
            <w:left w:val="none" w:sz="0" w:space="0" w:color="auto"/>
            <w:bottom w:val="none" w:sz="0" w:space="0" w:color="auto"/>
            <w:right w:val="none" w:sz="0" w:space="0" w:color="auto"/>
          </w:divBdr>
          <w:divsChild>
            <w:div w:id="1115976311">
              <w:marLeft w:val="0"/>
              <w:marRight w:val="0"/>
              <w:marTop w:val="0"/>
              <w:marBottom w:val="0"/>
              <w:divBdr>
                <w:top w:val="none" w:sz="0" w:space="0" w:color="auto"/>
                <w:left w:val="none" w:sz="0" w:space="0" w:color="auto"/>
                <w:bottom w:val="none" w:sz="0" w:space="0" w:color="auto"/>
                <w:right w:val="none" w:sz="0" w:space="0" w:color="auto"/>
              </w:divBdr>
              <w:divsChild>
                <w:div w:id="496648652">
                  <w:marLeft w:val="-225"/>
                  <w:marRight w:val="-225"/>
                  <w:marTop w:val="0"/>
                  <w:marBottom w:val="0"/>
                  <w:divBdr>
                    <w:top w:val="none" w:sz="0" w:space="0" w:color="auto"/>
                    <w:left w:val="none" w:sz="0" w:space="0" w:color="auto"/>
                    <w:bottom w:val="none" w:sz="0" w:space="0" w:color="auto"/>
                    <w:right w:val="none" w:sz="0" w:space="0" w:color="auto"/>
                  </w:divBdr>
                  <w:divsChild>
                    <w:div w:id="2074306545">
                      <w:marLeft w:val="0"/>
                      <w:marRight w:val="0"/>
                      <w:marTop w:val="0"/>
                      <w:marBottom w:val="0"/>
                      <w:divBdr>
                        <w:top w:val="none" w:sz="0" w:space="0" w:color="auto"/>
                        <w:left w:val="none" w:sz="0" w:space="0" w:color="auto"/>
                        <w:bottom w:val="none" w:sz="0" w:space="0" w:color="auto"/>
                        <w:right w:val="none" w:sz="0" w:space="0" w:color="auto"/>
                      </w:divBdr>
                      <w:divsChild>
                        <w:div w:id="10411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92859">
      <w:bodyDiv w:val="1"/>
      <w:marLeft w:val="0"/>
      <w:marRight w:val="0"/>
      <w:marTop w:val="0"/>
      <w:marBottom w:val="0"/>
      <w:divBdr>
        <w:top w:val="none" w:sz="0" w:space="0" w:color="auto"/>
        <w:left w:val="none" w:sz="0" w:space="0" w:color="auto"/>
        <w:bottom w:val="none" w:sz="0" w:space="0" w:color="auto"/>
        <w:right w:val="none" w:sz="0" w:space="0" w:color="auto"/>
      </w:divBdr>
    </w:div>
    <w:div w:id="2128237408">
      <w:bodyDiv w:val="1"/>
      <w:marLeft w:val="0"/>
      <w:marRight w:val="0"/>
      <w:marTop w:val="0"/>
      <w:marBottom w:val="0"/>
      <w:divBdr>
        <w:top w:val="none" w:sz="0" w:space="0" w:color="auto"/>
        <w:left w:val="none" w:sz="0" w:space="0" w:color="auto"/>
        <w:bottom w:val="none" w:sz="0" w:space="0" w:color="auto"/>
        <w:right w:val="none" w:sz="0" w:space="0" w:color="auto"/>
      </w:divBdr>
      <w:divsChild>
        <w:div w:id="1283225795">
          <w:marLeft w:val="0"/>
          <w:marRight w:val="0"/>
          <w:marTop w:val="0"/>
          <w:marBottom w:val="0"/>
          <w:divBdr>
            <w:top w:val="none" w:sz="0" w:space="0" w:color="auto"/>
            <w:left w:val="none" w:sz="0" w:space="0" w:color="auto"/>
            <w:bottom w:val="none" w:sz="0" w:space="0" w:color="auto"/>
            <w:right w:val="none" w:sz="0" w:space="0" w:color="auto"/>
          </w:divBdr>
          <w:divsChild>
            <w:div w:id="701438459">
              <w:marLeft w:val="0"/>
              <w:marRight w:val="0"/>
              <w:marTop w:val="0"/>
              <w:marBottom w:val="0"/>
              <w:divBdr>
                <w:top w:val="none" w:sz="0" w:space="0" w:color="auto"/>
                <w:left w:val="none" w:sz="0" w:space="0" w:color="auto"/>
                <w:bottom w:val="none" w:sz="0" w:space="0" w:color="auto"/>
                <w:right w:val="none" w:sz="0" w:space="0" w:color="auto"/>
              </w:divBdr>
              <w:divsChild>
                <w:div w:id="760099911">
                  <w:marLeft w:val="0"/>
                  <w:marRight w:val="0"/>
                  <w:marTop w:val="0"/>
                  <w:marBottom w:val="0"/>
                  <w:divBdr>
                    <w:top w:val="none" w:sz="0" w:space="0" w:color="auto"/>
                    <w:left w:val="none" w:sz="0" w:space="0" w:color="auto"/>
                    <w:bottom w:val="none" w:sz="0" w:space="0" w:color="auto"/>
                    <w:right w:val="none" w:sz="0" w:space="0" w:color="auto"/>
                  </w:divBdr>
                  <w:divsChild>
                    <w:div w:id="535167601">
                      <w:marLeft w:val="0"/>
                      <w:marRight w:val="0"/>
                      <w:marTop w:val="0"/>
                      <w:marBottom w:val="0"/>
                      <w:divBdr>
                        <w:top w:val="none" w:sz="0" w:space="0" w:color="auto"/>
                        <w:left w:val="none" w:sz="0" w:space="0" w:color="auto"/>
                        <w:bottom w:val="none" w:sz="0" w:space="0" w:color="auto"/>
                        <w:right w:val="none" w:sz="0" w:space="0" w:color="auto"/>
                      </w:divBdr>
                      <w:divsChild>
                        <w:div w:id="1285111062">
                          <w:marLeft w:val="0"/>
                          <w:marRight w:val="0"/>
                          <w:marTop w:val="0"/>
                          <w:marBottom w:val="0"/>
                          <w:divBdr>
                            <w:top w:val="none" w:sz="0" w:space="0" w:color="auto"/>
                            <w:left w:val="none" w:sz="0" w:space="0" w:color="auto"/>
                            <w:bottom w:val="none" w:sz="0" w:space="0" w:color="auto"/>
                            <w:right w:val="none" w:sz="0" w:space="0" w:color="auto"/>
                          </w:divBdr>
                          <w:divsChild>
                            <w:div w:id="28145838">
                              <w:marLeft w:val="0"/>
                              <w:marRight w:val="0"/>
                              <w:marTop w:val="0"/>
                              <w:marBottom w:val="0"/>
                              <w:divBdr>
                                <w:top w:val="none" w:sz="0" w:space="0" w:color="auto"/>
                                <w:left w:val="none" w:sz="0" w:space="0" w:color="auto"/>
                                <w:bottom w:val="none" w:sz="0" w:space="0" w:color="auto"/>
                                <w:right w:val="none" w:sz="0" w:space="0" w:color="auto"/>
                              </w:divBdr>
                              <w:divsChild>
                                <w:div w:id="180632760">
                                  <w:marLeft w:val="0"/>
                                  <w:marRight w:val="0"/>
                                  <w:marTop w:val="0"/>
                                  <w:marBottom w:val="0"/>
                                  <w:divBdr>
                                    <w:top w:val="none" w:sz="0" w:space="0" w:color="auto"/>
                                    <w:left w:val="none" w:sz="0" w:space="0" w:color="auto"/>
                                    <w:bottom w:val="none" w:sz="0" w:space="0" w:color="auto"/>
                                    <w:right w:val="none" w:sz="0" w:space="0" w:color="auto"/>
                                  </w:divBdr>
                                  <w:divsChild>
                                    <w:div w:id="4825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safe.org.uk/fire-risk-assessment/" TargetMode="External"/><Relationship Id="rId13" Type="http://schemas.openxmlformats.org/officeDocument/2006/relationships/hyperlink" Target="https://www.nspcc.org.uk/preventing-abuse/our-services/nspcc-helpline/" TargetMode="External"/><Relationship Id="rId18" Type="http://schemas.openxmlformats.org/officeDocument/2006/relationships/hyperlink" Target="https://resources.workable.com/workplace-harassment-company-policy" TargetMode="External"/><Relationship Id="rId26" Type="http://schemas.openxmlformats.org/officeDocument/2006/relationships/hyperlink" Target="https://www.personneltoday.com/hr/how-to-implement-a-written-complaints-procedures/" TargetMode="External"/><Relationship Id="rId3" Type="http://schemas.openxmlformats.org/officeDocument/2006/relationships/styles" Target="styles.xml"/><Relationship Id="rId21" Type="http://schemas.openxmlformats.org/officeDocument/2006/relationships/hyperlink" Target="https://resources.workable.com/tutorial/employee-integrity-tests" TargetMode="External"/><Relationship Id="rId7" Type="http://schemas.openxmlformats.org/officeDocument/2006/relationships/endnotes" Target="endnotes.xml"/><Relationship Id="rId12" Type="http://schemas.openxmlformats.org/officeDocument/2006/relationships/hyperlink" Target="https://learning.nspcc.org.uk/safeguarding-child-protection/charity-trustees/"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resources.workable.com/employee-code-of-conduct-company-policy"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488034/Behaviour_and_Discipline_in_Schools_-_A_guide_for_headteachers_and_School_Staff.pdf" TargetMode="External"/><Relationship Id="rId20" Type="http://schemas.openxmlformats.org/officeDocument/2006/relationships/hyperlink" Target="https://resources.workable.com/company-car-polic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nspcc.org.uk/research-resources/templates/role-description-child-protection-lead/" TargetMode="External"/><Relationship Id="rId24" Type="http://schemas.openxmlformats.org/officeDocument/2006/relationships/hyperlink" Target="https://resources.workable.com/separation-of-employment-company-polic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arning.nspcc.org.uk/safeguarding-child-protection/writing-a-safeguarding-policy-statement/" TargetMode="External"/><Relationship Id="rId23" Type="http://schemas.openxmlformats.org/officeDocument/2006/relationships/hyperlink" Target="https://resources.workable.com/company-policies" TargetMode="External"/><Relationship Id="rId28" Type="http://schemas.openxmlformats.org/officeDocument/2006/relationships/hyperlink" Target="https://www.gov.uk/government/publications/equality-and-diversity-policy" TargetMode="External"/><Relationship Id="rId10" Type="http://schemas.openxmlformats.org/officeDocument/2006/relationships/hyperlink" Target="https://www.hiscox.co.uk/business-insurance/public-liability-insurance" TargetMode="External"/><Relationship Id="rId19" Type="http://schemas.openxmlformats.org/officeDocument/2006/relationships/hyperlink" Target="https://resources.workable.com/equal-opportunity-company-polic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e.gov.uk/pubns/indg214.pdf" TargetMode="External"/><Relationship Id="rId14" Type="http://schemas.openxmlformats.org/officeDocument/2006/relationships/hyperlink" Target="https://www.childline.org.uk/" TargetMode="External"/><Relationship Id="rId22" Type="http://schemas.openxmlformats.org/officeDocument/2006/relationships/hyperlink" Target="https://resources.workable.com/dress-code-company-policy" TargetMode="External"/><Relationship Id="rId27" Type="http://schemas.openxmlformats.org/officeDocument/2006/relationships/hyperlink" Target="https://www.gov.uk/solve-workplace-disput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A5D5-7BA4-46E2-95A9-29385E14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5569</Words>
  <Characters>31746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 Ahsan</dc:creator>
  <cp:lastModifiedBy>Samia Yasmin</cp:lastModifiedBy>
  <cp:revision>23</cp:revision>
  <cp:lastPrinted>2019-11-12T15:29:00Z</cp:lastPrinted>
  <dcterms:created xsi:type="dcterms:W3CDTF">2020-07-14T09:01:00Z</dcterms:created>
  <dcterms:modified xsi:type="dcterms:W3CDTF">2020-07-15T13:52:00Z</dcterms:modified>
</cp:coreProperties>
</file>