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3E6E7" w14:textId="6C062D9C" w:rsidR="00446A11" w:rsidRPr="000E63BA" w:rsidRDefault="00446A11" w:rsidP="000E63BA">
      <w:pPr>
        <w:pStyle w:val="Heading1"/>
        <w:rPr>
          <w:rFonts w:eastAsia="Times New Roman"/>
          <w:b/>
          <w:bCs/>
          <w:color w:val="auto"/>
          <w:sz w:val="36"/>
          <w:szCs w:val="36"/>
        </w:rPr>
      </w:pPr>
      <w:r w:rsidRPr="000E63BA">
        <w:rPr>
          <w:rFonts w:eastAsia="Times New Roman"/>
          <w:b/>
          <w:bCs/>
          <w:color w:val="auto"/>
          <w:sz w:val="36"/>
          <w:szCs w:val="36"/>
        </w:rPr>
        <w:t xml:space="preserve">DBS </w:t>
      </w:r>
      <w:r w:rsidR="000E63BA">
        <w:rPr>
          <w:rFonts w:eastAsia="Times New Roman"/>
          <w:b/>
          <w:bCs/>
          <w:color w:val="auto"/>
          <w:sz w:val="36"/>
          <w:szCs w:val="36"/>
        </w:rPr>
        <w:t>C</w:t>
      </w:r>
      <w:r w:rsidRPr="000E63BA">
        <w:rPr>
          <w:rFonts w:eastAsia="Times New Roman"/>
          <w:b/>
          <w:bCs/>
          <w:color w:val="auto"/>
          <w:sz w:val="36"/>
          <w:szCs w:val="36"/>
        </w:rPr>
        <w:t xml:space="preserve">hecks for </w:t>
      </w:r>
      <w:r w:rsidR="000E63BA">
        <w:rPr>
          <w:rFonts w:eastAsia="Times New Roman"/>
          <w:b/>
          <w:bCs/>
          <w:color w:val="auto"/>
          <w:sz w:val="36"/>
          <w:szCs w:val="36"/>
        </w:rPr>
        <w:t>V</w:t>
      </w:r>
      <w:r w:rsidRPr="000E63BA">
        <w:rPr>
          <w:rFonts w:eastAsia="Times New Roman"/>
          <w:b/>
          <w:bCs/>
          <w:color w:val="auto"/>
          <w:sz w:val="36"/>
          <w:szCs w:val="36"/>
        </w:rPr>
        <w:t xml:space="preserve">isiting </w:t>
      </w:r>
      <w:r w:rsidR="000E63BA">
        <w:rPr>
          <w:rFonts w:eastAsia="Times New Roman"/>
          <w:b/>
          <w:bCs/>
          <w:color w:val="auto"/>
          <w:sz w:val="36"/>
          <w:szCs w:val="36"/>
        </w:rPr>
        <w:t>P</w:t>
      </w:r>
      <w:r w:rsidRPr="000E63BA">
        <w:rPr>
          <w:rFonts w:eastAsia="Times New Roman"/>
          <w:b/>
          <w:bCs/>
          <w:color w:val="auto"/>
          <w:sz w:val="36"/>
          <w:szCs w:val="36"/>
        </w:rPr>
        <w:t>rofessionals</w:t>
      </w:r>
    </w:p>
    <w:p w14:paraId="0CADFFB1" w14:textId="77777777" w:rsidR="003415D8" w:rsidRPr="00FF2ABE" w:rsidRDefault="003415D8" w:rsidP="00921170">
      <w:pPr>
        <w:pStyle w:val="NormalWeb"/>
        <w:jc w:val="both"/>
        <w:rPr>
          <w:rFonts w:ascii="Arial" w:hAnsi="Arial" w:cs="Arial"/>
          <w:color w:val="000000"/>
          <w:sz w:val="23"/>
          <w:szCs w:val="23"/>
        </w:rPr>
      </w:pPr>
      <w:r w:rsidRPr="00FF2ABE">
        <w:rPr>
          <w:rFonts w:ascii="Arial" w:hAnsi="Arial" w:cs="Arial"/>
          <w:color w:val="000000"/>
          <w:sz w:val="23"/>
          <w:szCs w:val="23"/>
        </w:rPr>
        <w:t>This information is for schools, B</w:t>
      </w:r>
      <w:r w:rsidR="009F2D12" w:rsidRPr="00FF2ABE">
        <w:rPr>
          <w:rFonts w:ascii="Arial" w:hAnsi="Arial" w:cs="Arial"/>
          <w:color w:val="000000"/>
          <w:sz w:val="23"/>
          <w:szCs w:val="23"/>
        </w:rPr>
        <w:t>irmingham City Council (BCC)</w:t>
      </w:r>
      <w:r w:rsidRPr="00FF2ABE">
        <w:rPr>
          <w:rFonts w:ascii="Arial" w:hAnsi="Arial" w:cs="Arial"/>
          <w:color w:val="000000"/>
          <w:sz w:val="23"/>
          <w:szCs w:val="23"/>
        </w:rPr>
        <w:t xml:space="preserve"> Education teams and B</w:t>
      </w:r>
      <w:r w:rsidR="009F2D12" w:rsidRPr="00FF2ABE">
        <w:rPr>
          <w:rFonts w:ascii="Arial" w:hAnsi="Arial" w:cs="Arial"/>
          <w:color w:val="000000"/>
          <w:sz w:val="23"/>
          <w:szCs w:val="23"/>
        </w:rPr>
        <w:t>irmingham Children’s Trust</w:t>
      </w:r>
      <w:r w:rsidRPr="00FF2ABE">
        <w:rPr>
          <w:rFonts w:ascii="Arial" w:hAnsi="Arial" w:cs="Arial"/>
          <w:color w:val="000000"/>
          <w:sz w:val="23"/>
          <w:szCs w:val="23"/>
        </w:rPr>
        <w:t xml:space="preserve"> </w:t>
      </w:r>
      <w:r w:rsidR="00971B7C" w:rsidRPr="00FF2ABE">
        <w:rPr>
          <w:rFonts w:ascii="Arial" w:hAnsi="Arial" w:cs="Arial"/>
          <w:color w:val="000000"/>
          <w:sz w:val="23"/>
          <w:szCs w:val="23"/>
        </w:rPr>
        <w:t xml:space="preserve">(BCT) </w:t>
      </w:r>
      <w:r w:rsidRPr="00FF2ABE">
        <w:rPr>
          <w:rFonts w:ascii="Arial" w:hAnsi="Arial" w:cs="Arial"/>
          <w:color w:val="000000"/>
          <w:sz w:val="23"/>
          <w:szCs w:val="23"/>
        </w:rPr>
        <w:t>colleagues, in order to provide clarity and consistency in practice to ensure that professionals visiting schools are allowed on site to deliver statutory support and intervention in order to safeguard and/or protect children as unnecessary delays to assessments or interventions may put the child at further risk.</w:t>
      </w:r>
    </w:p>
    <w:p w14:paraId="0A36DFA1" w14:textId="77777777" w:rsidR="00AF6C2E" w:rsidRPr="00FF2ABE" w:rsidRDefault="00AF6C2E" w:rsidP="00921170">
      <w:pPr>
        <w:pStyle w:val="NormalWeb"/>
        <w:jc w:val="both"/>
        <w:rPr>
          <w:rFonts w:ascii="Arial" w:hAnsi="Arial" w:cs="Arial"/>
          <w:color w:val="000000"/>
          <w:sz w:val="23"/>
          <w:szCs w:val="23"/>
        </w:rPr>
      </w:pPr>
      <w:r w:rsidRPr="00FF2ABE">
        <w:rPr>
          <w:rFonts w:ascii="Arial" w:hAnsi="Arial" w:cs="Arial"/>
          <w:color w:val="000000"/>
          <w:sz w:val="23"/>
          <w:szCs w:val="23"/>
        </w:rPr>
        <w:t xml:space="preserve">Under no circumstances should the school request a copy of any visiting professional’s DBS certificate as it contains sensitive personal data which the school has no legal basis to see. </w:t>
      </w:r>
    </w:p>
    <w:p w14:paraId="762DCB0C" w14:textId="77777777" w:rsidR="00971B7C" w:rsidRPr="00FF2ABE" w:rsidRDefault="009C2B7A" w:rsidP="00921170">
      <w:pPr>
        <w:pStyle w:val="NormalWeb"/>
        <w:jc w:val="both"/>
        <w:rPr>
          <w:rFonts w:ascii="Arial" w:hAnsi="Arial" w:cs="Arial"/>
          <w:color w:val="000000"/>
          <w:sz w:val="23"/>
          <w:szCs w:val="23"/>
        </w:rPr>
      </w:pPr>
      <w:r w:rsidRPr="00FF2ABE">
        <w:rPr>
          <w:rFonts w:ascii="Arial" w:hAnsi="Arial" w:cs="Arial"/>
          <w:color w:val="000000"/>
          <w:sz w:val="23"/>
          <w:szCs w:val="23"/>
        </w:rPr>
        <w:t>In compliance with the DfE Keeping Children Safe in Education guidance, p</w:t>
      </w:r>
      <w:r w:rsidR="00000C2A" w:rsidRPr="00FF2ABE">
        <w:rPr>
          <w:rFonts w:ascii="Arial" w:hAnsi="Arial" w:cs="Arial"/>
          <w:color w:val="000000"/>
          <w:sz w:val="23"/>
          <w:szCs w:val="23"/>
        </w:rPr>
        <w:t xml:space="preserve">lease accept this as </w:t>
      </w:r>
      <w:r w:rsidR="003415D8" w:rsidRPr="00FF2ABE">
        <w:rPr>
          <w:rFonts w:ascii="Arial" w:hAnsi="Arial" w:cs="Arial"/>
          <w:color w:val="000000"/>
          <w:sz w:val="23"/>
          <w:szCs w:val="23"/>
        </w:rPr>
        <w:t>formal written notification that all Birmingham Children’s Trust Social Workers, Family Support Workers and BCC Education Services staff who visit a school have</w:t>
      </w:r>
      <w:r w:rsidRPr="00FF2ABE">
        <w:rPr>
          <w:rFonts w:ascii="Arial" w:hAnsi="Arial" w:cs="Arial"/>
          <w:color w:val="000000"/>
          <w:sz w:val="23"/>
          <w:szCs w:val="23"/>
        </w:rPr>
        <w:t xml:space="preserve"> been through </w:t>
      </w:r>
      <w:r w:rsidR="00971B7C" w:rsidRPr="00FF2ABE">
        <w:rPr>
          <w:rFonts w:ascii="Arial" w:hAnsi="Arial" w:cs="Arial"/>
          <w:color w:val="000000"/>
          <w:sz w:val="23"/>
          <w:szCs w:val="23"/>
        </w:rPr>
        <w:t xml:space="preserve">the following comprehensive pre-employment checks: </w:t>
      </w:r>
    </w:p>
    <w:p w14:paraId="55D387F7" w14:textId="77777777" w:rsidR="00971B7C" w:rsidRPr="00FF2ABE" w:rsidRDefault="00971B7C" w:rsidP="00921170">
      <w:pPr>
        <w:pStyle w:val="NormalWeb"/>
        <w:numPr>
          <w:ilvl w:val="0"/>
          <w:numId w:val="12"/>
        </w:numPr>
        <w:jc w:val="both"/>
        <w:rPr>
          <w:rFonts w:ascii="Arial" w:hAnsi="Arial" w:cs="Arial"/>
          <w:color w:val="000000"/>
          <w:sz w:val="23"/>
          <w:szCs w:val="23"/>
        </w:rPr>
      </w:pPr>
      <w:r w:rsidRPr="00FF2ABE">
        <w:rPr>
          <w:rFonts w:ascii="Arial" w:hAnsi="Arial" w:cs="Arial"/>
          <w:color w:val="000000"/>
          <w:sz w:val="23"/>
          <w:szCs w:val="23"/>
        </w:rPr>
        <w:t xml:space="preserve">Identity Check </w:t>
      </w:r>
    </w:p>
    <w:p w14:paraId="2F13EB45" w14:textId="77777777" w:rsidR="00971B7C" w:rsidRPr="00FF2ABE" w:rsidRDefault="00971B7C" w:rsidP="00921170">
      <w:pPr>
        <w:pStyle w:val="NormalWeb"/>
        <w:numPr>
          <w:ilvl w:val="0"/>
          <w:numId w:val="12"/>
        </w:numPr>
        <w:jc w:val="both"/>
        <w:rPr>
          <w:rFonts w:ascii="Arial" w:hAnsi="Arial" w:cs="Arial"/>
          <w:color w:val="000000"/>
          <w:sz w:val="23"/>
          <w:szCs w:val="23"/>
        </w:rPr>
      </w:pPr>
      <w:r w:rsidRPr="00FF2ABE">
        <w:rPr>
          <w:rFonts w:ascii="Arial" w:hAnsi="Arial" w:cs="Arial"/>
          <w:color w:val="000000"/>
          <w:sz w:val="23"/>
          <w:szCs w:val="23"/>
        </w:rPr>
        <w:t xml:space="preserve">Right to Work Check </w:t>
      </w:r>
    </w:p>
    <w:p w14:paraId="2A35760F" w14:textId="77777777" w:rsidR="00971B7C" w:rsidRPr="00FF2ABE" w:rsidRDefault="00971B7C" w:rsidP="00921170">
      <w:pPr>
        <w:pStyle w:val="NormalWeb"/>
        <w:numPr>
          <w:ilvl w:val="0"/>
          <w:numId w:val="12"/>
        </w:numPr>
        <w:jc w:val="both"/>
        <w:rPr>
          <w:rFonts w:ascii="Arial" w:hAnsi="Arial" w:cs="Arial"/>
          <w:color w:val="000000"/>
          <w:sz w:val="23"/>
          <w:szCs w:val="23"/>
        </w:rPr>
      </w:pPr>
      <w:r w:rsidRPr="00FF2ABE">
        <w:rPr>
          <w:rFonts w:ascii="Arial" w:hAnsi="Arial" w:cs="Arial"/>
          <w:color w:val="000000"/>
          <w:sz w:val="23"/>
          <w:szCs w:val="23"/>
        </w:rPr>
        <w:t xml:space="preserve">DBS ‘Enhanced with barred list information’ check </w:t>
      </w:r>
    </w:p>
    <w:p w14:paraId="5FFED592" w14:textId="77777777" w:rsidR="00DA2E74" w:rsidRPr="00FF2ABE" w:rsidRDefault="00971B7C" w:rsidP="00921170">
      <w:pPr>
        <w:pStyle w:val="NormalWeb"/>
        <w:jc w:val="both"/>
        <w:rPr>
          <w:rFonts w:ascii="Arial" w:hAnsi="Arial" w:cs="Arial"/>
          <w:color w:val="000000"/>
          <w:sz w:val="23"/>
          <w:szCs w:val="23"/>
        </w:rPr>
      </w:pPr>
      <w:r w:rsidRPr="00FF2ABE">
        <w:rPr>
          <w:rFonts w:ascii="Arial" w:hAnsi="Arial" w:cs="Arial"/>
          <w:color w:val="000000"/>
          <w:sz w:val="23"/>
          <w:szCs w:val="23"/>
        </w:rPr>
        <w:t xml:space="preserve">Their </w:t>
      </w:r>
      <w:r w:rsidR="003415D8" w:rsidRPr="00FF2ABE">
        <w:rPr>
          <w:rFonts w:ascii="Arial" w:hAnsi="Arial" w:cs="Arial"/>
          <w:color w:val="000000"/>
          <w:sz w:val="23"/>
          <w:szCs w:val="23"/>
        </w:rPr>
        <w:t xml:space="preserve">BCT or BCC </w:t>
      </w:r>
      <w:r w:rsidR="006354DF" w:rsidRPr="00FF2ABE">
        <w:rPr>
          <w:rFonts w:ascii="Arial" w:hAnsi="Arial" w:cs="Arial"/>
          <w:color w:val="000000"/>
          <w:sz w:val="23"/>
          <w:szCs w:val="23"/>
        </w:rPr>
        <w:t>identification</w:t>
      </w:r>
      <w:r w:rsidR="003415D8" w:rsidRPr="00FF2ABE">
        <w:rPr>
          <w:rFonts w:ascii="Arial" w:hAnsi="Arial" w:cs="Arial"/>
          <w:color w:val="000000"/>
          <w:sz w:val="23"/>
          <w:szCs w:val="23"/>
        </w:rPr>
        <w:t xml:space="preserve"> badge implies </w:t>
      </w:r>
      <w:r w:rsidR="00DA2E74" w:rsidRPr="00FF2ABE">
        <w:rPr>
          <w:rFonts w:ascii="Arial" w:hAnsi="Arial" w:cs="Arial"/>
          <w:color w:val="000000"/>
          <w:sz w:val="23"/>
          <w:szCs w:val="23"/>
        </w:rPr>
        <w:t xml:space="preserve">satisfactory completion of all pre-employment checks, </w:t>
      </w:r>
      <w:r w:rsidR="003415D8" w:rsidRPr="00FF2ABE">
        <w:rPr>
          <w:rFonts w:ascii="Arial" w:hAnsi="Arial" w:cs="Arial"/>
          <w:color w:val="000000"/>
          <w:sz w:val="23"/>
          <w:szCs w:val="23"/>
        </w:rPr>
        <w:t xml:space="preserve">with </w:t>
      </w:r>
      <w:r w:rsidR="00E46D5F" w:rsidRPr="00FF2ABE">
        <w:rPr>
          <w:rFonts w:ascii="Arial" w:hAnsi="Arial" w:cs="Arial"/>
          <w:color w:val="000000"/>
          <w:sz w:val="23"/>
          <w:szCs w:val="23"/>
        </w:rPr>
        <w:t xml:space="preserve">full </w:t>
      </w:r>
      <w:r w:rsidR="003415D8" w:rsidRPr="00FF2ABE">
        <w:rPr>
          <w:rFonts w:ascii="Arial" w:hAnsi="Arial" w:cs="Arial"/>
          <w:color w:val="000000"/>
          <w:sz w:val="23"/>
          <w:szCs w:val="23"/>
        </w:rPr>
        <w:t>clearance</w:t>
      </w:r>
      <w:r w:rsidR="00DA2E74" w:rsidRPr="00FF2ABE">
        <w:rPr>
          <w:rFonts w:ascii="Arial" w:hAnsi="Arial" w:cs="Arial"/>
          <w:color w:val="000000"/>
          <w:sz w:val="23"/>
          <w:szCs w:val="23"/>
        </w:rPr>
        <w:t xml:space="preserve"> to work </w:t>
      </w:r>
      <w:r w:rsidR="00E46D5F" w:rsidRPr="00FF2ABE">
        <w:rPr>
          <w:rFonts w:ascii="Arial" w:hAnsi="Arial" w:cs="Arial"/>
          <w:color w:val="000000"/>
          <w:sz w:val="23"/>
          <w:szCs w:val="23"/>
        </w:rPr>
        <w:t xml:space="preserve">directly </w:t>
      </w:r>
      <w:r w:rsidR="00DA2E74" w:rsidRPr="00FF2ABE">
        <w:rPr>
          <w:rFonts w:ascii="Arial" w:hAnsi="Arial" w:cs="Arial"/>
          <w:color w:val="000000"/>
          <w:sz w:val="23"/>
          <w:szCs w:val="23"/>
        </w:rPr>
        <w:t>with children and young people</w:t>
      </w:r>
      <w:r w:rsidR="00E46D5F" w:rsidRPr="00FF2ABE">
        <w:rPr>
          <w:rFonts w:ascii="Arial" w:hAnsi="Arial" w:cs="Arial"/>
          <w:color w:val="000000"/>
          <w:sz w:val="23"/>
          <w:szCs w:val="23"/>
        </w:rPr>
        <w:t xml:space="preserve">. </w:t>
      </w:r>
    </w:p>
    <w:p w14:paraId="4E541DC0" w14:textId="77777777" w:rsidR="003557A2" w:rsidRPr="00FF2ABE" w:rsidRDefault="00446A11" w:rsidP="00921170">
      <w:pPr>
        <w:pStyle w:val="NormalWeb"/>
        <w:jc w:val="both"/>
        <w:rPr>
          <w:rFonts w:ascii="Arial" w:hAnsi="Arial" w:cs="Arial"/>
          <w:color w:val="000000"/>
          <w:sz w:val="23"/>
          <w:szCs w:val="23"/>
        </w:rPr>
      </w:pPr>
      <w:r w:rsidRPr="00FF2ABE">
        <w:rPr>
          <w:rFonts w:ascii="Arial" w:hAnsi="Arial" w:cs="Arial"/>
          <w:color w:val="000000"/>
          <w:sz w:val="23"/>
          <w:szCs w:val="23"/>
        </w:rPr>
        <w:t xml:space="preserve">Ideally a visit from an outside agency to work with a child should be planned and recorded in the school diary so that office staff are expecting the worker. </w:t>
      </w:r>
      <w:r w:rsidR="003557A2" w:rsidRPr="00FF2ABE">
        <w:rPr>
          <w:rFonts w:ascii="Arial" w:hAnsi="Arial" w:cs="Arial"/>
          <w:color w:val="000000"/>
          <w:sz w:val="23"/>
          <w:szCs w:val="23"/>
        </w:rPr>
        <w:t xml:space="preserve">There will be occasions where </w:t>
      </w:r>
      <w:r w:rsidR="00E46D5F" w:rsidRPr="00FF2ABE">
        <w:rPr>
          <w:rFonts w:ascii="Arial" w:hAnsi="Arial" w:cs="Arial"/>
          <w:color w:val="000000"/>
          <w:sz w:val="23"/>
          <w:szCs w:val="23"/>
        </w:rPr>
        <w:t xml:space="preserve">social work </w:t>
      </w:r>
      <w:r w:rsidR="003557A2" w:rsidRPr="00FF2ABE">
        <w:rPr>
          <w:rFonts w:ascii="Arial" w:hAnsi="Arial" w:cs="Arial"/>
          <w:color w:val="000000"/>
          <w:sz w:val="23"/>
          <w:szCs w:val="23"/>
        </w:rPr>
        <w:t>professionals need to visit children in an education setting in an emergency, for example, where a child protection safeguarding concern has been raised.</w:t>
      </w:r>
    </w:p>
    <w:p w14:paraId="0C06352E" w14:textId="77777777" w:rsidR="006D3B42" w:rsidRPr="00FF2ABE" w:rsidRDefault="00B27C85" w:rsidP="00921170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FF2ABE">
        <w:rPr>
          <w:rFonts w:ascii="Arial" w:hAnsi="Arial" w:cs="Arial"/>
          <w:color w:val="000000"/>
          <w:sz w:val="23"/>
          <w:szCs w:val="23"/>
        </w:rPr>
        <w:t>The</w:t>
      </w:r>
      <w:r w:rsidR="004B34FE" w:rsidRPr="00FF2ABE">
        <w:rPr>
          <w:rFonts w:ascii="Arial" w:hAnsi="Arial" w:cs="Arial"/>
          <w:color w:val="000000"/>
          <w:sz w:val="23"/>
          <w:szCs w:val="23"/>
        </w:rPr>
        <w:t xml:space="preserve"> visiting professional</w:t>
      </w:r>
      <w:r w:rsidRPr="00FF2ABE">
        <w:rPr>
          <w:rFonts w:ascii="Arial" w:hAnsi="Arial" w:cs="Arial"/>
          <w:color w:val="000000"/>
          <w:sz w:val="23"/>
          <w:szCs w:val="23"/>
        </w:rPr>
        <w:t xml:space="preserve"> should sign in to the school and show photographic ID</w:t>
      </w:r>
      <w:r w:rsidR="006354DF" w:rsidRPr="00FF2ABE">
        <w:rPr>
          <w:rFonts w:ascii="Arial" w:hAnsi="Arial" w:cs="Arial"/>
          <w:color w:val="000000"/>
          <w:sz w:val="23"/>
          <w:szCs w:val="23"/>
        </w:rPr>
        <w:t xml:space="preserve"> their employing agency has issued to them pr</w:t>
      </w:r>
      <w:r w:rsidRPr="00FF2ABE">
        <w:rPr>
          <w:rFonts w:ascii="Arial" w:hAnsi="Arial" w:cs="Arial"/>
          <w:color w:val="000000"/>
          <w:sz w:val="23"/>
          <w:szCs w:val="23"/>
        </w:rPr>
        <w:t xml:space="preserve">oving who they are.  </w:t>
      </w:r>
      <w:r w:rsidR="00E46D5F" w:rsidRPr="00FF2ABE">
        <w:rPr>
          <w:rFonts w:ascii="Arial" w:hAnsi="Arial" w:cs="Arial"/>
          <w:sz w:val="23"/>
          <w:szCs w:val="23"/>
        </w:rPr>
        <w:t>If there are any concerns in relation to the validity of this identification school staff should seek to confirm this with the employing agency</w:t>
      </w:r>
      <w:r w:rsidR="004B34FE" w:rsidRPr="00FF2ABE">
        <w:rPr>
          <w:rFonts w:ascii="Arial" w:hAnsi="Arial" w:cs="Arial"/>
          <w:sz w:val="23"/>
          <w:szCs w:val="23"/>
        </w:rPr>
        <w:t xml:space="preserve">. </w:t>
      </w:r>
    </w:p>
    <w:p w14:paraId="6532E4CC" w14:textId="77777777" w:rsidR="00DA2E74" w:rsidRPr="00FF2ABE" w:rsidRDefault="00DA2E74" w:rsidP="00921170">
      <w:pPr>
        <w:pStyle w:val="NormalWeb"/>
        <w:jc w:val="both"/>
        <w:rPr>
          <w:rFonts w:ascii="Arial" w:hAnsi="Arial" w:cs="Arial"/>
          <w:color w:val="000000"/>
          <w:sz w:val="23"/>
          <w:szCs w:val="23"/>
        </w:rPr>
      </w:pPr>
      <w:r w:rsidRPr="00FF2ABE">
        <w:rPr>
          <w:rFonts w:ascii="Arial" w:hAnsi="Arial" w:cs="Arial"/>
          <w:color w:val="000000"/>
          <w:sz w:val="23"/>
          <w:szCs w:val="23"/>
        </w:rPr>
        <w:t>Good practice is to display a notice in the reception area so visiting professionals are aware of the need for them to produce their photo-ID; and also remind visitors if telephone contact is made ahead of a visit.</w:t>
      </w:r>
    </w:p>
    <w:p w14:paraId="6C806410" w14:textId="77777777" w:rsidR="003415D8" w:rsidRDefault="003415D8" w:rsidP="00921170">
      <w:pPr>
        <w:pStyle w:val="NormalWeb"/>
        <w:jc w:val="both"/>
        <w:rPr>
          <w:rFonts w:ascii="Arial" w:hAnsi="Arial" w:cs="Arial"/>
          <w:color w:val="000000"/>
          <w:sz w:val="23"/>
          <w:szCs w:val="23"/>
        </w:rPr>
      </w:pPr>
      <w:r w:rsidRPr="00FF2ABE">
        <w:rPr>
          <w:rFonts w:ascii="Arial" w:hAnsi="Arial" w:cs="Arial"/>
          <w:color w:val="000000"/>
          <w:sz w:val="23"/>
          <w:szCs w:val="23"/>
        </w:rPr>
        <w:t>Please can all Headteachers</w:t>
      </w:r>
      <w:r w:rsidR="007B7F8B" w:rsidRPr="00FF2ABE">
        <w:rPr>
          <w:rFonts w:ascii="Arial" w:hAnsi="Arial" w:cs="Arial"/>
          <w:color w:val="000000"/>
          <w:sz w:val="23"/>
          <w:szCs w:val="23"/>
        </w:rPr>
        <w:t xml:space="preserve">, </w:t>
      </w:r>
      <w:r w:rsidRPr="00FF2ABE">
        <w:rPr>
          <w:rFonts w:ascii="Arial" w:hAnsi="Arial" w:cs="Arial"/>
          <w:color w:val="000000"/>
          <w:sz w:val="23"/>
          <w:szCs w:val="23"/>
        </w:rPr>
        <w:t>Principals and/or Designated Safeguarding Leads ensure that office and reception area staff are briefed about the</w:t>
      </w:r>
      <w:r w:rsidR="003F1EC9" w:rsidRPr="00FF2ABE">
        <w:rPr>
          <w:rFonts w:ascii="Arial" w:hAnsi="Arial" w:cs="Arial"/>
          <w:color w:val="000000"/>
          <w:sz w:val="23"/>
          <w:szCs w:val="23"/>
        </w:rPr>
        <w:t>se</w:t>
      </w:r>
      <w:r w:rsidRPr="00FF2ABE">
        <w:rPr>
          <w:rFonts w:ascii="Arial" w:hAnsi="Arial" w:cs="Arial"/>
          <w:color w:val="000000"/>
          <w:sz w:val="23"/>
          <w:szCs w:val="23"/>
        </w:rPr>
        <w:t xml:space="preserve"> requirements</w:t>
      </w:r>
      <w:r w:rsidR="003F1EC9" w:rsidRPr="00FF2ABE">
        <w:rPr>
          <w:rFonts w:ascii="Arial" w:hAnsi="Arial" w:cs="Arial"/>
          <w:color w:val="000000"/>
          <w:sz w:val="23"/>
          <w:szCs w:val="23"/>
        </w:rPr>
        <w:t xml:space="preserve">. </w:t>
      </w:r>
    </w:p>
    <w:p w14:paraId="151C2E0D" w14:textId="48631EE9" w:rsidR="00921170" w:rsidRPr="00921170" w:rsidRDefault="00921170" w:rsidP="00887E5A">
      <w:pPr>
        <w:pStyle w:val="NormalWeb"/>
        <w:rPr>
          <w:rFonts w:ascii="Arial" w:hAnsi="Arial" w:cs="Arial"/>
          <w:color w:val="000000"/>
          <w:sz w:val="23"/>
          <w:szCs w:val="23"/>
        </w:rPr>
      </w:pPr>
      <w:r w:rsidRPr="00921170">
        <w:rPr>
          <w:rFonts w:ascii="Arial" w:hAnsi="Arial" w:cs="Arial"/>
          <w:color w:val="000000"/>
          <w:sz w:val="23"/>
          <w:szCs w:val="23"/>
        </w:rPr>
        <w:t xml:space="preserve">For any queries, please contact </w:t>
      </w:r>
      <w:hyperlink r:id="rId7" w:history="1">
        <w:r w:rsidRPr="00921170">
          <w:rPr>
            <w:rStyle w:val="Hyperlink"/>
            <w:rFonts w:ascii="Arial" w:hAnsi="Arial" w:cs="Arial"/>
            <w:sz w:val="23"/>
            <w:szCs w:val="23"/>
          </w:rPr>
          <w:t>educationsafeguarding@birmingham.gov.uk</w:t>
        </w:r>
      </w:hyperlink>
    </w:p>
    <w:p w14:paraId="4B9D88F7" w14:textId="77777777" w:rsidR="00B2676C" w:rsidRPr="0095585A" w:rsidRDefault="00B2676C" w:rsidP="00921170">
      <w:pPr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  <w:lang w:eastAsia="en-GB"/>
        </w:rPr>
      </w:pPr>
      <w:r w:rsidRPr="0095585A">
        <w:rPr>
          <w:rFonts w:ascii="Arial" w:hAnsi="Arial" w:cs="Arial"/>
          <w:b/>
          <w:bCs/>
          <w:color w:val="000000"/>
          <w:sz w:val="23"/>
          <w:szCs w:val="23"/>
          <w:lang w:eastAsia="en-GB"/>
        </w:rPr>
        <w:t>Razia Butt</w:t>
      </w:r>
    </w:p>
    <w:p w14:paraId="759C5514" w14:textId="52A94275" w:rsidR="00B2676C" w:rsidRPr="0095585A" w:rsidRDefault="00B2676C" w:rsidP="00921170">
      <w:pPr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  <w:lang w:eastAsia="en-GB"/>
        </w:rPr>
      </w:pPr>
      <w:r w:rsidRPr="0095585A">
        <w:rPr>
          <w:rFonts w:ascii="Arial" w:hAnsi="Arial" w:cs="Arial"/>
          <w:b/>
          <w:bCs/>
          <w:color w:val="000000"/>
          <w:sz w:val="23"/>
          <w:szCs w:val="23"/>
          <w:lang w:eastAsia="en-GB"/>
        </w:rPr>
        <w:t xml:space="preserve">Director of Thriving Children </w:t>
      </w:r>
      <w:r w:rsidR="00921170" w:rsidRPr="0095585A">
        <w:rPr>
          <w:rFonts w:ascii="Arial" w:hAnsi="Arial" w:cs="Arial"/>
          <w:b/>
          <w:bCs/>
          <w:color w:val="000000"/>
          <w:sz w:val="23"/>
          <w:szCs w:val="23"/>
          <w:lang w:eastAsia="en-GB"/>
        </w:rPr>
        <w:t>and</w:t>
      </w:r>
      <w:r w:rsidRPr="0095585A">
        <w:rPr>
          <w:rFonts w:ascii="Arial" w:hAnsi="Arial" w:cs="Arial"/>
          <w:b/>
          <w:bCs/>
          <w:color w:val="000000"/>
          <w:sz w:val="23"/>
          <w:szCs w:val="23"/>
          <w:lang w:eastAsia="en-GB"/>
        </w:rPr>
        <w:t xml:space="preserve"> Families </w:t>
      </w:r>
    </w:p>
    <w:p w14:paraId="0978C8F2" w14:textId="77777777" w:rsidR="00B2676C" w:rsidRPr="00B2676C" w:rsidRDefault="00796551" w:rsidP="00921170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eastAsia="en-GB"/>
        </w:rPr>
      </w:pPr>
      <w:r>
        <w:rPr>
          <w:rFonts w:ascii="Arial" w:hAnsi="Arial" w:cs="Arial"/>
          <w:color w:val="000000"/>
          <w:sz w:val="23"/>
          <w:szCs w:val="23"/>
          <w:lang w:eastAsia="en-GB"/>
        </w:rPr>
        <w:t xml:space="preserve">Updated: </w:t>
      </w:r>
      <w:r w:rsidR="00B2676C" w:rsidRPr="00B2676C">
        <w:rPr>
          <w:rFonts w:ascii="Arial" w:hAnsi="Arial" w:cs="Arial"/>
          <w:color w:val="000000"/>
          <w:sz w:val="23"/>
          <w:szCs w:val="23"/>
          <w:lang w:eastAsia="en-GB"/>
        </w:rPr>
        <w:t>11 October 2024</w:t>
      </w:r>
    </w:p>
    <w:sectPr w:rsidR="00B2676C" w:rsidRPr="00B2676C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39BE4" w14:textId="77777777" w:rsidR="00C02782" w:rsidRDefault="00C02782" w:rsidP="00FD3668">
      <w:pPr>
        <w:spacing w:after="0" w:line="240" w:lineRule="auto"/>
      </w:pPr>
      <w:r>
        <w:separator/>
      </w:r>
    </w:p>
  </w:endnote>
  <w:endnote w:type="continuationSeparator" w:id="0">
    <w:p w14:paraId="09E11B45" w14:textId="77777777" w:rsidR="00C02782" w:rsidRDefault="00C02782" w:rsidP="00FD3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B4E79" w14:textId="0F65B334" w:rsidR="00AF429D" w:rsidRDefault="00AF429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4B987C73" wp14:editId="3C05226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68935"/>
              <wp:effectExtent l="0" t="0" r="16510" b="0"/>
              <wp:wrapNone/>
              <wp:docPr id="76367891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59FE4F" w14:textId="4B7DE587" w:rsidR="00AF429D" w:rsidRPr="00AF429D" w:rsidRDefault="00AF429D" w:rsidP="00AF429D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F429D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987C7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6.2pt;height:29.05pt;z-index:2516597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4459FE4F" w14:textId="4B7DE587" w:rsidR="00AF429D" w:rsidRPr="00AF429D" w:rsidRDefault="00AF429D" w:rsidP="00AF429D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F429D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02AE7" w14:textId="0BCEA4AE" w:rsidR="00AF429D" w:rsidRDefault="00AF429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1190706B" wp14:editId="60F1579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68935"/>
              <wp:effectExtent l="0" t="0" r="16510" b="0"/>
              <wp:wrapNone/>
              <wp:docPr id="24701508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5B5BEB" w14:textId="3BE20144" w:rsidR="00AF429D" w:rsidRPr="00AF429D" w:rsidRDefault="00AF429D" w:rsidP="00AF429D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F429D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90706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OFFICIAL" style="position:absolute;margin-left:0;margin-top:0;width:36.2pt;height:29.05pt;z-index:25166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305B5BEB" w14:textId="3BE20144" w:rsidR="00AF429D" w:rsidRPr="00AF429D" w:rsidRDefault="00AF429D" w:rsidP="00AF429D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F429D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D949C" w14:textId="7F98EBB2" w:rsidR="00AF429D" w:rsidRDefault="00AF429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28971994" wp14:editId="5C5D85D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68935"/>
              <wp:effectExtent l="0" t="0" r="16510" b="0"/>
              <wp:wrapNone/>
              <wp:docPr id="104738558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7A0FD4" w14:textId="07BDE5E0" w:rsidR="00AF429D" w:rsidRPr="00AF429D" w:rsidRDefault="00AF429D" w:rsidP="00AF429D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F429D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97199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OFFICIAL" style="position:absolute;margin-left:0;margin-top:0;width:36.2pt;height:29.0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0A7A0FD4" w14:textId="07BDE5E0" w:rsidR="00AF429D" w:rsidRPr="00AF429D" w:rsidRDefault="00AF429D" w:rsidP="00AF429D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F429D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6A5B5" w14:textId="77777777" w:rsidR="00C02782" w:rsidRDefault="00C02782" w:rsidP="00FD3668">
      <w:pPr>
        <w:spacing w:after="0" w:line="240" w:lineRule="auto"/>
      </w:pPr>
      <w:r>
        <w:separator/>
      </w:r>
    </w:p>
  </w:footnote>
  <w:footnote w:type="continuationSeparator" w:id="0">
    <w:p w14:paraId="34726815" w14:textId="77777777" w:rsidR="00C02782" w:rsidRDefault="00C02782" w:rsidP="00FD3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741C9" w14:textId="12D218F5" w:rsidR="00FD3668" w:rsidRDefault="00AF429D" w:rsidP="0088023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4EAB9EA" wp14:editId="55ED7C9B">
              <wp:simplePos x="0" y="0"/>
              <wp:positionH relativeFrom="column">
                <wp:posOffset>3742690</wp:posOffset>
              </wp:positionH>
              <wp:positionV relativeFrom="paragraph">
                <wp:posOffset>166370</wp:posOffset>
              </wp:positionV>
              <wp:extent cx="2418715" cy="625475"/>
              <wp:effectExtent l="8890" t="13970" r="10795" b="8255"/>
              <wp:wrapNone/>
              <wp:docPr id="101125510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8715" cy="625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1763A7" w14:textId="72FA892A" w:rsidR="00F31AD2" w:rsidRDefault="00AF429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B8484A" wp14:editId="343F144C">
                                <wp:extent cx="2247900" cy="190500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47900" cy="190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456AADB" w14:textId="77777777" w:rsidR="00F31AD2" w:rsidRPr="0018082A" w:rsidRDefault="0018082A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18082A">
                            <w:rPr>
                              <w:b/>
                              <w:sz w:val="16"/>
                              <w:szCs w:val="16"/>
                            </w:rPr>
                            <w:t>EDUCATION EARLY HELP AND SAFEGUARDING TEAM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EAB9E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4.7pt;margin-top:13.1pt;width:190.45pt;height:4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" strokecolor="white">
              <v:textbox>
                <w:txbxContent>
                  <w:p w14:paraId="081763A7" w14:textId="72FA892A" w:rsidR="00F31AD2" w:rsidRDefault="00AF429D">
                    <w:r>
                      <w:rPr>
                        <w:noProof/>
                      </w:rPr>
                      <w:drawing>
                        <wp:inline distT="0" distB="0" distL="0" distR="0" wp14:anchorId="4EB8484A" wp14:editId="343F144C">
                          <wp:extent cx="2247900" cy="190500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4790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456AADB" w14:textId="77777777" w:rsidR="00F31AD2" w:rsidRPr="0018082A" w:rsidRDefault="0018082A">
                    <w:pPr>
                      <w:rPr>
                        <w:b/>
                        <w:sz w:val="16"/>
                        <w:szCs w:val="16"/>
                      </w:rPr>
                    </w:pPr>
                    <w:r w:rsidRPr="0018082A">
                      <w:rPr>
                        <w:b/>
                        <w:sz w:val="16"/>
                        <w:szCs w:val="16"/>
                      </w:rPr>
                      <w:t>EDUCATION EARLY HELP AND SAFEGUARDING TEAM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BEB2C82" wp14:editId="7DBC174B">
          <wp:extent cx="1993900" cy="698500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9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72338"/>
    <w:multiLevelType w:val="hybridMultilevel"/>
    <w:tmpl w:val="C6FA1D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E5B18"/>
    <w:multiLevelType w:val="hybridMultilevel"/>
    <w:tmpl w:val="F6D85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654B1"/>
    <w:multiLevelType w:val="hybridMultilevel"/>
    <w:tmpl w:val="B122D622"/>
    <w:lvl w:ilvl="0" w:tplc="1416FF46">
      <w:start w:val="10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30335ED0"/>
    <w:multiLevelType w:val="hybridMultilevel"/>
    <w:tmpl w:val="12964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11B4A"/>
    <w:multiLevelType w:val="hybridMultilevel"/>
    <w:tmpl w:val="2638B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B3649"/>
    <w:multiLevelType w:val="hybridMultilevel"/>
    <w:tmpl w:val="AD8A0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9101E3"/>
    <w:multiLevelType w:val="multilevel"/>
    <w:tmpl w:val="3BAA3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D81DC8"/>
    <w:multiLevelType w:val="hybridMultilevel"/>
    <w:tmpl w:val="72326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677777"/>
    <w:multiLevelType w:val="hybridMultilevel"/>
    <w:tmpl w:val="E6422B90"/>
    <w:lvl w:ilvl="0" w:tplc="A0C06876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3C4F9D"/>
    <w:multiLevelType w:val="hybridMultilevel"/>
    <w:tmpl w:val="F75AC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B4DC9"/>
    <w:multiLevelType w:val="hybridMultilevel"/>
    <w:tmpl w:val="85A828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740D2D"/>
    <w:multiLevelType w:val="hybridMultilevel"/>
    <w:tmpl w:val="554CD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017443">
    <w:abstractNumId w:val="2"/>
  </w:num>
  <w:num w:numId="2" w16cid:durableId="1484347346">
    <w:abstractNumId w:val="8"/>
  </w:num>
  <w:num w:numId="3" w16cid:durableId="1720126211">
    <w:abstractNumId w:val="4"/>
  </w:num>
  <w:num w:numId="4" w16cid:durableId="716126917">
    <w:abstractNumId w:val="11"/>
  </w:num>
  <w:num w:numId="5" w16cid:durableId="1273323180">
    <w:abstractNumId w:val="5"/>
  </w:num>
  <w:num w:numId="6" w16cid:durableId="1097018603">
    <w:abstractNumId w:val="3"/>
  </w:num>
  <w:num w:numId="7" w16cid:durableId="2027976794">
    <w:abstractNumId w:val="7"/>
  </w:num>
  <w:num w:numId="8" w16cid:durableId="1949390155">
    <w:abstractNumId w:val="6"/>
  </w:num>
  <w:num w:numId="9" w16cid:durableId="1710257625">
    <w:abstractNumId w:val="0"/>
  </w:num>
  <w:num w:numId="10" w16cid:durableId="1781680388">
    <w:abstractNumId w:val="1"/>
  </w:num>
  <w:num w:numId="11" w16cid:durableId="1654867804">
    <w:abstractNumId w:val="10"/>
  </w:num>
  <w:num w:numId="12" w16cid:durableId="16576120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KHF6YDyGz5/VL2CwgKOJn7+hjBYnwzL76s/XT/3oGFFDsqY7GhfmY9raaS+j4Nvv"/>
  </w:docVars>
  <w:rsids>
    <w:rsidRoot w:val="00F008F9"/>
    <w:rsid w:val="00000C2A"/>
    <w:rsid w:val="000176DA"/>
    <w:rsid w:val="0004479C"/>
    <w:rsid w:val="000D215F"/>
    <w:rsid w:val="000E63BA"/>
    <w:rsid w:val="00110BA0"/>
    <w:rsid w:val="0012375F"/>
    <w:rsid w:val="0013492B"/>
    <w:rsid w:val="001740BB"/>
    <w:rsid w:val="0018082A"/>
    <w:rsid w:val="001A5E58"/>
    <w:rsid w:val="00226EC4"/>
    <w:rsid w:val="00271882"/>
    <w:rsid w:val="00284658"/>
    <w:rsid w:val="002A0114"/>
    <w:rsid w:val="002D0F7C"/>
    <w:rsid w:val="002D6072"/>
    <w:rsid w:val="002E0ABD"/>
    <w:rsid w:val="003415D8"/>
    <w:rsid w:val="00352BEF"/>
    <w:rsid w:val="003557A2"/>
    <w:rsid w:val="0037677A"/>
    <w:rsid w:val="003F1EC9"/>
    <w:rsid w:val="00444A24"/>
    <w:rsid w:val="00446A11"/>
    <w:rsid w:val="0045475B"/>
    <w:rsid w:val="004736EA"/>
    <w:rsid w:val="00493550"/>
    <w:rsid w:val="004B34FE"/>
    <w:rsid w:val="004D5714"/>
    <w:rsid w:val="00545381"/>
    <w:rsid w:val="005B2CDE"/>
    <w:rsid w:val="005F5DE3"/>
    <w:rsid w:val="006354DF"/>
    <w:rsid w:val="0068651B"/>
    <w:rsid w:val="006D3B42"/>
    <w:rsid w:val="006F13B9"/>
    <w:rsid w:val="00704DDF"/>
    <w:rsid w:val="007060C3"/>
    <w:rsid w:val="007277E0"/>
    <w:rsid w:val="00751F02"/>
    <w:rsid w:val="00753761"/>
    <w:rsid w:val="00774286"/>
    <w:rsid w:val="007903D6"/>
    <w:rsid w:val="00794A11"/>
    <w:rsid w:val="00796551"/>
    <w:rsid w:val="007B7F8B"/>
    <w:rsid w:val="007D4474"/>
    <w:rsid w:val="007F094D"/>
    <w:rsid w:val="00811476"/>
    <w:rsid w:val="0081756D"/>
    <w:rsid w:val="008646B2"/>
    <w:rsid w:val="008773A1"/>
    <w:rsid w:val="00880230"/>
    <w:rsid w:val="00887C73"/>
    <w:rsid w:val="00887E5A"/>
    <w:rsid w:val="00892C70"/>
    <w:rsid w:val="008C08D7"/>
    <w:rsid w:val="008C6008"/>
    <w:rsid w:val="008D6069"/>
    <w:rsid w:val="008E1F14"/>
    <w:rsid w:val="008E4CAF"/>
    <w:rsid w:val="0091339E"/>
    <w:rsid w:val="00921170"/>
    <w:rsid w:val="00932267"/>
    <w:rsid w:val="009347BF"/>
    <w:rsid w:val="0095459F"/>
    <w:rsid w:val="0095585A"/>
    <w:rsid w:val="00966D36"/>
    <w:rsid w:val="00971B7C"/>
    <w:rsid w:val="009C0260"/>
    <w:rsid w:val="009C2B7A"/>
    <w:rsid w:val="009C65D4"/>
    <w:rsid w:val="009F0726"/>
    <w:rsid w:val="009F2D12"/>
    <w:rsid w:val="00A279E3"/>
    <w:rsid w:val="00A55BBB"/>
    <w:rsid w:val="00AF429D"/>
    <w:rsid w:val="00AF6C2E"/>
    <w:rsid w:val="00B156A3"/>
    <w:rsid w:val="00B2676C"/>
    <w:rsid w:val="00B27C85"/>
    <w:rsid w:val="00B663D9"/>
    <w:rsid w:val="00B91137"/>
    <w:rsid w:val="00B9768C"/>
    <w:rsid w:val="00BC00AA"/>
    <w:rsid w:val="00BF6893"/>
    <w:rsid w:val="00C02782"/>
    <w:rsid w:val="00C47533"/>
    <w:rsid w:val="00C5509C"/>
    <w:rsid w:val="00C759E3"/>
    <w:rsid w:val="00C824A6"/>
    <w:rsid w:val="00CA03FB"/>
    <w:rsid w:val="00CC11E6"/>
    <w:rsid w:val="00CE3468"/>
    <w:rsid w:val="00CF1369"/>
    <w:rsid w:val="00CF7C3F"/>
    <w:rsid w:val="00D20EEA"/>
    <w:rsid w:val="00D278F6"/>
    <w:rsid w:val="00D324AD"/>
    <w:rsid w:val="00D63835"/>
    <w:rsid w:val="00D75BC0"/>
    <w:rsid w:val="00DA2E74"/>
    <w:rsid w:val="00DB6BF5"/>
    <w:rsid w:val="00DD5ED2"/>
    <w:rsid w:val="00E10E14"/>
    <w:rsid w:val="00E46D5F"/>
    <w:rsid w:val="00E60C08"/>
    <w:rsid w:val="00E64376"/>
    <w:rsid w:val="00E653A6"/>
    <w:rsid w:val="00E85E93"/>
    <w:rsid w:val="00EB0506"/>
    <w:rsid w:val="00EF3BCB"/>
    <w:rsid w:val="00F008F9"/>
    <w:rsid w:val="00F1361E"/>
    <w:rsid w:val="00F220CE"/>
    <w:rsid w:val="00F27FBB"/>
    <w:rsid w:val="00F31AD2"/>
    <w:rsid w:val="00F450BC"/>
    <w:rsid w:val="00F72C4D"/>
    <w:rsid w:val="00F81C3C"/>
    <w:rsid w:val="00F83DCA"/>
    <w:rsid w:val="00FC28D8"/>
    <w:rsid w:val="00FD3668"/>
    <w:rsid w:val="00FE6E89"/>
    <w:rsid w:val="00FF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4D2C1F"/>
  <w15:chartTrackingRefBased/>
  <w15:docId w15:val="{087EFEC0-8F0C-4E4B-B99D-3A43694DF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63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446A11"/>
    <w:pPr>
      <w:spacing w:before="100" w:beforeAutospacing="1" w:after="100" w:afterAutospacing="1" w:line="240" w:lineRule="auto"/>
      <w:outlineLvl w:val="1"/>
    </w:pPr>
    <w:rPr>
      <w:rFonts w:cs="Calibri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366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D366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366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D3668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3668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link w:val="Heading2"/>
    <w:uiPriority w:val="9"/>
    <w:rsid w:val="00446A11"/>
    <w:rPr>
      <w:rFonts w:cs="Calibri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446A11"/>
    <w:pPr>
      <w:spacing w:before="100" w:beforeAutospacing="1" w:after="100" w:afterAutospacing="1" w:line="240" w:lineRule="auto"/>
    </w:pPr>
    <w:rPr>
      <w:rFonts w:cs="Calibri"/>
      <w:lang w:eastAsia="en-GB"/>
    </w:rPr>
  </w:style>
  <w:style w:type="character" w:styleId="Strong">
    <w:name w:val="Strong"/>
    <w:uiPriority w:val="22"/>
    <w:qFormat/>
    <w:rsid w:val="00446A11"/>
    <w:rPr>
      <w:b/>
      <w:bCs/>
    </w:rPr>
  </w:style>
  <w:style w:type="paragraph" w:styleId="ListParagraph">
    <w:name w:val="List Paragraph"/>
    <w:basedOn w:val="Normal"/>
    <w:uiPriority w:val="34"/>
    <w:qFormat/>
    <w:rsid w:val="00F1361E"/>
    <w:pPr>
      <w:ind w:left="720"/>
    </w:pPr>
  </w:style>
  <w:style w:type="character" w:styleId="Hyperlink">
    <w:name w:val="Hyperlink"/>
    <w:uiPriority w:val="99"/>
    <w:unhideWhenUsed/>
    <w:rsid w:val="00E60C08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2676C"/>
    <w:rPr>
      <w:color w:val="96607D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117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E63B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ducationsafeguarding@birmingham.gov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364</Words>
  <Characters>2036</Characters>
  <Application>Microsoft Office Word</Application>
  <DocSecurity>0</DocSecurity>
  <Lines>35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 Birmingham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DBS checks for visiting professionals</dc:title>
  <dc:subject/>
  <dc:creator>Service Birmingham</dc:creator>
  <cp:keywords/>
  <cp:lastModifiedBy>Carron Farnell</cp:lastModifiedBy>
  <cp:revision>6</cp:revision>
  <cp:lastPrinted>2024-10-21T10:16:00Z</cp:lastPrinted>
  <dcterms:created xsi:type="dcterms:W3CDTF">2024-10-17T11:02:00Z</dcterms:created>
  <dcterms:modified xsi:type="dcterms:W3CDTF">2024-10-21T10:16:00Z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3e6dd5ef,2d84d0c1,eb926ab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2024-10-17T11:04:34Z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f5eb59d9-bc2e-4b5a-a0d3-8eb145a1f8f9</vt:lpwstr>
  </property>
  <property fmtid="{D5CDD505-2E9C-101B-9397-08002B2CF9AE}" pid="11" name="MSIP_Label_a17471b1-27ab-4640-9264-e69a67407ca3_ContentBits">
    <vt:lpwstr>2</vt:lpwstr>
  </property>
</Properties>
</file>