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94" w:rsidRPr="00190494" w:rsidRDefault="00190494" w:rsidP="00190494">
      <w:pPr>
        <w:rPr>
          <w:b/>
        </w:rPr>
      </w:pPr>
      <w:bookmarkStart w:id="0" w:name="_GoBack"/>
      <w:r w:rsidRPr="00190494">
        <w:rPr>
          <w:b/>
        </w:rPr>
        <w:t>Acquired Brain Injury in Young People; request for participants and information on free training</w:t>
      </w:r>
      <w:bookmarkEnd w:id="0"/>
    </w:p>
    <w:p w:rsidR="00190494" w:rsidRDefault="00190494" w:rsidP="00190494"/>
    <w:p w:rsidR="00190494" w:rsidRDefault="00190494" w:rsidP="00190494">
      <w:r>
        <w:t>T</w:t>
      </w:r>
      <w:r>
        <w:t xml:space="preserve">he overall aim of the Project is to create and </w:t>
      </w:r>
      <w:proofErr w:type="gramStart"/>
      <w:r>
        <w:t>publish  a</w:t>
      </w:r>
      <w:proofErr w:type="gramEnd"/>
      <w:r>
        <w:t xml:space="preserve"> diversionary pathway/intervention for the vulnerable children and young people in Birmingham affected by ABI. We will require at least 8 practitioners at each of the Focus Group sessions (Phase 3), which aim to enhance your understanding of ABI and create the </w:t>
      </w:r>
      <w:proofErr w:type="gramStart"/>
      <w:r>
        <w:t>aforementioned Pathway</w:t>
      </w:r>
      <w:proofErr w:type="gramEnd"/>
      <w:r>
        <w:t>, which will be freely available across Birmingham, and acknowledge those who have contributed to the final phase of the Project.</w:t>
      </w:r>
    </w:p>
    <w:p w:rsidR="00190494" w:rsidRDefault="00190494" w:rsidP="00190494"/>
    <w:p w:rsidR="00190494" w:rsidRDefault="00190494" w:rsidP="00190494">
      <w:r>
        <w:t>Please can we ask you to book on to one of the sessions available below as soon as possible, so that we can manage liaison with the venue. Thank you.</w:t>
      </w:r>
    </w:p>
    <w:p w:rsidR="00190494" w:rsidRDefault="00190494" w:rsidP="00190494"/>
    <w:p w:rsidR="00190494" w:rsidRDefault="00190494" w:rsidP="00190494">
      <w:r>
        <w:t xml:space="preserve">Just click on the Focus Group you wish to </w:t>
      </w:r>
      <w:proofErr w:type="gramStart"/>
      <w:r>
        <w:t>book</w:t>
      </w:r>
      <w:proofErr w:type="gramEnd"/>
      <w:r>
        <w:t xml:space="preserve"> and you will be taken to the booking page:</w:t>
      </w:r>
    </w:p>
    <w:p w:rsidR="00190494" w:rsidRDefault="00190494" w:rsidP="00190494">
      <w:hyperlink r:id="rId4" w:history="1">
        <w:r>
          <w:rPr>
            <w:rStyle w:val="Hyperlink"/>
          </w:rPr>
          <w:t xml:space="preserve">Focus Group 1   </w:t>
        </w:r>
      </w:hyperlink>
      <w:r>
        <w:t>               Morning               Friday 13</w:t>
      </w:r>
      <w:r>
        <w:rPr>
          <w:vertAlign w:val="superscript"/>
        </w:rPr>
        <w:t>th</w:t>
      </w:r>
      <w:r>
        <w:t xml:space="preserve"> December 2019</w:t>
      </w:r>
    </w:p>
    <w:p w:rsidR="00190494" w:rsidRDefault="00190494" w:rsidP="00190494">
      <w:hyperlink r:id="rId5" w:history="1">
        <w:r>
          <w:rPr>
            <w:rStyle w:val="Hyperlink"/>
          </w:rPr>
          <w:t>Focus Group 2</w:t>
        </w:r>
      </w:hyperlink>
      <w:r>
        <w:t>                  Afternoon           Friday 13</w:t>
      </w:r>
      <w:r>
        <w:rPr>
          <w:vertAlign w:val="superscript"/>
        </w:rPr>
        <w:t>th</w:t>
      </w:r>
      <w:r>
        <w:t xml:space="preserve"> December 2019</w:t>
      </w:r>
    </w:p>
    <w:p w:rsidR="00190494" w:rsidRDefault="00190494" w:rsidP="00190494">
      <w:hyperlink r:id="rId6" w:history="1">
        <w:r>
          <w:rPr>
            <w:rStyle w:val="Hyperlink"/>
          </w:rPr>
          <w:t>Focus Group 3</w:t>
        </w:r>
      </w:hyperlink>
      <w:r>
        <w:t>                  Morning               Wednesday 15</w:t>
      </w:r>
      <w:r>
        <w:rPr>
          <w:vertAlign w:val="superscript"/>
        </w:rPr>
        <w:t>th</w:t>
      </w:r>
      <w:r>
        <w:t xml:space="preserve"> January 2020</w:t>
      </w:r>
    </w:p>
    <w:p w:rsidR="00190494" w:rsidRDefault="00190494" w:rsidP="00190494">
      <w:hyperlink r:id="rId7" w:history="1">
        <w:r>
          <w:rPr>
            <w:rStyle w:val="Hyperlink"/>
          </w:rPr>
          <w:t>Focus Group 4</w:t>
        </w:r>
      </w:hyperlink>
      <w:r>
        <w:t>                  Afternoon           Wednesday 15</w:t>
      </w:r>
      <w:r>
        <w:rPr>
          <w:vertAlign w:val="superscript"/>
        </w:rPr>
        <w:t>th</w:t>
      </w:r>
      <w:r>
        <w:t xml:space="preserve"> January 2020</w:t>
      </w:r>
    </w:p>
    <w:p w:rsidR="00190494" w:rsidRDefault="00190494" w:rsidP="00190494"/>
    <w:p w:rsidR="00190494" w:rsidRDefault="00190494" w:rsidP="00190494">
      <w:r>
        <w:t xml:space="preserve">Please also note - </w:t>
      </w:r>
    </w:p>
    <w:p w:rsidR="00190494" w:rsidRDefault="00190494" w:rsidP="00190494">
      <w:r>
        <w:t xml:space="preserve">To meet the overwhelming demand for this Training we have released some extra places across the remaining Workshops (Phase 2) – please encourage your colleagues and external contacts to attend these </w:t>
      </w:r>
      <w:proofErr w:type="gramStart"/>
      <w:r>
        <w:t>Workshops  -</w:t>
      </w:r>
      <w:proofErr w:type="gramEnd"/>
      <w:r>
        <w:t xml:space="preserve"> here are some quotes from those who have attended so far:</w:t>
      </w:r>
    </w:p>
    <w:p w:rsidR="00190494" w:rsidRDefault="00190494" w:rsidP="00190494">
      <w:pPr>
        <w:rPr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  <w:b/>
          <w:bCs/>
          <w:i/>
          <w:iCs/>
        </w:rPr>
        <w:t xml:space="preserve">“Best training I have had in 16 </w:t>
      </w:r>
      <w:proofErr w:type="gramStart"/>
      <w:r>
        <w:rPr>
          <w:rFonts w:ascii="Calibri Light" w:hAnsi="Calibri Light" w:cs="Calibri Light"/>
          <w:b/>
          <w:bCs/>
          <w:i/>
          <w:iCs/>
        </w:rPr>
        <w:t>years”   </w:t>
      </w:r>
      <w:proofErr w:type="gramEnd"/>
      <w:r>
        <w:rPr>
          <w:rFonts w:ascii="Calibri Light" w:hAnsi="Calibri Light" w:cs="Calibri Light"/>
          <w:b/>
          <w:bCs/>
          <w:i/>
          <w:iCs/>
        </w:rPr>
        <w:t>      “I really enjoyed this training and would recommend it”     “really useful session”</w:t>
      </w:r>
    </w:p>
    <w:p w:rsidR="00190494" w:rsidRDefault="00190494" w:rsidP="00190494"/>
    <w:p w:rsidR="00190494" w:rsidRDefault="00190494" w:rsidP="00190494">
      <w:r>
        <w:t xml:space="preserve">Please click on the </w:t>
      </w:r>
      <w:proofErr w:type="gramStart"/>
      <w:r>
        <w:t>appropriate  link</w:t>
      </w:r>
      <w:proofErr w:type="gramEnd"/>
      <w:r>
        <w:t xml:space="preserve"> to book a place on the full one day Workshop.</w:t>
      </w:r>
    </w:p>
    <w:tbl>
      <w:tblPr>
        <w:tblW w:w="863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258"/>
        <w:gridCol w:w="1271"/>
        <w:gridCol w:w="960"/>
        <w:gridCol w:w="1162"/>
      </w:tblGrid>
      <w:tr w:rsidR="00190494" w:rsidTr="00190494">
        <w:trPr>
          <w:trHeight w:val="5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Birmingham Young Peoples Project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94" w:rsidRDefault="00190494">
            <w:pPr>
              <w:spacing w:line="252" w:lineRule="auto"/>
              <w:jc w:val="center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94" w:rsidRDefault="00190494">
            <w:pPr>
              <w:spacing w:line="252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94" w:rsidRDefault="00190494">
            <w:pPr>
              <w:spacing w:line="252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94" w:rsidRDefault="00190494">
            <w:pPr>
              <w:spacing w:line="252" w:lineRule="auto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Month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8" w:history="1">
              <w:r>
                <w:rPr>
                  <w:rStyle w:val="Hyperlink"/>
                  <w:lang w:eastAsia="en-GB"/>
                </w:rPr>
                <w:t>Worksh</w:t>
              </w:r>
              <w:r>
                <w:rPr>
                  <w:rStyle w:val="Hyperlink"/>
                  <w:lang w:eastAsia="en-GB"/>
                </w:rPr>
                <w:t>o</w:t>
              </w:r>
              <w:r>
                <w:rPr>
                  <w:rStyle w:val="Hyperlink"/>
                  <w:lang w:eastAsia="en-GB"/>
                </w:rPr>
                <w:t>p 6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strike/>
                <w:color w:val="000000"/>
                <w:lang w:eastAsia="en-GB"/>
              </w:rPr>
            </w:pPr>
            <w:r>
              <w:rPr>
                <w:color w:val="000000"/>
              </w:rPr>
              <w:t>2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November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9" w:history="1">
              <w:r>
                <w:rPr>
                  <w:rStyle w:val="Hyperlink"/>
                  <w:lang w:eastAsia="en-GB"/>
                </w:rPr>
                <w:t>Workshop 7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2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Tuesday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3rd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December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0" w:history="1">
              <w:r>
                <w:rPr>
                  <w:rStyle w:val="Hyperlink"/>
                  <w:lang w:eastAsia="en-GB"/>
                </w:rPr>
                <w:t>Workshop 8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2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December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1" w:history="1">
              <w:r>
                <w:rPr>
                  <w:rStyle w:val="Hyperlink"/>
                  <w:lang w:eastAsia="en-GB"/>
                </w:rPr>
                <w:t>Workshop 9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2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January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2" w:history="1">
              <w:r>
                <w:rPr>
                  <w:rStyle w:val="Hyperlink"/>
                  <w:lang w:eastAsia="en-GB"/>
                </w:rPr>
                <w:t>Workshop 10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2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31st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January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3" w:history="1">
              <w:r>
                <w:rPr>
                  <w:rStyle w:val="Hyperlink"/>
                  <w:lang w:eastAsia="en-GB"/>
                </w:rPr>
                <w:t>Workshop 11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3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strike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strike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strike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February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4" w:history="1">
              <w:r>
                <w:rPr>
                  <w:rStyle w:val="Hyperlink"/>
                  <w:lang w:eastAsia="en-GB"/>
                </w:rPr>
                <w:t>Workshop 12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February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5" w:history="1">
              <w:r>
                <w:rPr>
                  <w:rStyle w:val="Hyperlink"/>
                  <w:lang w:eastAsia="en-GB"/>
                </w:rPr>
                <w:t>Workshop 13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Good availability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Wednesday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February</w:t>
            </w:r>
          </w:p>
        </w:tc>
      </w:tr>
      <w:tr w:rsidR="00190494" w:rsidTr="00190494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hyperlink r:id="rId16" w:history="1">
              <w:r>
                <w:rPr>
                  <w:rStyle w:val="Hyperlink"/>
                  <w:lang w:eastAsia="en-GB"/>
                </w:rPr>
                <w:t>Workshop 14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 places available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20th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494" w:rsidRDefault="00190494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February</w:t>
            </w:r>
          </w:p>
        </w:tc>
      </w:tr>
    </w:tbl>
    <w:p w:rsidR="00190494" w:rsidRDefault="00190494" w:rsidP="00190494"/>
    <w:p w:rsidR="00190494" w:rsidRDefault="00190494" w:rsidP="00190494">
      <w:r>
        <w:t>Very best wishes</w:t>
      </w:r>
    </w:p>
    <w:p w:rsidR="00190494" w:rsidRDefault="00190494" w:rsidP="00190494"/>
    <w:p w:rsidR="00190494" w:rsidRDefault="00190494" w:rsidP="00190494">
      <w:pPr>
        <w:rPr>
          <w:rFonts w:ascii="Lucida Calligraphy" w:hAnsi="Lucida Calligraphy"/>
          <w:b/>
          <w:bCs/>
          <w:color w:val="2F5496"/>
          <w:lang w:eastAsia="en-GB"/>
        </w:rPr>
      </w:pPr>
      <w:r>
        <w:rPr>
          <w:rFonts w:ascii="Lucida Calligraphy" w:hAnsi="Lucida Calligraphy"/>
          <w:b/>
          <w:bCs/>
          <w:color w:val="2F5496"/>
          <w:lang w:eastAsia="en-GB"/>
        </w:rPr>
        <w:t>Louise Wilkinson</w:t>
      </w:r>
    </w:p>
    <w:p w:rsidR="00190494" w:rsidRDefault="00190494" w:rsidP="00190494">
      <w:pPr>
        <w:rPr>
          <w:rFonts w:ascii="Comic Sans MS" w:hAnsi="Comic Sans MS"/>
          <w:color w:val="2F5496"/>
          <w:lang w:eastAsia="en-GB"/>
        </w:rPr>
      </w:pPr>
      <w:r>
        <w:rPr>
          <w:rFonts w:ascii="Comic Sans MS" w:hAnsi="Comic Sans MS"/>
          <w:color w:val="2F5496"/>
          <w:lang w:eastAsia="en-GB"/>
        </w:rPr>
        <w:t xml:space="preserve">Head of Information &amp; Learning </w:t>
      </w:r>
    </w:p>
    <w:p w:rsidR="00190494" w:rsidRDefault="00190494" w:rsidP="00190494">
      <w:pPr>
        <w:rPr>
          <w:rFonts w:ascii="Comic Sans MS" w:hAnsi="Comic Sans MS"/>
          <w:color w:val="2F5496"/>
          <w:lang w:eastAsia="en-GB"/>
        </w:rPr>
      </w:pPr>
      <w:r>
        <w:rPr>
          <w:rFonts w:ascii="Comic Sans MS" w:hAnsi="Comic Sans MS"/>
          <w:color w:val="2F5496"/>
          <w:lang w:eastAsia="en-GB"/>
        </w:rPr>
        <w:t>01869 341075</w:t>
      </w:r>
    </w:p>
    <w:p w:rsidR="00190494" w:rsidRDefault="00190494" w:rsidP="00190494">
      <w:pPr>
        <w:rPr>
          <w:color w:val="0000FF"/>
          <w:u w:val="single"/>
          <w:lang w:eastAsia="en-GB"/>
        </w:rPr>
      </w:pPr>
      <w:hyperlink r:id="rId17" w:history="1">
        <w:r>
          <w:rPr>
            <w:rStyle w:val="Hyperlink"/>
            <w:color w:val="0000FF"/>
            <w:lang w:eastAsia="en-GB"/>
          </w:rPr>
          <w:t>www.childbraininjurytrust.org.uk</w:t>
        </w:r>
      </w:hyperlink>
    </w:p>
    <w:p w:rsidR="00190494" w:rsidRDefault="00190494" w:rsidP="00190494">
      <w:pPr>
        <w:rPr>
          <w:color w:val="7F3F98"/>
          <w:lang w:eastAsia="en-GB"/>
        </w:rPr>
      </w:pPr>
      <w:r>
        <w:rPr>
          <w:color w:val="7F3F98"/>
          <w:lang w:eastAsia="en-GB"/>
        </w:rPr>
        <w:t>Follow us on Social Media!</w:t>
      </w:r>
    </w:p>
    <w:p w:rsidR="00190494" w:rsidRDefault="00190494" w:rsidP="00190494">
      <w:pPr>
        <w:rPr>
          <w:lang w:eastAsia="en-GB"/>
        </w:rPr>
      </w:pPr>
      <w:r>
        <w:rPr>
          <w:noProof/>
          <w:color w:val="7F3F98"/>
          <w:lang w:eastAsia="en-GB"/>
        </w:rPr>
        <w:drawing>
          <wp:inline distT="0" distB="0" distL="0" distR="0">
            <wp:extent cx="257175" cy="257175"/>
            <wp:effectExtent l="0" t="0" r="9525" b="9525"/>
            <wp:docPr id="10" name="Picture 10" descr="Facebook ic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361950" cy="257175"/>
            <wp:effectExtent l="0" t="0" r="0" b="9525"/>
            <wp:docPr id="9" name="Picture 9" descr="Instagram ic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agram icon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7F3F98"/>
          <w:lang w:eastAsia="en-GB"/>
        </w:rPr>
        <w:drawing>
          <wp:inline distT="0" distB="0" distL="0" distR="0">
            <wp:extent cx="257175" cy="257175"/>
            <wp:effectExtent l="0" t="0" r="9525" b="9525"/>
            <wp:docPr id="8" name="Picture 8" descr="Twitter ico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7F3F98"/>
          <w:lang w:eastAsia="en-GB"/>
        </w:rPr>
        <w:drawing>
          <wp:inline distT="0" distB="0" distL="0" distR="0">
            <wp:extent cx="257175" cy="257175"/>
            <wp:effectExtent l="0" t="0" r="9525" b="9525"/>
            <wp:docPr id="7" name="Picture 7" descr="YouTube ico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ouTube icon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247650" cy="247650"/>
            <wp:effectExtent l="0" t="0" r="0" b="0"/>
            <wp:docPr id="6" name="Picture 6" descr="linkedin-logo-copy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nkedin-logo-copy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3F98"/>
          <w:sz w:val="24"/>
          <w:szCs w:val="24"/>
          <w:lang w:eastAsia="en-GB"/>
        </w:rPr>
        <w:t> </w:t>
      </w:r>
      <w:r>
        <w:rPr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57175" cy="257175"/>
            <wp:effectExtent l="0" t="0" r="9525" b="9525"/>
            <wp:docPr id="5" name="Picture 5" descr="Pinterest logo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terest logo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94" w:rsidRDefault="00190494" w:rsidP="00190494">
      <w:pPr>
        <w:rPr>
          <w:color w:val="7F3F98"/>
          <w:sz w:val="24"/>
          <w:szCs w:val="24"/>
          <w:lang w:eastAsia="en-GB"/>
        </w:rPr>
      </w:pPr>
    </w:p>
    <w:p w:rsidR="00190494" w:rsidRDefault="00190494" w:rsidP="00190494">
      <w:pPr>
        <w:rPr>
          <w:rFonts w:ascii="Bradley Hand ITC" w:hAnsi="Bradley Hand ITC"/>
          <w:b/>
          <w:bCs/>
          <w:color w:val="8496B0"/>
          <w:lang w:eastAsia="en-GB"/>
        </w:rPr>
      </w:pPr>
      <w:r>
        <w:rPr>
          <w:noProof/>
          <w:color w:val="003399"/>
          <w:lang w:eastAsia="en-GB"/>
        </w:rPr>
        <w:lastRenderedPageBreak/>
        <w:drawing>
          <wp:inline distT="0" distB="0" distL="0" distR="0">
            <wp:extent cx="1628775" cy="628650"/>
            <wp:effectExtent l="0" t="0" r="9525" b="0"/>
            <wp:docPr id="4" name="Picture 4" descr="Description: Description: Description: Description: Child_Brain_Injury_Trust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Child_Brain_Injury_Trust_New_Logo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399"/>
          <w:lang w:eastAsia="en-GB"/>
        </w:rPr>
        <w:t xml:space="preserve">     </w:t>
      </w:r>
      <w:r>
        <w:rPr>
          <w:noProof/>
          <w:color w:val="0000FF"/>
          <w:lang w:eastAsia="en-GB"/>
        </w:rPr>
        <w:drawing>
          <wp:inline distT="0" distB="0" distL="0" distR="0">
            <wp:extent cx="1333500" cy="628650"/>
            <wp:effectExtent l="0" t="0" r="0" b="0"/>
            <wp:docPr id="3" name="Picture 3" descr="Child Brain Injury Rehabilitation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ld Brain Injury Rehabilitation Service Logo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lang w:eastAsia="en-GB"/>
        </w:rPr>
        <w:t>  </w:t>
      </w:r>
      <w:r>
        <w:rPr>
          <w:b/>
          <w:bCs/>
          <w:noProof/>
          <w:color w:val="0066FF"/>
          <w:sz w:val="20"/>
          <w:szCs w:val="20"/>
          <w:lang w:eastAsia="en-GB"/>
        </w:rPr>
        <w:drawing>
          <wp:inline distT="0" distB="0" distL="0" distR="0">
            <wp:extent cx="1609725" cy="685800"/>
            <wp:effectExtent l="0" t="0" r="9525" b="0"/>
            <wp:docPr id="2" name="Picture 2" descr="FR_RegLogo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_RegLogo_LR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94" w:rsidRDefault="00190494" w:rsidP="00190494">
      <w:pPr>
        <w:rPr>
          <w:b/>
          <w:bCs/>
          <w:color w:val="0066FF"/>
          <w:sz w:val="20"/>
          <w:szCs w:val="20"/>
          <w:lang w:eastAsia="en-GB"/>
        </w:rPr>
      </w:pPr>
      <w:r>
        <w:rPr>
          <w:b/>
          <w:bCs/>
          <w:color w:val="0066FF"/>
          <w:sz w:val="20"/>
          <w:szCs w:val="20"/>
          <w:lang w:eastAsia="en-GB"/>
        </w:rPr>
        <w:t>Registered Charity Number: 1113326</w:t>
      </w:r>
      <w:r>
        <w:rPr>
          <w:b/>
          <w:bCs/>
          <w:color w:val="0066FF"/>
          <w:sz w:val="20"/>
          <w:szCs w:val="20"/>
          <w:lang w:eastAsia="en-GB"/>
        </w:rPr>
        <w:br/>
        <w:t>A Charity Registered in Scotland SC 039703</w:t>
      </w:r>
    </w:p>
    <w:p w:rsidR="00190494" w:rsidRDefault="00190494" w:rsidP="00190494">
      <w:pPr>
        <w:rPr>
          <w:b/>
          <w:bCs/>
          <w:color w:val="0066FF"/>
          <w:sz w:val="20"/>
          <w:szCs w:val="20"/>
          <w:lang w:eastAsia="en-GB"/>
        </w:rPr>
      </w:pPr>
      <w:r>
        <w:rPr>
          <w:b/>
          <w:bCs/>
          <w:color w:val="0066FF"/>
          <w:sz w:val="20"/>
          <w:szCs w:val="20"/>
          <w:lang w:eastAsia="en-GB"/>
        </w:rPr>
        <w:t>Registered Company Number: 5738517</w:t>
      </w:r>
    </w:p>
    <w:p w:rsidR="00190494" w:rsidRDefault="00190494" w:rsidP="00190494">
      <w:pPr>
        <w:rPr>
          <w:b/>
          <w:bCs/>
          <w:color w:val="0066FF"/>
          <w:sz w:val="20"/>
          <w:szCs w:val="20"/>
          <w:lang w:eastAsia="en-GB"/>
        </w:rPr>
      </w:pPr>
      <w:r>
        <w:rPr>
          <w:b/>
          <w:bCs/>
          <w:color w:val="0066FF"/>
          <w:sz w:val="20"/>
          <w:szCs w:val="20"/>
          <w:lang w:eastAsia="en-GB"/>
        </w:rPr>
        <w:t>VAT Registration:  125 7951 96</w:t>
      </w:r>
    </w:p>
    <w:p w:rsidR="00190494" w:rsidRDefault="00190494" w:rsidP="00190494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286000" cy="1066800"/>
            <wp:effectExtent l="0" t="0" r="0" b="0"/>
            <wp:docPr id="1" name="Picture 1" descr="cid:image011.jpg@01D59AF8.DC1A8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1.jpg@01D59AF8.DC1A84B0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94" w:rsidRDefault="00190494" w:rsidP="00190494"/>
    <w:p w:rsidR="008C12DF" w:rsidRDefault="008C12DF"/>
    <w:sectPr w:rsidR="008C1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0494"/>
    <w:rsid w:val="00174540"/>
    <w:rsid w:val="00190494"/>
    <w:rsid w:val="008C12DF"/>
    <w:rsid w:val="00944418"/>
    <w:rsid w:val="00B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C83F"/>
  <w15:chartTrackingRefBased/>
  <w15:docId w15:val="{66C9D667-1BA5-48C8-A3C5-81B6B07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4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49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9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0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braininjurytrust.org.uk/events/birmingham-young-peoples-abi-project-workshop-6/" TargetMode="External"/><Relationship Id="rId13" Type="http://schemas.openxmlformats.org/officeDocument/2006/relationships/hyperlink" Target="https://childbraininjurytrust.org.uk/events/birmingham-young-peoples-abi-project-workshop-11" TargetMode="External"/><Relationship Id="rId18" Type="http://schemas.openxmlformats.org/officeDocument/2006/relationships/hyperlink" Target="https://www.facebook.com/childbraininjurytrust/" TargetMode="External"/><Relationship Id="rId26" Type="http://schemas.openxmlformats.org/officeDocument/2006/relationships/image" Target="cid:image003.png@01D59AE6.4C659920" TargetMode="External"/><Relationship Id="rId39" Type="http://schemas.openxmlformats.org/officeDocument/2006/relationships/image" Target="cid:image008.png@01D59AE6.4C6599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cbituk/?hl=en" TargetMode="External"/><Relationship Id="rId34" Type="http://schemas.openxmlformats.org/officeDocument/2006/relationships/image" Target="media/image6.jpeg"/><Relationship Id="rId42" Type="http://schemas.openxmlformats.org/officeDocument/2006/relationships/image" Target="media/image10.jpeg"/><Relationship Id="rId7" Type="http://schemas.openxmlformats.org/officeDocument/2006/relationships/hyperlink" Target="https://childbraininjurytrust.org.uk/events/birmingham-young-peoples-abi-project-focus-group-4-afternoon-15-01-20/" TargetMode="External"/><Relationship Id="rId12" Type="http://schemas.openxmlformats.org/officeDocument/2006/relationships/hyperlink" Target="https://childbraininjurytrust.org.uk/events/birmingham-young-peoples-abi-project-workshop-10" TargetMode="External"/><Relationship Id="rId17" Type="http://schemas.openxmlformats.org/officeDocument/2006/relationships/hyperlink" Target="http://www.childbraininjurytrust.org.uk/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www.pinterest.co.uk/childbraininjurytrust/pins/" TargetMode="External"/><Relationship Id="rId38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childbraininjurytrust.org.uk/events/birmingham-young-peoples-abi-project-workshop-14" TargetMode="External"/><Relationship Id="rId20" Type="http://schemas.openxmlformats.org/officeDocument/2006/relationships/image" Target="cid:image001.jpg@01D59AE6.4C659920" TargetMode="External"/><Relationship Id="rId29" Type="http://schemas.openxmlformats.org/officeDocument/2006/relationships/image" Target="cid:image004.png@01D59AE6.4C659920" TargetMode="External"/><Relationship Id="rId41" Type="http://schemas.openxmlformats.org/officeDocument/2006/relationships/image" Target="cid:image009.png@01D59AE6.4C6599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hildbraininjurytrust.org.uk/events/birmingham-young-peoples-abi-project-focus-group-3-morning-15-01-20/" TargetMode="External"/><Relationship Id="rId11" Type="http://schemas.openxmlformats.org/officeDocument/2006/relationships/hyperlink" Target="https://childbraininjurytrust.org.uk/events/birmingham-young-peoples-abi-project-workshop-9/" TargetMode="External"/><Relationship Id="rId24" Type="http://schemas.openxmlformats.org/officeDocument/2006/relationships/hyperlink" Target="https://twitter.com/cbituk" TargetMode="External"/><Relationship Id="rId32" Type="http://schemas.openxmlformats.org/officeDocument/2006/relationships/image" Target="cid:image005.png@01D59AE6.4C659920" TargetMode="External"/><Relationship Id="rId37" Type="http://schemas.openxmlformats.org/officeDocument/2006/relationships/image" Target="cid:image007.jpg@01D59AE6.4C659920" TargetMode="External"/><Relationship Id="rId40" Type="http://schemas.openxmlformats.org/officeDocument/2006/relationships/image" Target="media/image9.png"/><Relationship Id="rId45" Type="http://schemas.openxmlformats.org/officeDocument/2006/relationships/theme" Target="theme/theme1.xml"/><Relationship Id="rId5" Type="http://schemas.openxmlformats.org/officeDocument/2006/relationships/hyperlink" Target="https://childbraininjurytrust.org.uk/events/birmingham-young-peoples-abi-project-focus-group-2-afternoon13-12-19/" TargetMode="External"/><Relationship Id="rId15" Type="http://schemas.openxmlformats.org/officeDocument/2006/relationships/hyperlink" Target="https://childbraininjurytrust.org.uk/events/birmingham-young-peoples-abi-project-workshop-13/n=edit" TargetMode="External"/><Relationship Id="rId23" Type="http://schemas.openxmlformats.org/officeDocument/2006/relationships/image" Target="cid:image002.jpg@01D59AE6.4C659920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7.jpeg"/><Relationship Id="rId10" Type="http://schemas.openxmlformats.org/officeDocument/2006/relationships/hyperlink" Target="https://childbraininjurytrust.org.uk/events/birmingham-young-peoples-abi-project-workshop-8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5.png"/><Relationship Id="rId44" Type="http://schemas.openxmlformats.org/officeDocument/2006/relationships/fontTable" Target="fontTable.xml"/><Relationship Id="rId4" Type="http://schemas.openxmlformats.org/officeDocument/2006/relationships/hyperlink" Target="https://childbraininjurytrust.org.uk/events/birmingham-young-peoples-abi-project-focus-group-1-morning-13-12-19/" TargetMode="External"/><Relationship Id="rId9" Type="http://schemas.openxmlformats.org/officeDocument/2006/relationships/hyperlink" Target="https://childbraininjurytrust.org.uk/events/birmingham-young-peoples-abi-project-workshop-7/" TargetMode="External"/><Relationship Id="rId14" Type="http://schemas.openxmlformats.org/officeDocument/2006/relationships/hyperlink" Target="https://childbraininjurytrust.org.uk/events/birmingham-young-peoples-abi-project-workshop-12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youtube.com/user/cbit1/featured" TargetMode="External"/><Relationship Id="rId30" Type="http://schemas.openxmlformats.org/officeDocument/2006/relationships/hyperlink" Target="https://www.linkedin.com/company/2244765/" TargetMode="External"/><Relationship Id="rId35" Type="http://schemas.openxmlformats.org/officeDocument/2006/relationships/image" Target="cid:image006.jpg@01D59AE6.4C659920" TargetMode="External"/><Relationship Id="rId43" Type="http://schemas.openxmlformats.org/officeDocument/2006/relationships/image" Target="cid:image011.jpg@01D59AF8.DC1A84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Gilligan</dc:creator>
  <cp:keywords/>
  <dc:description/>
  <cp:lastModifiedBy>Moira Gilligan</cp:lastModifiedBy>
  <cp:revision>2</cp:revision>
  <dcterms:created xsi:type="dcterms:W3CDTF">2019-11-19T12:00:00Z</dcterms:created>
  <dcterms:modified xsi:type="dcterms:W3CDTF">2019-11-19T12:00:00Z</dcterms:modified>
</cp:coreProperties>
</file>